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02" w:rsidRPr="00B9250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B925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БЮДЖЕТНОЕ ПРОФЕССИОНАЛЬНОЕ </w:t>
      </w:r>
    </w:p>
    <w:p w:rsidR="00E544A3" w:rsidRPr="00B9250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2502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 УЧРЕЖДЕНИЕ</w:t>
      </w:r>
      <w:r w:rsidRPr="00B9250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B92502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2502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B92502" w:rsidRDefault="00B92502" w:rsidP="00B92502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B92502" w:rsidRDefault="00B92502" w:rsidP="00B9250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B92502" w:rsidRDefault="00B92502" w:rsidP="00B92502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B92502" w:rsidRDefault="00B92502" w:rsidP="00B92502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5E47BB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CC1668">
        <w:rPr>
          <w:rFonts w:ascii="Times New Roman" w:eastAsia="Times New Roman" w:hAnsi="Times New Roman" w:cs="Times New Roman"/>
          <w:b/>
          <w:bCs/>
          <w:sz w:val="32"/>
          <w:szCs w:val="32"/>
        </w:rPr>
        <w:t>Сопро</w:t>
      </w:r>
      <w:r w:rsidR="007304D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вождение договоров страхования </w:t>
      </w:r>
      <w:r w:rsidR="00CC1668">
        <w:rPr>
          <w:rFonts w:ascii="Times New Roman" w:eastAsia="Times New Roman" w:hAnsi="Times New Roman" w:cs="Times New Roman"/>
          <w:b/>
          <w:bCs/>
          <w:sz w:val="32"/>
          <w:szCs w:val="32"/>
        </w:rPr>
        <w:t>(определение страховой стоимости и премии)</w:t>
      </w:r>
    </w:p>
    <w:p w:rsidR="00E544A3" w:rsidRPr="00E544A3" w:rsidRDefault="002319A6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5E47BB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 w:rsidR="00A7675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8E59B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Учебная 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951E62" w:rsidRPr="00E544A3" w:rsidRDefault="00951E62" w:rsidP="00951E62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8E59B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231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"/>
        <w:gridCol w:w="4795"/>
        <w:gridCol w:w="35"/>
        <w:gridCol w:w="3762"/>
        <w:gridCol w:w="883"/>
      </w:tblGrid>
      <w:tr w:rsidR="00951E62" w:rsidRPr="00594E6D" w:rsidTr="0014042A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951E62" w:rsidRPr="00594E6D" w:rsidTr="0014042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4928" w:type="dxa"/>
            <w:gridSpan w:val="3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951E62" w:rsidRPr="00594E6D" w:rsidRDefault="00951E62" w:rsidP="001404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 xml:space="preserve">Разработчик:  </w:t>
      </w:r>
      <w:r w:rsidRPr="00594E6D">
        <w:rPr>
          <w:rFonts w:ascii="Times New Roman" w:hAnsi="Times New Roman"/>
          <w:u w:val="single"/>
        </w:rPr>
        <w:t>Кузьмина Е.Ю.   преподаватель профессиональных модулей</w:t>
      </w:r>
      <w:r>
        <w:rPr>
          <w:rFonts w:ascii="Times New Roman" w:hAnsi="Times New Roman"/>
          <w:u w:val="single"/>
        </w:rPr>
        <w:t>, первой</w:t>
      </w:r>
      <w:r w:rsidRPr="00594E6D">
        <w:rPr>
          <w:rFonts w:ascii="Times New Roman" w:hAnsi="Times New Roman"/>
          <w:u w:val="single"/>
        </w:rPr>
        <w:t xml:space="preserve"> категори</w:t>
      </w:r>
      <w:r>
        <w:rPr>
          <w:rFonts w:ascii="Times New Roman" w:hAnsi="Times New Roman"/>
          <w:u w:val="single"/>
        </w:rPr>
        <w:t>и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951E62" w:rsidRPr="00594E6D" w:rsidRDefault="00951E62" w:rsidP="00951E62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951E62" w:rsidRPr="00594E6D" w:rsidRDefault="00951E62" w:rsidP="00951E62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951E62" w:rsidRPr="00E544A3" w:rsidRDefault="00951E62" w:rsidP="00951E62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EC45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0D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EC45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8E59B8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0D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EC45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0D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EC45A1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8E59B8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B0D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EC45A1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8E59B8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</w:t>
      </w:r>
      <w:r w:rsidR="00782F17">
        <w:rPr>
          <w:rFonts w:ascii="Times New Roman" w:hAnsi="Times New Roman"/>
          <w:b/>
          <w:sz w:val="24"/>
          <w:szCs w:val="24"/>
        </w:rPr>
        <w:t xml:space="preserve">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951E62" w:rsidRPr="00951E62" w:rsidRDefault="00951E62" w:rsidP="00951E62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bookmarkStart w:id="2" w:name="_Hlk511590080"/>
      <w:r w:rsidRPr="00951E6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ПМ.03 «Сопровождение договоров страхования (определение страховой премии и стоимости)»</w:t>
      </w:r>
    </w:p>
    <w:p w:rsidR="00E544A3" w:rsidRPr="00D369B0" w:rsidRDefault="0009002B" w:rsidP="00C845A4">
      <w:pPr>
        <w:widowControl w:val="0"/>
        <w:suppressAutoHyphens/>
        <w:spacing w:after="0" w:line="240" w:lineRule="auto"/>
        <w:ind w:left="11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8E59B8">
        <w:rPr>
          <w:rFonts w:ascii="Times New Roman" w:hAnsi="Times New Roman"/>
          <w:b/>
          <w:sz w:val="24"/>
          <w:szCs w:val="24"/>
        </w:rPr>
        <w:t>учебной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1E62" w:rsidRPr="00951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договоров страхования (определение страховой премии и стоимости)»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951E62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</w:t>
            </w:r>
            <w:r w:rsidR="00951E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8415"/>
      </w:tblGrid>
      <w:tr w:rsidR="00C845A4" w:rsidRPr="00C845A4" w:rsidTr="00951E62">
        <w:tc>
          <w:tcPr>
            <w:tcW w:w="1156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15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E43EB" w:rsidRPr="00C845A4" w:rsidTr="00951E62">
        <w:tc>
          <w:tcPr>
            <w:tcW w:w="1156" w:type="dxa"/>
          </w:tcPr>
          <w:p w:rsidR="00FE43EB" w:rsidRPr="00C845A4" w:rsidRDefault="00FE43EB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15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страховые операции.</w:t>
            </w:r>
          </w:p>
        </w:tc>
      </w:tr>
      <w:tr w:rsidR="00FE43EB" w:rsidRPr="00C845A4" w:rsidTr="00951E62">
        <w:tc>
          <w:tcPr>
            <w:tcW w:w="1156" w:type="dxa"/>
          </w:tcPr>
          <w:p w:rsidR="00FE43EB" w:rsidRPr="00C845A4" w:rsidRDefault="00FE43EB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415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учет страховых договоров.</w:t>
            </w:r>
          </w:p>
        </w:tc>
      </w:tr>
      <w:tr w:rsidR="00C845A4" w:rsidRPr="00C845A4" w:rsidTr="00951E62">
        <w:tc>
          <w:tcPr>
            <w:tcW w:w="1156" w:type="dxa"/>
          </w:tcPr>
          <w:p w:rsidR="00C845A4" w:rsidRPr="00C845A4" w:rsidRDefault="00C845A4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FE43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415" w:type="dxa"/>
          </w:tcPr>
          <w:p w:rsidR="00C845A4" w:rsidRPr="00C845A4" w:rsidRDefault="00FE43EB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показатели продаж страховой организации.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продаж страховых продуктов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подготавливать типовые договоры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систему кодификации и нумерации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согласовывать проекты договоров страхования с андеррайтерами и юристами;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передачу полностью оформленных договоров страхования продавцам для передачи клиентам;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осуществлять ввод данных “слепым” десятипальцевым методом с высокой скоростью печати;  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-специализированное программное обеспечение для решения профессиональных задач;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быстрый и точный ввод договоров в базу данных;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проверять существующую базу данных для исключения страхового мошенничества;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хранение всех действующих договоров страхования в электронном и бумажном виде;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передачу истекших договоров страхования для хранения в архив;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контролировать сроки действия договоров и напоминать продавцам о необходимости их перезаключения на новый срок;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причины отказа страхователя от перезаключения договора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страховую отчетность;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заключенные договоры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аналитические показатели продаж страховой компании;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основе проведенного анализа предлагать решения по управлению убыточностью “на входе”;</w:t>
            </w:r>
          </w:p>
          <w:p w:rsidR="00C845A4" w:rsidRPr="00C845A4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проводить анализ причин невыполнения плана продаж и качественный анализ  отказов  от  перезаключения  и  продления  договоров страхования;</w:t>
            </w:r>
            <w:r w:rsidR="00C845A4"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620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типовые формы договоров страхования и страховых полисов;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систему кодификации и нумерации, порядок работы с общероссийскими классификаторами;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согласования проектов договоров с андеррайтерами и юристами и порядок передачи договоров продавцам;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контроля за передачей договоров продавцами клиентам;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специфику специализированного программного обеспечения;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учета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поступлений страховых премий и выплат страхового возмещения;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персонифицированного учета расчетов со страхователями (лицевые счета страхователей в электронном и бумажном виде);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контроля сроков действия договоров;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 страховой отчетности;  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оформления страховой отчетности;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научные подходы к анализу заключенных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расчета и управления убыточностью, способы управления убыточностью “на входе”;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возможные причины невыполнения плана и способы стимулирования для его выполнения;</w:t>
            </w:r>
          </w:p>
          <w:p w:rsidR="00C845A4" w:rsidRPr="00C845A4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возможные причины отказа страхователя от перезаключения и продления договоров страхования.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8E59B8">
        <w:rPr>
          <w:rFonts w:ascii="Times New Roman" w:hAnsi="Times New Roman"/>
          <w:b/>
          <w:sz w:val="24"/>
          <w:szCs w:val="24"/>
        </w:rPr>
        <w:t>учебной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8E59B8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3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753615" w:rsidRPr="007814CB" w:rsidRDefault="00753615" w:rsidP="00753615">
      <w:pPr>
        <w:pStyle w:val="1"/>
        <w:spacing w:after="300"/>
        <w:rPr>
          <w:bCs/>
          <w:color w:val="000000"/>
        </w:rPr>
      </w:pPr>
      <w:r w:rsidRPr="007814CB">
        <w:rPr>
          <w:bCs/>
          <w:color w:val="000000"/>
        </w:rPr>
        <w:t>ПМ.0</w:t>
      </w:r>
      <w:r>
        <w:rPr>
          <w:bCs/>
          <w:color w:val="000000"/>
        </w:rPr>
        <w:t>3</w:t>
      </w:r>
      <w:r w:rsidRPr="007814CB">
        <w:rPr>
          <w:bCs/>
          <w:color w:val="000000"/>
        </w:rPr>
        <w:t xml:space="preserve"> </w:t>
      </w:r>
      <w:r w:rsidRPr="007B34DB">
        <w:rPr>
          <w:bCs/>
          <w:color w:val="000000"/>
        </w:rPr>
        <w:t>«Сопровождение договоров страхования (определени</w:t>
      </w:r>
      <w:r>
        <w:rPr>
          <w:bCs/>
          <w:color w:val="000000"/>
        </w:rPr>
        <w:t>е страховой премии и стоимости)</w:t>
      </w:r>
      <w:r w:rsidRPr="007B34DB">
        <w:rPr>
          <w:bCs/>
          <w:color w:val="000000"/>
        </w:rPr>
        <w:t>»</w:t>
      </w:r>
    </w:p>
    <w:p w:rsidR="002319A6" w:rsidRDefault="00D369B0" w:rsidP="00231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</w:t>
      </w:r>
      <w:r w:rsidR="00231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</w:t>
      </w:r>
      <w:bookmarkStart w:id="4" w:name="_GoBack"/>
      <w:bookmarkEnd w:id="4"/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и виды </w:t>
      </w:r>
      <w:r w:rsidR="002319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работы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3B0DCC" w:rsidRPr="003B0DCC" w:rsidTr="00F40430">
        <w:trPr>
          <w:trHeight w:hRule="exact" w:val="1150"/>
        </w:trPr>
        <w:tc>
          <w:tcPr>
            <w:tcW w:w="4786" w:type="dxa"/>
          </w:tcPr>
          <w:p w:rsidR="00A7675A" w:rsidRPr="003B0DCC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3B0DCC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3B0DCC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3B0DCC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3B0DCC" w:rsidRPr="003B0DCC" w:rsidTr="0094333B">
        <w:trPr>
          <w:trHeight w:hRule="exact" w:val="245"/>
        </w:trPr>
        <w:tc>
          <w:tcPr>
            <w:tcW w:w="4786" w:type="dxa"/>
          </w:tcPr>
          <w:p w:rsidR="00A7675A" w:rsidRPr="003B0DCC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3B0DCC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3B0DCC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3B0DCC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0DCC" w:rsidRPr="003B0DCC" w:rsidTr="0094333B">
        <w:trPr>
          <w:trHeight w:hRule="exact" w:val="521"/>
        </w:trPr>
        <w:tc>
          <w:tcPr>
            <w:tcW w:w="4786" w:type="dxa"/>
          </w:tcPr>
          <w:p w:rsidR="00A7675A" w:rsidRPr="003B0DCC" w:rsidRDefault="00A7675A" w:rsidP="000B1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0B18DB" w:rsidRPr="003B0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A7675A" w:rsidRPr="003B0DCC" w:rsidRDefault="000B18D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Сопровождение договоров страхования (определение страховой премии и стоимости)</w:t>
            </w:r>
          </w:p>
          <w:p w:rsidR="00A7675A" w:rsidRPr="003B0DCC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28" w:type="dxa"/>
          </w:tcPr>
          <w:p w:rsidR="00A7675A" w:rsidRPr="003B0DCC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DCC" w:rsidRPr="003B0DCC" w:rsidTr="000B18DB">
        <w:trPr>
          <w:trHeight w:hRule="exact" w:val="1569"/>
        </w:trPr>
        <w:tc>
          <w:tcPr>
            <w:tcW w:w="4786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3.1 Документальное оформление страховых операций.</w:t>
            </w:r>
          </w:p>
        </w:tc>
        <w:tc>
          <w:tcPr>
            <w:tcW w:w="7513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Знакомство с сопроводительной документацией договоров, принятых в страховой компании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Изучение нормативной документации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Знакомство с реквизитами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Изучение шаблонов заполненных договоров</w:t>
            </w:r>
          </w:p>
        </w:tc>
        <w:tc>
          <w:tcPr>
            <w:tcW w:w="850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A55764" w:rsidRPr="003B0DCC" w:rsidRDefault="00A55764" w:rsidP="00A55764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A55764" w:rsidRPr="003B0DCC" w:rsidRDefault="00A55764" w:rsidP="00A55764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0D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87"/>
        </w:trPr>
        <w:tc>
          <w:tcPr>
            <w:tcW w:w="4786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3.2 Выполнение работ в программном обеспечение страховых операций.</w:t>
            </w:r>
          </w:p>
        </w:tc>
        <w:tc>
          <w:tcPr>
            <w:tcW w:w="7513" w:type="dxa"/>
          </w:tcPr>
          <w:p w:rsidR="00A55764" w:rsidRPr="003B0DCC" w:rsidRDefault="00A55764" w:rsidP="00A55764">
            <w:pPr>
              <w:pStyle w:val="a7"/>
              <w:ind w:left="0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B0DCC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Знакомство с программным обеспечением</w:t>
            </w:r>
          </w:p>
          <w:p w:rsidR="00A55764" w:rsidRPr="003B0DCC" w:rsidRDefault="00A55764" w:rsidP="00A55764">
            <w:pPr>
              <w:pStyle w:val="a7"/>
              <w:ind w:left="0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B0DCC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Изучение интерфейса</w:t>
            </w:r>
          </w:p>
          <w:p w:rsidR="00A55764" w:rsidRPr="003B0DCC" w:rsidRDefault="00A55764" w:rsidP="00A55764">
            <w:pPr>
              <w:pStyle w:val="a7"/>
              <w:ind w:left="0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B0DCC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Знакомство с возможностями программы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Работа с базами данных</w:t>
            </w:r>
          </w:p>
        </w:tc>
        <w:tc>
          <w:tcPr>
            <w:tcW w:w="850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A55764" w:rsidRPr="003B0DCC" w:rsidRDefault="00A55764" w:rsidP="00A55764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A55764" w:rsidRPr="003B0DCC" w:rsidRDefault="00A55764" w:rsidP="00A55764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3.3 Унифицированные системы документации.</w:t>
            </w:r>
          </w:p>
        </w:tc>
        <w:tc>
          <w:tcPr>
            <w:tcW w:w="7513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Знакомство с системой документации принятой в организации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Распределение документов согласно системе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A55764" w:rsidRPr="003B0DCC" w:rsidRDefault="00A55764" w:rsidP="00A55764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A55764" w:rsidRPr="003B0DCC" w:rsidRDefault="00A55764" w:rsidP="00A55764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A55764" w:rsidRPr="003B0DCC" w:rsidRDefault="00A55764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40430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3.4 Система кодификации и нумерации договоров страхования</w:t>
            </w:r>
          </w:p>
        </w:tc>
        <w:tc>
          <w:tcPr>
            <w:tcW w:w="7513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Порядок создания  системы нумерации и кодификации договоров страхования, правильность оф</w:t>
            </w:r>
            <w:r w:rsidR="002319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рмления.</w:t>
            </w:r>
          </w:p>
        </w:tc>
        <w:tc>
          <w:tcPr>
            <w:tcW w:w="850" w:type="dxa"/>
          </w:tcPr>
          <w:p w:rsidR="00F40430" w:rsidRPr="003B0DCC" w:rsidRDefault="003B0DCC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40430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3.4 Согласование   проектов   договоров   страхования</w:t>
            </w:r>
            <w:r w:rsidR="003B0DCC">
              <w:rPr>
                <w:rFonts w:ascii="Times New Roman" w:hAnsi="Times New Roman" w:cs="Times New Roman"/>
                <w:sz w:val="24"/>
                <w:szCs w:val="24"/>
              </w:rPr>
              <w:t xml:space="preserve">   с андеррайтерами и юристами.</w:t>
            </w:r>
          </w:p>
        </w:tc>
        <w:tc>
          <w:tcPr>
            <w:tcW w:w="7513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Этапы согласования договоров страхования с андеррайтерами. Порядок формирования процедуры.</w:t>
            </w:r>
          </w:p>
        </w:tc>
        <w:tc>
          <w:tcPr>
            <w:tcW w:w="850" w:type="dxa"/>
          </w:tcPr>
          <w:p w:rsidR="00F40430" w:rsidRPr="003B0DCC" w:rsidRDefault="00F40430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3.5 Учет договоров страхования.</w:t>
            </w:r>
          </w:p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Работа с договорами</w:t>
            </w:r>
          </w:p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на основе анализа представленных договоров</w:t>
            </w:r>
          </w:p>
        </w:tc>
        <w:tc>
          <w:tcPr>
            <w:tcW w:w="850" w:type="dxa"/>
          </w:tcPr>
          <w:p w:rsidR="00F40430" w:rsidRPr="003B0DCC" w:rsidRDefault="00F40430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3.6 Порядок    контроля    сроков    действия договоров</w:t>
            </w:r>
          </w:p>
        </w:tc>
        <w:tc>
          <w:tcPr>
            <w:tcW w:w="7513" w:type="dxa"/>
          </w:tcPr>
          <w:p w:rsidR="00F40430" w:rsidRPr="003B0DCC" w:rsidRDefault="00F40430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Изучение и анализ системы контроля сроков действия договоров страхования  и их пролонгация, изучения причин отказа пролонгации.</w:t>
            </w:r>
          </w:p>
        </w:tc>
        <w:tc>
          <w:tcPr>
            <w:tcW w:w="850" w:type="dxa"/>
          </w:tcPr>
          <w:p w:rsidR="00F40430" w:rsidRPr="003B0DCC" w:rsidRDefault="00F40430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F40430" w:rsidP="00F40430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307E6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3.7</w:t>
            </w:r>
            <w:r w:rsidR="003B0DCC" w:rsidRPr="003B0DCC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ведения страховой отчетности.</w:t>
            </w:r>
          </w:p>
        </w:tc>
        <w:tc>
          <w:tcPr>
            <w:tcW w:w="7513" w:type="dxa"/>
          </w:tcPr>
          <w:p w:rsidR="00F40430" w:rsidRPr="003B0DCC" w:rsidRDefault="003B0DCC" w:rsidP="00F4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Ознакомление порядка и структуры ведения страховой отчетности.</w:t>
            </w:r>
          </w:p>
        </w:tc>
        <w:tc>
          <w:tcPr>
            <w:tcW w:w="850" w:type="dxa"/>
          </w:tcPr>
          <w:p w:rsidR="00F40430" w:rsidRPr="003B0DCC" w:rsidRDefault="003B0DCC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B35D26" w:rsidRPr="003B0DCC" w:rsidRDefault="00B35D26" w:rsidP="00B35D2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B35D26" w:rsidRPr="003B0DCC" w:rsidRDefault="00B35D26" w:rsidP="00B35D2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B35D26" w:rsidP="00B35D2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972"/>
        </w:trPr>
        <w:tc>
          <w:tcPr>
            <w:tcW w:w="4786" w:type="dxa"/>
          </w:tcPr>
          <w:p w:rsidR="00F40430" w:rsidRPr="003B0DCC" w:rsidRDefault="00F307E6" w:rsidP="00F30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Тема 3.8 Заполнение первичных документов по экономической деятельности страховой организации</w:t>
            </w:r>
          </w:p>
        </w:tc>
        <w:tc>
          <w:tcPr>
            <w:tcW w:w="7513" w:type="dxa"/>
          </w:tcPr>
          <w:p w:rsidR="00F307E6" w:rsidRPr="003B0DCC" w:rsidRDefault="00F307E6" w:rsidP="00F30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Знакомство с документацией страховой компании по экономической деятельности.</w:t>
            </w:r>
          </w:p>
          <w:p w:rsidR="00F40430" w:rsidRPr="003B0DCC" w:rsidRDefault="00F307E6" w:rsidP="00F30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Заполнение первичной документации</w:t>
            </w:r>
          </w:p>
        </w:tc>
        <w:tc>
          <w:tcPr>
            <w:tcW w:w="850" w:type="dxa"/>
          </w:tcPr>
          <w:p w:rsidR="00F40430" w:rsidRPr="003B0DCC" w:rsidRDefault="00F307E6" w:rsidP="00A5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F307E6" w:rsidRPr="003B0DCC" w:rsidRDefault="00F307E6" w:rsidP="00F307E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ПК 3.1-3.3</w:t>
            </w:r>
          </w:p>
          <w:p w:rsidR="00F307E6" w:rsidRPr="003B0DCC" w:rsidRDefault="00F307E6" w:rsidP="00F307E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ОК 1-9</w:t>
            </w:r>
          </w:p>
          <w:p w:rsidR="00F40430" w:rsidRPr="003B0DCC" w:rsidRDefault="00F307E6" w:rsidP="00F307E6">
            <w:pPr>
              <w:pStyle w:val="a6"/>
              <w:rPr>
                <w:sz w:val="24"/>
                <w:szCs w:val="24"/>
                <w:lang w:bidi="ru-RU"/>
              </w:rPr>
            </w:pPr>
            <w:r w:rsidRPr="003B0DCC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3B0DCC" w:rsidRPr="003B0DCC" w:rsidTr="0094333B">
        <w:trPr>
          <w:trHeight w:val="214"/>
        </w:trPr>
        <w:tc>
          <w:tcPr>
            <w:tcW w:w="4786" w:type="dxa"/>
          </w:tcPr>
          <w:p w:rsidR="00703447" w:rsidRPr="003B0DCC" w:rsidRDefault="00703447" w:rsidP="00703447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703447" w:rsidRPr="003B0DCC" w:rsidRDefault="00703447" w:rsidP="00703447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  <w:color w:val="auto"/>
              </w:rPr>
            </w:pPr>
            <w:r w:rsidRPr="003B0DCC">
              <w:rPr>
                <w:rFonts w:ascii="Times New Roman" w:hAnsi="Times New Roman"/>
                <w:color w:val="auto"/>
              </w:rPr>
              <w:t>Дифференцированный</w:t>
            </w:r>
            <w:r w:rsidRPr="003B0DCC">
              <w:rPr>
                <w:rFonts w:ascii="Times New Roman" w:hAnsi="Times New Roman"/>
                <w:color w:val="auto"/>
                <w:spacing w:val="-25"/>
              </w:rPr>
              <w:t xml:space="preserve"> </w:t>
            </w:r>
            <w:r w:rsidRPr="003B0DCC">
              <w:rPr>
                <w:rFonts w:ascii="Times New Roman" w:hAnsi="Times New Roman"/>
                <w:color w:val="auto"/>
              </w:rPr>
              <w:t>зачет</w:t>
            </w:r>
          </w:p>
        </w:tc>
        <w:tc>
          <w:tcPr>
            <w:tcW w:w="850" w:type="dxa"/>
          </w:tcPr>
          <w:p w:rsidR="00703447" w:rsidRPr="003B0DCC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703447" w:rsidRPr="003B0DCC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753615" w:rsidRPr="00753615" w:rsidRDefault="00753615" w:rsidP="00753615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</w:rPr>
      </w:pPr>
      <w:r w:rsidRPr="00753615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53615">
        <w:rPr>
          <w:rFonts w:ascii="Times New Roman" w:eastAsia="Times New Roman" w:hAnsi="Times New Roman" w:cs="Times New Roman"/>
        </w:rPr>
        <w:t xml:space="preserve">Сопровождение договоров страхования </w:t>
      </w:r>
    </w:p>
    <w:p w:rsidR="00753615" w:rsidRPr="00753615" w:rsidRDefault="00753615" w:rsidP="00753615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  <w:sz w:val="24"/>
          <w:szCs w:val="24"/>
        </w:rPr>
      </w:pPr>
      <w:r w:rsidRPr="00753615">
        <w:rPr>
          <w:rFonts w:ascii="Times New Roman" w:eastAsia="Times New Roman" w:hAnsi="Times New Roman" w:cs="Times New Roman"/>
          <w:sz w:val="24"/>
          <w:szCs w:val="24"/>
        </w:rPr>
        <w:t>(определение страховой стоимости и премии)</w:t>
      </w:r>
    </w:p>
    <w:p w:rsidR="00753615" w:rsidRPr="00753615" w:rsidRDefault="00753615" w:rsidP="00753615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615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615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753615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753615" w:rsidRPr="00753615" w:rsidRDefault="00753615" w:rsidP="007536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753615" w:rsidRPr="00753615" w:rsidRDefault="00753615" w:rsidP="0075361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6" w:name="4.2._Информационное_обеспечение_обучения"/>
      <w:bookmarkEnd w:id="6"/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753615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753615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753615" w:rsidRPr="00753615" w:rsidRDefault="00753615" w:rsidP="00753615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753615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75361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753615" w:rsidRPr="00753615" w:rsidRDefault="00753615" w:rsidP="00753615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Архипов А.П. Страховой андеррайтинг: учеб. и практ./рекомендовано УМО ВО/А.П. Архипов.-М.:Юрайт, 2017.-359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Маховикова Г.А. Планирование на предприятие - М.: БЕК, 2017. – 189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Скамай Л.Г. СТРАХОВОЕ ДЕЛО Учебник и практикум для СПО/Л.Г. Скамай.-3-е изд., пер. и доп.-М.: Издательство Юрайт, 2019 г. - 293 с. 18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Страховое дело: учебник и практикум для СПО/Ю.Ю. Костюхин и др.; отв.ред. А.Ю. Анисимов. - 2-е изд., испр. и доп. - М.: Издательство Юрайт, 2018. – 186 с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Страховое дело: учебник и практикум для СПО/Ю.А. Тарасова. - М.: Издательство Юрайт, 2019. – 235 с.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страхового дела: учеб. и практикум для СПО/ рекомендовано УМО СПО/под ред. И.П. Хомиченко, Е.Д.Дик.-М.:Юрайт, 2017.- 241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 и управление рисками: учеб./рекомендовано УМО ВО/под ред. Г.В. Черновой.-М.: Юрайт, 2017.- 768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Страхование. Практикум: учеб. пособие/рекомендовано УМО ВО/под ред. Л.А. Чернова Г.В.Страхование и управление рисками .-М.: Юнити-ДАНА. 2017.-425 с.Хоминич И.П., Дик Е.В. Организация страхового дела: учебник и практикум. – М.: Юрайт, 2018г.-538с. 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Нормативно-правовые акты: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ФКЗ) [текст]: Федеральный Конституционный закон // СПС КонсультантПлюс// http://www.consultant.ru/document/cons_doc_LAW_28399/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г(часть первая, вторая, третья, четвертая) [Текст]: офиц. текст. –М.:Эксмо-Пресс, 2018.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536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изм. и доп., вступ. в силу с 28.01.2018)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  <w:r w:rsidRPr="00753615">
        <w:rPr>
          <w:rFonts w:ascii="Times New Roman" w:eastAsia="Calibri" w:hAnsi="Times New Roman" w:cs="Times New Roman"/>
          <w:sz w:val="24"/>
          <w:szCs w:val="24"/>
        </w:rPr>
        <w:t>— М. : Норма : ИНФРА- М, 2018. — 576 с.</w:t>
      </w:r>
    </w:p>
    <w:p w:rsidR="00753615" w:rsidRPr="00753615" w:rsidRDefault="00753615" w:rsidP="00753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Чурилов Ю.Ю. Мошенничество в сфере страхования.- М. ИНФРА., 2016 г .-158 с.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.Страхование: учебник/рекомендован МОРФ и УМИ/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В.В.Шахова, Ю.Т. Ахвледиани.- 3-е. изд., перер. И доп.-М.: ЮнитиДАНА, 2016 г.- 211с.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медицинском страховании граждан в Российской Федерации: закон РФ: от 28.06.91, №1499-1 (с изменениями и дополнениями) // Ведомости СНД  ВС РСФСР.- 1991.- №27.- Ст.920.</w:t>
      </w:r>
    </w:p>
    <w:p w:rsidR="00753615" w:rsidRPr="00753615" w:rsidRDefault="00753615" w:rsidP="00753615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 Интернет-ресурсы: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cbr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fd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finansy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8E59B8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raexpert</w:t>
      </w: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8E59B8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rbc</w:t>
      </w:r>
      <w:r w:rsidRPr="008E59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8E59B8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615" w:rsidRPr="008E59B8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EFD" w:rsidRPr="008E59B8" w:rsidRDefault="008B4EFD" w:rsidP="00632C7E">
      <w:pPr>
        <w:pStyle w:val="1"/>
        <w:rPr>
          <w:lang w:eastAsia="ru-RU"/>
        </w:rPr>
      </w:pPr>
    </w:p>
    <w:p w:rsidR="008B4EFD" w:rsidRP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7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>4. КОНТРОЛЬ И ОЦЕНКА РЕЗУЛЬТАТОВ ОСВОЕНИЯ</w:t>
      </w:r>
      <w:r w:rsidR="008E59B8">
        <w:rPr>
          <w:lang w:eastAsia="ru-RU"/>
        </w:rPr>
        <w:t xml:space="preserve"> УЧЕБНОЙ</w:t>
      </w:r>
      <w:r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7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ПК 3.1.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Документально оформлять </w:t>
            </w: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страховые операции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Грамотное и</w:t>
            </w:r>
            <w:r w:rsidR="008E59B8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типовых договоров </w:t>
            </w: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страхования и страховых полисов;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Применение системы кодификации и нумерации;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Знание порядка работы с общероссийскими классификаторами;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Знание порядка согласования проектов договоров с андеррайтерами и юристами и порядок передачи договоров продавцам.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CB61EB">
        <w:trPr>
          <w:trHeight w:val="566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7304DF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ПК 3.2.Вести учет страховых договоров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способов контроля за передачей договоров продавцами клиентам;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видов и специфики специализированного программного обеспечения;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использование способов учета договоров страхования;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учета поступлений страховых премий и выплат страхового возмещения;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порядка персонифицированного учета расчетов со страхователями (лицевые счета страхователей в электронном и бумажном виде);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порядка контроля сроков действия договоров;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состава страховой отчетности;</w:t>
            </w:r>
          </w:p>
          <w:p w:rsidR="00CB61EB" w:rsidRPr="00CB61EB" w:rsidRDefault="007304DF" w:rsidP="0073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порядка оформления страховой отчетности;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</w:p>
          <w:p w:rsidR="004A0BE4" w:rsidRPr="00CB61EB" w:rsidRDefault="007304DF" w:rsidP="007304DF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основные показатели продаж страховой организации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научных подходов к анализу заключенных договоров страхования;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порядка расчета и управления убыточностью, способов управления убыточностью «на входе»;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возможных причин </w:t>
            </w: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невыполнения плана и использование способов стимулирования для его выполнения;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возможных причин отказа страхователя от перезаключения и продления договоров страхования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5. Использовать информационно- коммуникационные технологии в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навыками работы в глобальных, корпоративных и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8E59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8E59B8" w:rsidP="008E59B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8E59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ях и </w:t>
            </w:r>
            <w:r w:rsidR="00AF149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 производственной практики;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выбор и применение методов и способов решения </w:t>
            </w:r>
            <w:r w:rsidRPr="004A0BE4">
              <w:rPr>
                <w:sz w:val="24"/>
                <w:szCs w:val="24"/>
              </w:rPr>
              <w:lastRenderedPageBreak/>
              <w:t>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Наблюдение за ролью обучающихся в группе;</w:t>
            </w:r>
          </w:p>
          <w:p w:rsidR="004A0BE4" w:rsidRPr="004A0BE4" w:rsidRDefault="004A0BE4" w:rsidP="00AF14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 на производственной и </w:t>
            </w:r>
            <w:r w:rsidR="00AF149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554B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7CF" w:rsidRPr="00632C7E" w:rsidRDefault="008807CF" w:rsidP="00632C7E">
      <w:r>
        <w:separator/>
      </w:r>
    </w:p>
  </w:endnote>
  <w:endnote w:type="continuationSeparator" w:id="0">
    <w:p w:rsidR="008807CF" w:rsidRPr="00632C7E" w:rsidRDefault="008807CF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82F29" w:rsidRDefault="00EC45A1">
        <w:pPr>
          <w:pStyle w:val="ac"/>
          <w:jc w:val="right"/>
        </w:pPr>
        <w:r>
          <w:fldChar w:fldCharType="begin"/>
        </w:r>
        <w:r w:rsidR="00482F29">
          <w:instrText xml:space="preserve"> PAGE   \* MERGEFORMAT </w:instrText>
        </w:r>
        <w:r>
          <w:fldChar w:fldCharType="separate"/>
        </w:r>
        <w:r w:rsidR="00B925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7CF" w:rsidRPr="00632C7E" w:rsidRDefault="008807CF" w:rsidP="00632C7E">
      <w:r>
        <w:separator/>
      </w:r>
    </w:p>
  </w:footnote>
  <w:footnote w:type="continuationSeparator" w:id="0">
    <w:p w:rsidR="008807CF" w:rsidRPr="00632C7E" w:rsidRDefault="008807CF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A58E2"/>
    <w:multiLevelType w:val="hybridMultilevel"/>
    <w:tmpl w:val="5D88846A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5">
    <w:nsid w:val="40507C24"/>
    <w:multiLevelType w:val="hybridMultilevel"/>
    <w:tmpl w:val="56CC4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9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2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9002B"/>
    <w:rsid w:val="000B18DB"/>
    <w:rsid w:val="000B34CC"/>
    <w:rsid w:val="00115147"/>
    <w:rsid w:val="00174D30"/>
    <w:rsid w:val="001778D2"/>
    <w:rsid w:val="00207DAE"/>
    <w:rsid w:val="002319A6"/>
    <w:rsid w:val="00232F69"/>
    <w:rsid w:val="00246E36"/>
    <w:rsid w:val="002C7702"/>
    <w:rsid w:val="002F6AB8"/>
    <w:rsid w:val="00387358"/>
    <w:rsid w:val="003B0DCC"/>
    <w:rsid w:val="00482F29"/>
    <w:rsid w:val="004A0BE4"/>
    <w:rsid w:val="004E6235"/>
    <w:rsid w:val="00554BB4"/>
    <w:rsid w:val="005E1164"/>
    <w:rsid w:val="005E47BB"/>
    <w:rsid w:val="006265AA"/>
    <w:rsid w:val="00632C7E"/>
    <w:rsid w:val="00632CE3"/>
    <w:rsid w:val="00703447"/>
    <w:rsid w:val="007304DF"/>
    <w:rsid w:val="00753615"/>
    <w:rsid w:val="00782F17"/>
    <w:rsid w:val="007F585A"/>
    <w:rsid w:val="008807CF"/>
    <w:rsid w:val="008827C5"/>
    <w:rsid w:val="008B4EFD"/>
    <w:rsid w:val="008E59B8"/>
    <w:rsid w:val="00901ECC"/>
    <w:rsid w:val="0094333B"/>
    <w:rsid w:val="00951E62"/>
    <w:rsid w:val="009A044C"/>
    <w:rsid w:val="009C0B67"/>
    <w:rsid w:val="00A55764"/>
    <w:rsid w:val="00A7675A"/>
    <w:rsid w:val="00AD03F5"/>
    <w:rsid w:val="00AF149F"/>
    <w:rsid w:val="00B35D26"/>
    <w:rsid w:val="00B92502"/>
    <w:rsid w:val="00C845A4"/>
    <w:rsid w:val="00CB61EB"/>
    <w:rsid w:val="00CC1668"/>
    <w:rsid w:val="00CC30BE"/>
    <w:rsid w:val="00D349C5"/>
    <w:rsid w:val="00D369B0"/>
    <w:rsid w:val="00DC0B0F"/>
    <w:rsid w:val="00E544A3"/>
    <w:rsid w:val="00EC45A1"/>
    <w:rsid w:val="00ED061E"/>
    <w:rsid w:val="00F307E6"/>
    <w:rsid w:val="00F40430"/>
    <w:rsid w:val="00F42C3D"/>
    <w:rsid w:val="00F8101D"/>
    <w:rsid w:val="00FE2D37"/>
    <w:rsid w:val="00FE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30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79B1-D26D-4EA8-BEF4-02557848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3418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21</cp:revision>
  <dcterms:created xsi:type="dcterms:W3CDTF">2021-11-01T19:29:00Z</dcterms:created>
  <dcterms:modified xsi:type="dcterms:W3CDTF">2021-11-09T20:32:00Z</dcterms:modified>
</cp:coreProperties>
</file>