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1D4" w:rsidRDefault="00C231D4" w:rsidP="00C231D4">
      <w:pPr>
        <w:shd w:val="clear" w:color="auto" w:fill="FFFFFF"/>
        <w:jc w:val="center"/>
        <w:rPr>
          <w:b/>
          <w:caps/>
          <w:sz w:val="28"/>
          <w:szCs w:val="28"/>
        </w:rPr>
      </w:pPr>
      <w:r w:rsidRPr="00B64649">
        <w:rPr>
          <w:b/>
          <w:caps/>
          <w:sz w:val="28"/>
          <w:szCs w:val="28"/>
        </w:rPr>
        <w:t>БЮДЖЕТНОЕ ПРОФЕССИОНАЛЬНОЕ</w:t>
      </w:r>
    </w:p>
    <w:p w:rsidR="00C231D4" w:rsidRDefault="00C231D4" w:rsidP="00C231D4">
      <w:pPr>
        <w:shd w:val="clear" w:color="auto" w:fill="FFFFFF"/>
        <w:jc w:val="center"/>
        <w:rPr>
          <w:b/>
          <w:caps/>
          <w:sz w:val="28"/>
          <w:szCs w:val="28"/>
        </w:rPr>
      </w:pPr>
      <w:r w:rsidRPr="00B64649">
        <w:rPr>
          <w:b/>
          <w:caps/>
          <w:sz w:val="28"/>
          <w:szCs w:val="28"/>
        </w:rPr>
        <w:t>ОБРАЗОВАТЕЛЬ</w:t>
      </w:r>
      <w:r>
        <w:rPr>
          <w:b/>
          <w:caps/>
          <w:sz w:val="28"/>
          <w:szCs w:val="28"/>
        </w:rPr>
        <w:t xml:space="preserve">НОЕ УЧРЕЖДЕНИЕ </w:t>
      </w:r>
    </w:p>
    <w:p w:rsidR="00C231D4" w:rsidRPr="00B64649" w:rsidRDefault="00C231D4" w:rsidP="00C231D4">
      <w:pPr>
        <w:shd w:val="clear" w:color="auto" w:fill="FFFFFF"/>
        <w:jc w:val="center"/>
        <w:rPr>
          <w:b/>
          <w:caps/>
          <w:sz w:val="28"/>
          <w:szCs w:val="28"/>
        </w:rPr>
      </w:pPr>
      <w:r w:rsidRPr="00B64649">
        <w:rPr>
          <w:b/>
          <w:caps/>
          <w:sz w:val="28"/>
          <w:szCs w:val="28"/>
        </w:rPr>
        <w:t xml:space="preserve">орловской области </w:t>
      </w:r>
    </w:p>
    <w:p w:rsidR="00C231D4" w:rsidRPr="00B64649" w:rsidRDefault="00C231D4" w:rsidP="00C231D4">
      <w:pPr>
        <w:shd w:val="clear" w:color="auto" w:fill="FFFFFF"/>
        <w:jc w:val="center"/>
        <w:rPr>
          <w:b/>
          <w:caps/>
          <w:sz w:val="28"/>
          <w:szCs w:val="28"/>
        </w:rPr>
      </w:pPr>
      <w:r w:rsidRPr="00B64649">
        <w:rPr>
          <w:b/>
          <w:caps/>
          <w:sz w:val="28"/>
          <w:szCs w:val="28"/>
        </w:rPr>
        <w:t xml:space="preserve"> «ОРЛОВСКИЙ автодорожный техникум»</w:t>
      </w:r>
    </w:p>
    <w:p w:rsidR="00C231D4" w:rsidRPr="00B64649" w:rsidRDefault="00C231D4" w:rsidP="00C231D4">
      <w:pPr>
        <w:shd w:val="clear" w:color="auto" w:fill="FFFFFF"/>
        <w:rPr>
          <w:b/>
          <w:bCs/>
          <w:sz w:val="40"/>
          <w:szCs w:val="40"/>
        </w:rPr>
      </w:pPr>
    </w:p>
    <w:p w:rsidR="00C231D4" w:rsidRPr="00B64649" w:rsidRDefault="00C231D4" w:rsidP="00C231D4">
      <w:pPr>
        <w:shd w:val="clear" w:color="auto" w:fill="FFFFFF"/>
        <w:rPr>
          <w:b/>
          <w:bCs/>
          <w:sz w:val="40"/>
          <w:szCs w:val="40"/>
        </w:rPr>
      </w:pPr>
    </w:p>
    <w:p w:rsidR="00C231D4" w:rsidRDefault="00C231D4" w:rsidP="00C231D4">
      <w:pPr>
        <w:shd w:val="clear" w:color="auto" w:fill="FFFFFF"/>
        <w:rPr>
          <w:b/>
          <w:bCs/>
          <w:sz w:val="40"/>
          <w:szCs w:val="40"/>
        </w:rPr>
      </w:pPr>
    </w:p>
    <w:p w:rsidR="00C231D4" w:rsidRDefault="00C231D4" w:rsidP="00C231D4">
      <w:pPr>
        <w:shd w:val="clear" w:color="auto" w:fill="FFFFFF"/>
        <w:rPr>
          <w:b/>
          <w:bCs/>
          <w:sz w:val="40"/>
          <w:szCs w:val="40"/>
        </w:rPr>
      </w:pPr>
    </w:p>
    <w:p w:rsidR="00C231D4" w:rsidRDefault="00C231D4" w:rsidP="00C231D4">
      <w:pPr>
        <w:shd w:val="clear" w:color="auto" w:fill="FFFFFF"/>
        <w:rPr>
          <w:b/>
          <w:bCs/>
          <w:sz w:val="40"/>
          <w:szCs w:val="40"/>
        </w:rPr>
      </w:pPr>
    </w:p>
    <w:p w:rsidR="00212EC2" w:rsidRPr="00B64649" w:rsidRDefault="00212EC2" w:rsidP="00C231D4">
      <w:pPr>
        <w:shd w:val="clear" w:color="auto" w:fill="FFFFFF"/>
        <w:rPr>
          <w:b/>
          <w:bCs/>
          <w:sz w:val="40"/>
          <w:szCs w:val="40"/>
        </w:rPr>
      </w:pPr>
    </w:p>
    <w:p w:rsidR="00C231D4" w:rsidRPr="00B64649" w:rsidRDefault="00C231D4" w:rsidP="00C231D4">
      <w:pPr>
        <w:shd w:val="clear" w:color="auto" w:fill="FFFFFF"/>
        <w:rPr>
          <w:b/>
          <w:bCs/>
          <w:sz w:val="40"/>
          <w:szCs w:val="40"/>
        </w:rPr>
      </w:pPr>
    </w:p>
    <w:p w:rsidR="00C231D4" w:rsidRPr="00B64649" w:rsidRDefault="00C231D4" w:rsidP="00C231D4">
      <w:pPr>
        <w:shd w:val="clear" w:color="auto" w:fill="FFFFFF"/>
        <w:jc w:val="center"/>
      </w:pPr>
      <w:r w:rsidRPr="00B64649">
        <w:rPr>
          <w:b/>
          <w:bCs/>
          <w:spacing w:val="-2"/>
          <w:sz w:val="40"/>
          <w:szCs w:val="40"/>
        </w:rPr>
        <w:t>РАБОЧАЯ ПРОГРАММА</w:t>
      </w:r>
    </w:p>
    <w:p w:rsidR="00C231D4" w:rsidRPr="00B64649" w:rsidRDefault="00C231D4" w:rsidP="00C231D4">
      <w:pPr>
        <w:shd w:val="clear" w:color="auto" w:fill="FFFFFF"/>
        <w:jc w:val="center"/>
        <w:rPr>
          <w:sz w:val="32"/>
          <w:szCs w:val="32"/>
        </w:rPr>
      </w:pPr>
    </w:p>
    <w:p w:rsidR="00C231D4" w:rsidRPr="00363D43" w:rsidRDefault="00C231D4" w:rsidP="00C231D4">
      <w:pPr>
        <w:shd w:val="clear" w:color="auto" w:fill="FFFFFF"/>
        <w:jc w:val="center"/>
        <w:rPr>
          <w:b/>
          <w:sz w:val="32"/>
          <w:szCs w:val="32"/>
        </w:rPr>
      </w:pPr>
      <w:r w:rsidRPr="00363D43">
        <w:rPr>
          <w:b/>
          <w:sz w:val="32"/>
          <w:szCs w:val="32"/>
        </w:rPr>
        <w:t>Программы подготовки специалистов среднего звена (ППССЗ)</w:t>
      </w:r>
    </w:p>
    <w:p w:rsidR="00C231D4" w:rsidRPr="000016FA" w:rsidRDefault="00C231D4" w:rsidP="00C231D4">
      <w:pPr>
        <w:jc w:val="center"/>
        <w:rPr>
          <w:b/>
          <w:sz w:val="32"/>
        </w:rPr>
      </w:pPr>
      <w:r w:rsidRPr="00363D43">
        <w:rPr>
          <w:b/>
          <w:sz w:val="32"/>
          <w:szCs w:val="32"/>
        </w:rPr>
        <w:t xml:space="preserve">Специальность </w:t>
      </w:r>
      <w:r>
        <w:rPr>
          <w:b/>
          <w:sz w:val="32"/>
        </w:rPr>
        <w:t xml:space="preserve">23.02.05 </w:t>
      </w:r>
      <w:r w:rsidRPr="00F41DF9">
        <w:rPr>
          <w:b/>
          <w:sz w:val="32"/>
        </w:rPr>
        <w:t>Эксплуатация транспортного электрооборудования и автоматики (по видам тран</w:t>
      </w:r>
      <w:r>
        <w:rPr>
          <w:b/>
          <w:sz w:val="32"/>
        </w:rPr>
        <w:t>спорта, за исключением водного)</w:t>
      </w:r>
    </w:p>
    <w:p w:rsidR="00C231D4" w:rsidRPr="00EE2BCA" w:rsidRDefault="00C231D4" w:rsidP="00C231D4">
      <w:pPr>
        <w:shd w:val="clear" w:color="auto" w:fill="FFFFFF"/>
        <w:jc w:val="center"/>
        <w:rPr>
          <w:b/>
          <w:sz w:val="32"/>
          <w:szCs w:val="32"/>
        </w:rPr>
      </w:pPr>
    </w:p>
    <w:p w:rsidR="00C231D4" w:rsidRPr="003F6F31" w:rsidRDefault="00C231D4" w:rsidP="00C231D4">
      <w:pPr>
        <w:jc w:val="center"/>
      </w:pPr>
      <w:r w:rsidRPr="00363D43">
        <w:rPr>
          <w:b/>
          <w:sz w:val="32"/>
          <w:szCs w:val="32"/>
        </w:rPr>
        <w:t>Дисциплина ОГСЭ.0</w:t>
      </w:r>
      <w:r>
        <w:rPr>
          <w:b/>
          <w:sz w:val="32"/>
          <w:szCs w:val="32"/>
        </w:rPr>
        <w:t>2 История</w:t>
      </w:r>
    </w:p>
    <w:p w:rsidR="00C231D4" w:rsidRPr="003F6F31" w:rsidRDefault="00C231D4" w:rsidP="00C231D4"/>
    <w:p w:rsidR="00C231D4" w:rsidRPr="003F6F31" w:rsidRDefault="00C231D4" w:rsidP="00C231D4"/>
    <w:p w:rsidR="00C231D4" w:rsidRPr="003F6F31" w:rsidRDefault="00C231D4" w:rsidP="00C231D4"/>
    <w:p w:rsidR="00C231D4" w:rsidRPr="003F6F31" w:rsidRDefault="00C231D4" w:rsidP="00C231D4"/>
    <w:p w:rsidR="00C231D4" w:rsidRPr="003F6F31" w:rsidRDefault="00C231D4" w:rsidP="00C231D4"/>
    <w:p w:rsidR="00C231D4" w:rsidRPr="003F6F31" w:rsidRDefault="00C231D4" w:rsidP="00C231D4">
      <w:pPr>
        <w:sectPr w:rsidR="00C231D4" w:rsidRPr="003F6F31">
          <w:pgSz w:w="11900" w:h="16834"/>
          <w:pgMar w:top="1379" w:right="929" w:bottom="1440" w:left="1440" w:header="0" w:footer="0" w:gutter="0"/>
          <w:cols w:space="720" w:equalWidth="0">
            <w:col w:w="9540"/>
          </w:cols>
        </w:sectPr>
      </w:pPr>
    </w:p>
    <w:p w:rsidR="00C231D4" w:rsidRPr="00BB681A" w:rsidRDefault="00C231D4" w:rsidP="00C231D4">
      <w:pPr>
        <w:jc w:val="both"/>
      </w:pPr>
      <w:r w:rsidRPr="003F6F31">
        <w:lastRenderedPageBreak/>
        <w:t>Рабочая программа учебной дисциплины разработана на основе Федерального государственного образовательного стандарта (далее – ФГОС)</w:t>
      </w:r>
      <w:r>
        <w:t xml:space="preserve"> по специальности</w:t>
      </w:r>
      <w:r w:rsidRPr="003F6F31">
        <w:t xml:space="preserve"> </w:t>
      </w:r>
      <w:r>
        <w:t xml:space="preserve">23.02.05 </w:t>
      </w:r>
      <w:r w:rsidRPr="00BB681A">
        <w:t>Эксплуатация транспортного электрооборудования и автоматики (по видам тран</w:t>
      </w:r>
      <w:r>
        <w:t>спорта, за исключением водного)</w:t>
      </w:r>
    </w:p>
    <w:p w:rsidR="00C231D4" w:rsidRPr="003F6F31" w:rsidRDefault="00C231D4" w:rsidP="00C231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8"/>
        <w:jc w:val="both"/>
      </w:pPr>
    </w:p>
    <w:p w:rsidR="00C231D4" w:rsidRPr="003F6F31" w:rsidRDefault="00C231D4" w:rsidP="00C231D4">
      <w:pPr>
        <w:ind w:firstLine="709"/>
        <w:jc w:val="both"/>
      </w:pPr>
    </w:p>
    <w:tbl>
      <w:tblPr>
        <w:tblW w:w="9803" w:type="dxa"/>
        <w:tblLook w:val="04A0"/>
      </w:tblPr>
      <w:tblGrid>
        <w:gridCol w:w="4503"/>
        <w:gridCol w:w="5300"/>
      </w:tblGrid>
      <w:tr w:rsidR="00C231D4" w:rsidRPr="003F6F31" w:rsidTr="003C182C">
        <w:trPr>
          <w:trHeight w:val="3671"/>
        </w:trPr>
        <w:tc>
          <w:tcPr>
            <w:tcW w:w="4503" w:type="dxa"/>
          </w:tcPr>
          <w:p w:rsidR="00C231D4" w:rsidRPr="003F6F31" w:rsidRDefault="00C231D4" w:rsidP="003C182C">
            <w:r w:rsidRPr="003F6F31">
              <w:t xml:space="preserve">Рассмотрена </w:t>
            </w:r>
          </w:p>
          <w:p w:rsidR="00C231D4" w:rsidRPr="003F6F31" w:rsidRDefault="00C231D4" w:rsidP="003C182C">
            <w:r w:rsidRPr="003F6F31">
              <w:t>На заседании  ПЦК ОГСЭ ЮД и ПМ</w:t>
            </w:r>
          </w:p>
          <w:p w:rsidR="00C231D4" w:rsidRPr="003F6F31" w:rsidRDefault="00C231D4" w:rsidP="003C182C">
            <w:r>
              <w:t>Протокол №1 от  30.08.2021г.</w:t>
            </w:r>
            <w:r w:rsidRPr="003F6F31">
              <w:t xml:space="preserve"> </w:t>
            </w:r>
          </w:p>
          <w:p w:rsidR="00C231D4" w:rsidRPr="003F6F31" w:rsidRDefault="00C231D4" w:rsidP="003C182C">
            <w:r>
              <w:t>Председатель ПЦК ______Бородина В.А.</w:t>
            </w:r>
          </w:p>
          <w:p w:rsidR="00C231D4" w:rsidRPr="003F6F31" w:rsidRDefault="00C231D4" w:rsidP="003C182C"/>
          <w:p w:rsidR="00C231D4" w:rsidRPr="003F6F31" w:rsidRDefault="00C231D4" w:rsidP="003C182C"/>
        </w:tc>
        <w:tc>
          <w:tcPr>
            <w:tcW w:w="5300" w:type="dxa"/>
          </w:tcPr>
          <w:p w:rsidR="00C231D4" w:rsidRPr="003F6F31" w:rsidRDefault="00C231D4" w:rsidP="003C182C">
            <w:pPr>
              <w:ind w:left="459" w:hanging="459"/>
            </w:pPr>
            <w:r w:rsidRPr="003F6F31">
              <w:t>Утверждаю</w:t>
            </w:r>
          </w:p>
          <w:p w:rsidR="00C231D4" w:rsidRDefault="00C231D4" w:rsidP="003C182C">
            <w:r w:rsidRPr="003F6F31">
              <w:t>Директор БПОУ ОО «Орловский</w:t>
            </w:r>
          </w:p>
          <w:p w:rsidR="00C231D4" w:rsidRPr="003F6F31" w:rsidRDefault="00C231D4" w:rsidP="003C182C">
            <w:r w:rsidRPr="003F6F31">
              <w:t xml:space="preserve"> автодорожный техникум»</w:t>
            </w:r>
          </w:p>
          <w:p w:rsidR="00C231D4" w:rsidRPr="003F6F31" w:rsidRDefault="00C231D4" w:rsidP="003C182C">
            <w:r w:rsidRPr="003F6F31">
              <w:t>______________________Н.А.Коробецкий</w:t>
            </w:r>
          </w:p>
          <w:p w:rsidR="00C231D4" w:rsidRPr="003F6F31" w:rsidRDefault="00C231D4" w:rsidP="003C182C">
            <w:r>
              <w:t xml:space="preserve">« 30»  августа  2021 </w:t>
            </w:r>
            <w:r w:rsidRPr="003F6F31">
              <w:t>г.</w:t>
            </w:r>
          </w:p>
        </w:tc>
      </w:tr>
    </w:tbl>
    <w:p w:rsidR="00C231D4" w:rsidRPr="003F6F31" w:rsidRDefault="00C231D4" w:rsidP="00C231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Cs/>
          <w:i/>
        </w:rPr>
      </w:pPr>
    </w:p>
    <w:p w:rsidR="00C231D4" w:rsidRPr="003F6F31" w:rsidRDefault="00C231D4" w:rsidP="00C231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Cs/>
        </w:rPr>
      </w:pPr>
      <w:r w:rsidRPr="003F6F31">
        <w:rPr>
          <w:bCs/>
        </w:rPr>
        <w:t>Организация – разработчик : БПОУ ОО «Орловский автодорожный техникум»</w:t>
      </w:r>
    </w:p>
    <w:p w:rsidR="00C231D4" w:rsidRPr="003F6F31" w:rsidRDefault="00C231D4" w:rsidP="00C231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Cs/>
        </w:rPr>
      </w:pPr>
      <w:r w:rsidRPr="003F6F31">
        <w:rPr>
          <w:bCs/>
        </w:rPr>
        <w:t xml:space="preserve">Разработчик : </w:t>
      </w:r>
      <w:r>
        <w:rPr>
          <w:bCs/>
        </w:rPr>
        <w:t>Бородина Ю.И.</w:t>
      </w:r>
      <w:r w:rsidRPr="003F6F31">
        <w:rPr>
          <w:bCs/>
        </w:rPr>
        <w:t xml:space="preserve"> </w:t>
      </w:r>
      <w:r>
        <w:rPr>
          <w:bCs/>
        </w:rPr>
        <w:t xml:space="preserve">, преподаватель </w:t>
      </w:r>
    </w:p>
    <w:p w:rsidR="00C231D4" w:rsidRPr="003F6F31" w:rsidRDefault="00C231D4" w:rsidP="00C231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Cs/>
          <w:i/>
        </w:rPr>
      </w:pPr>
    </w:p>
    <w:p w:rsidR="00C231D4" w:rsidRPr="003F6F31" w:rsidRDefault="00C231D4" w:rsidP="00C231D4">
      <w:r w:rsidRPr="003F6F31">
        <w:t>Рецензенты:</w:t>
      </w:r>
    </w:p>
    <w:p w:rsidR="00C231D4" w:rsidRPr="003F6F31" w:rsidRDefault="00C231D4" w:rsidP="00C231D4">
      <w:r w:rsidRPr="003F6F31">
        <w:t>Внешний _________________________________________________</w:t>
      </w:r>
    </w:p>
    <w:p w:rsidR="00C231D4" w:rsidRPr="003F6F31" w:rsidRDefault="00C231D4" w:rsidP="00C231D4">
      <w:r w:rsidRPr="003F6F31">
        <w:t>Ф.И.О. ученая степень, звание, должность, организация</w:t>
      </w:r>
    </w:p>
    <w:p w:rsidR="00C231D4" w:rsidRPr="003F6F31" w:rsidRDefault="00C231D4" w:rsidP="00C231D4"/>
    <w:p w:rsidR="00C231D4" w:rsidRPr="003F6F31" w:rsidRDefault="00C231D4" w:rsidP="00C231D4">
      <w:r w:rsidRPr="003F6F31">
        <w:t>Внутренний: ______________________________________________</w:t>
      </w:r>
    </w:p>
    <w:p w:rsidR="00C231D4" w:rsidRPr="003F6F31" w:rsidRDefault="00C231D4" w:rsidP="00C231D4">
      <w:r w:rsidRPr="003F6F31">
        <w:t>Ф.И.О. ученая степень, звание, должность, организация</w:t>
      </w:r>
    </w:p>
    <w:p w:rsidR="00C231D4" w:rsidRPr="003F6F31" w:rsidRDefault="00C231D4" w:rsidP="00C231D4"/>
    <w:p w:rsidR="00C231D4" w:rsidRPr="003F6F31" w:rsidRDefault="00C231D4" w:rsidP="00C231D4">
      <w:pPr>
        <w:sectPr w:rsidR="00C231D4" w:rsidRPr="003F6F31">
          <w:pgSz w:w="11900" w:h="16838"/>
          <w:pgMar w:top="1440" w:right="1440" w:bottom="875" w:left="1440" w:header="0" w:footer="0" w:gutter="0"/>
          <w:cols w:space="0"/>
        </w:sectPr>
      </w:pPr>
    </w:p>
    <w:p w:rsidR="00870383" w:rsidRDefault="00870383" w:rsidP="0087038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Cs/>
          <w:i/>
        </w:rPr>
      </w:pPr>
    </w:p>
    <w:p w:rsidR="00870383" w:rsidRDefault="00870383" w:rsidP="0087038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Cs/>
          <w:i/>
        </w:rPr>
      </w:pPr>
    </w:p>
    <w:p w:rsidR="00870383" w:rsidRDefault="00870383" w:rsidP="0087038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Cs/>
          <w:i/>
        </w:rPr>
      </w:pPr>
    </w:p>
    <w:p w:rsidR="00870383" w:rsidRDefault="00870383" w:rsidP="00212EC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Pr>
          <w:bCs/>
          <w:i/>
        </w:rPr>
        <w:br w:type="page"/>
      </w:r>
      <w:r>
        <w:rPr>
          <w:b/>
          <w:sz w:val="28"/>
          <w:szCs w:val="28"/>
        </w:rPr>
        <w:lastRenderedPageBreak/>
        <w:t>СОДЕРЖАНИЕ</w:t>
      </w:r>
    </w:p>
    <w:p w:rsidR="00870383" w:rsidRDefault="00870383" w:rsidP="0021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ook w:val="01E0"/>
      </w:tblPr>
      <w:tblGrid>
        <w:gridCol w:w="7668"/>
        <w:gridCol w:w="1903"/>
      </w:tblGrid>
      <w:tr w:rsidR="00870383" w:rsidTr="000A183F">
        <w:tc>
          <w:tcPr>
            <w:tcW w:w="7668" w:type="dxa"/>
            <w:shd w:val="clear" w:color="auto" w:fill="auto"/>
          </w:tcPr>
          <w:p w:rsidR="00870383" w:rsidRDefault="00870383" w:rsidP="00212EC2">
            <w:pPr>
              <w:pStyle w:val="1"/>
              <w:ind w:firstLine="0"/>
              <w:jc w:val="both"/>
              <w:rPr>
                <w:b/>
                <w:caps/>
              </w:rPr>
            </w:pPr>
          </w:p>
        </w:tc>
        <w:tc>
          <w:tcPr>
            <w:tcW w:w="1903" w:type="dxa"/>
            <w:shd w:val="clear" w:color="auto" w:fill="auto"/>
          </w:tcPr>
          <w:p w:rsidR="00870383" w:rsidRDefault="00870383" w:rsidP="00212EC2">
            <w:pPr>
              <w:jc w:val="center"/>
              <w:rPr>
                <w:sz w:val="28"/>
                <w:szCs w:val="28"/>
              </w:rPr>
            </w:pPr>
          </w:p>
        </w:tc>
      </w:tr>
      <w:tr w:rsidR="00870383" w:rsidTr="000A183F">
        <w:tc>
          <w:tcPr>
            <w:tcW w:w="7668" w:type="dxa"/>
            <w:shd w:val="clear" w:color="auto" w:fill="auto"/>
          </w:tcPr>
          <w:p w:rsidR="00870383" w:rsidRDefault="00870383" w:rsidP="00212EC2">
            <w:pPr>
              <w:pStyle w:val="1"/>
              <w:numPr>
                <w:ilvl w:val="0"/>
                <w:numId w:val="1"/>
              </w:numPr>
              <w:ind w:left="0" w:firstLine="0"/>
              <w:jc w:val="both"/>
              <w:rPr>
                <w:b/>
                <w:caps/>
              </w:rPr>
            </w:pPr>
            <w:r>
              <w:rPr>
                <w:b/>
                <w:caps/>
              </w:rPr>
              <w:t>ПАСПОРТ РАБОЧЕЙ  ПРОГРАММЫ УЧЕБНОЙ ДИСЦИПЛИНЫ</w:t>
            </w:r>
          </w:p>
          <w:p w:rsidR="00870383" w:rsidRDefault="00870383" w:rsidP="00212EC2"/>
        </w:tc>
        <w:tc>
          <w:tcPr>
            <w:tcW w:w="1903" w:type="dxa"/>
            <w:shd w:val="clear" w:color="auto" w:fill="auto"/>
          </w:tcPr>
          <w:p w:rsidR="00870383" w:rsidRDefault="00870383" w:rsidP="00212EC2">
            <w:pPr>
              <w:jc w:val="center"/>
              <w:rPr>
                <w:sz w:val="28"/>
                <w:szCs w:val="28"/>
              </w:rPr>
            </w:pPr>
          </w:p>
        </w:tc>
      </w:tr>
      <w:tr w:rsidR="00870383" w:rsidTr="000A183F">
        <w:tc>
          <w:tcPr>
            <w:tcW w:w="7668" w:type="dxa"/>
            <w:shd w:val="clear" w:color="auto" w:fill="auto"/>
          </w:tcPr>
          <w:p w:rsidR="00870383" w:rsidRDefault="00870383" w:rsidP="00212EC2">
            <w:pPr>
              <w:pStyle w:val="1"/>
              <w:numPr>
                <w:ilvl w:val="0"/>
                <w:numId w:val="1"/>
              </w:numPr>
              <w:ind w:left="0" w:firstLine="0"/>
              <w:jc w:val="both"/>
              <w:rPr>
                <w:b/>
                <w:caps/>
              </w:rPr>
            </w:pPr>
            <w:r>
              <w:rPr>
                <w:b/>
                <w:caps/>
              </w:rPr>
              <w:t>СТРУКТУРА и содержание УЧЕБНОЙ ДИСЦИПЛИНЫ</w:t>
            </w:r>
          </w:p>
          <w:p w:rsidR="00870383" w:rsidRDefault="00870383" w:rsidP="00212EC2">
            <w:pPr>
              <w:pStyle w:val="1"/>
              <w:ind w:firstLine="0"/>
              <w:jc w:val="both"/>
              <w:rPr>
                <w:b/>
                <w:caps/>
              </w:rPr>
            </w:pPr>
          </w:p>
        </w:tc>
        <w:tc>
          <w:tcPr>
            <w:tcW w:w="1903" w:type="dxa"/>
            <w:shd w:val="clear" w:color="auto" w:fill="auto"/>
          </w:tcPr>
          <w:p w:rsidR="00870383" w:rsidRDefault="00870383" w:rsidP="00212EC2">
            <w:pPr>
              <w:jc w:val="center"/>
              <w:rPr>
                <w:sz w:val="28"/>
                <w:szCs w:val="28"/>
              </w:rPr>
            </w:pPr>
          </w:p>
        </w:tc>
      </w:tr>
      <w:tr w:rsidR="00870383" w:rsidTr="000A183F">
        <w:trPr>
          <w:trHeight w:val="670"/>
        </w:trPr>
        <w:tc>
          <w:tcPr>
            <w:tcW w:w="7668" w:type="dxa"/>
            <w:shd w:val="clear" w:color="auto" w:fill="auto"/>
          </w:tcPr>
          <w:p w:rsidR="00870383" w:rsidRDefault="00870383" w:rsidP="00212EC2">
            <w:pPr>
              <w:pStyle w:val="1"/>
              <w:numPr>
                <w:ilvl w:val="0"/>
                <w:numId w:val="1"/>
              </w:numPr>
              <w:ind w:left="0" w:firstLine="0"/>
              <w:jc w:val="both"/>
              <w:rPr>
                <w:b/>
                <w:caps/>
              </w:rPr>
            </w:pPr>
            <w:r>
              <w:rPr>
                <w:b/>
                <w:caps/>
              </w:rPr>
              <w:t>условия реализации РАБОЧЕЙ программы учебной дисциплины</w:t>
            </w:r>
          </w:p>
          <w:p w:rsidR="00870383" w:rsidRDefault="00870383" w:rsidP="00212EC2">
            <w:pPr>
              <w:pStyle w:val="1"/>
              <w:tabs>
                <w:tab w:val="num" w:pos="0"/>
              </w:tabs>
              <w:ind w:firstLine="0"/>
              <w:jc w:val="both"/>
              <w:rPr>
                <w:b/>
                <w:caps/>
              </w:rPr>
            </w:pPr>
          </w:p>
        </w:tc>
        <w:tc>
          <w:tcPr>
            <w:tcW w:w="1903" w:type="dxa"/>
            <w:shd w:val="clear" w:color="auto" w:fill="auto"/>
          </w:tcPr>
          <w:p w:rsidR="00870383" w:rsidRDefault="00870383" w:rsidP="00212EC2">
            <w:pPr>
              <w:jc w:val="center"/>
              <w:rPr>
                <w:sz w:val="28"/>
                <w:szCs w:val="28"/>
              </w:rPr>
            </w:pPr>
          </w:p>
        </w:tc>
      </w:tr>
      <w:tr w:rsidR="00870383" w:rsidTr="000A183F">
        <w:tc>
          <w:tcPr>
            <w:tcW w:w="7668" w:type="dxa"/>
            <w:shd w:val="clear" w:color="auto" w:fill="auto"/>
          </w:tcPr>
          <w:p w:rsidR="00870383" w:rsidRDefault="00870383" w:rsidP="00212EC2">
            <w:pPr>
              <w:pStyle w:val="1"/>
              <w:numPr>
                <w:ilvl w:val="0"/>
                <w:numId w:val="1"/>
              </w:numPr>
              <w:ind w:left="0" w:firstLine="0"/>
              <w:jc w:val="both"/>
              <w:rPr>
                <w:b/>
                <w:caps/>
              </w:rPr>
            </w:pPr>
            <w:r>
              <w:rPr>
                <w:b/>
                <w:caps/>
              </w:rPr>
              <w:t>Контроль и оценка результатов Освоения учебной дисциплины</w:t>
            </w:r>
          </w:p>
          <w:p w:rsidR="00870383" w:rsidRDefault="00870383" w:rsidP="00212EC2">
            <w:pPr>
              <w:pStyle w:val="1"/>
              <w:ind w:firstLine="0"/>
              <w:jc w:val="both"/>
              <w:rPr>
                <w:b/>
                <w:caps/>
              </w:rPr>
            </w:pPr>
          </w:p>
        </w:tc>
        <w:tc>
          <w:tcPr>
            <w:tcW w:w="1903" w:type="dxa"/>
            <w:shd w:val="clear" w:color="auto" w:fill="auto"/>
          </w:tcPr>
          <w:p w:rsidR="00870383" w:rsidRDefault="00870383" w:rsidP="00212EC2">
            <w:pPr>
              <w:jc w:val="center"/>
              <w:rPr>
                <w:sz w:val="28"/>
                <w:szCs w:val="28"/>
              </w:rPr>
            </w:pPr>
          </w:p>
        </w:tc>
      </w:tr>
    </w:tbl>
    <w:p w:rsidR="00870383" w:rsidRDefault="00870383" w:rsidP="0021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70383" w:rsidRDefault="00870383" w:rsidP="0021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684A61" w:rsidRDefault="00870383" w:rsidP="00212E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u w:val="single"/>
        </w:rPr>
        <w:br w:type="page"/>
      </w:r>
      <w:r w:rsidR="00684A61">
        <w:rPr>
          <w:b/>
          <w:caps/>
          <w:sz w:val="28"/>
          <w:szCs w:val="28"/>
        </w:rPr>
        <w:lastRenderedPageBreak/>
        <w:t xml:space="preserve">1. </w:t>
      </w:r>
      <w:r w:rsidR="00684A61">
        <w:rPr>
          <w:b/>
        </w:rPr>
        <w:t>ОБЩАЯ ХАРАКТЕРИСТИКА</w:t>
      </w:r>
      <w:r w:rsidR="00684A61">
        <w:rPr>
          <w:b/>
          <w:caps/>
          <w:sz w:val="28"/>
          <w:szCs w:val="28"/>
        </w:rPr>
        <w:t xml:space="preserve"> РАБОЧЕЙ ПРОГРАММЫ УЧЕБНОЙ ДИСЦИПЛИНЫ</w:t>
      </w:r>
    </w:p>
    <w:p w:rsidR="00684A61" w:rsidRDefault="00684A61" w:rsidP="0021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История</w:t>
      </w:r>
    </w:p>
    <w:p w:rsidR="00684A61" w:rsidRDefault="00684A61" w:rsidP="0021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684A61" w:rsidRDefault="00684A61" w:rsidP="00212EC2">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rPr>
      </w:pPr>
      <w:r>
        <w:rPr>
          <w:b/>
          <w:sz w:val="28"/>
          <w:szCs w:val="28"/>
        </w:rPr>
        <w:t xml:space="preserve">1.1 </w:t>
      </w:r>
      <w:r>
        <w:rPr>
          <w:b/>
        </w:rPr>
        <w:t>Место дисциплины в структуре основной образовательной программы:</w:t>
      </w:r>
    </w:p>
    <w:p w:rsidR="00684A61" w:rsidRDefault="00684A61" w:rsidP="0021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Pr>
          <w:sz w:val="28"/>
          <w:szCs w:val="28"/>
        </w:rPr>
        <w:t>дисциплина входит в состав общегуманитарный социально – экономический цикл  дисциплин.</w:t>
      </w:r>
    </w:p>
    <w:p w:rsidR="00684A61" w:rsidRDefault="00684A61" w:rsidP="0021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rPr>
      </w:pPr>
    </w:p>
    <w:p w:rsidR="00684A61" w:rsidRDefault="00684A61" w:rsidP="00212EC2">
      <w:pPr>
        <w:numPr>
          <w:ilvl w:val="1"/>
          <w:numId w:val="8"/>
        </w:numPr>
        <w:spacing w:line="276" w:lineRule="auto"/>
        <w:ind w:left="0"/>
        <w:rPr>
          <w:b/>
        </w:rPr>
      </w:pPr>
      <w:r>
        <w:rPr>
          <w:b/>
          <w:sz w:val="28"/>
          <w:szCs w:val="28"/>
        </w:rPr>
        <w:t xml:space="preserve">1.2. </w:t>
      </w:r>
      <w:r>
        <w:rPr>
          <w:b/>
        </w:rPr>
        <w:t>Цель и планируемые результаты освоения дисциплины:</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23"/>
        <w:gridCol w:w="3111"/>
        <w:gridCol w:w="3414"/>
      </w:tblGrid>
      <w:tr w:rsidR="00684A61" w:rsidTr="00684A61">
        <w:trPr>
          <w:trHeight w:val="649"/>
        </w:trPr>
        <w:tc>
          <w:tcPr>
            <w:tcW w:w="2723" w:type="dxa"/>
            <w:tcBorders>
              <w:top w:val="single" w:sz="4" w:space="0" w:color="auto"/>
              <w:left w:val="single" w:sz="4" w:space="0" w:color="auto"/>
              <w:bottom w:val="single" w:sz="4" w:space="0" w:color="auto"/>
              <w:right w:val="single" w:sz="4" w:space="0" w:color="auto"/>
            </w:tcBorders>
            <w:hideMark/>
          </w:tcPr>
          <w:p w:rsidR="00684A61" w:rsidRDefault="00684A61" w:rsidP="00212EC2">
            <w:pPr>
              <w:suppressAutoHyphens/>
              <w:spacing w:line="276" w:lineRule="auto"/>
              <w:jc w:val="center"/>
              <w:rPr>
                <w:lang w:eastAsia="en-US"/>
              </w:rPr>
            </w:pPr>
            <w:r>
              <w:rPr>
                <w:lang w:eastAsia="en-US"/>
              </w:rPr>
              <w:t xml:space="preserve">Код </w:t>
            </w:r>
          </w:p>
          <w:p w:rsidR="00684A61" w:rsidRDefault="00684A61" w:rsidP="00212EC2">
            <w:pPr>
              <w:suppressAutoHyphens/>
              <w:spacing w:line="276" w:lineRule="auto"/>
              <w:jc w:val="center"/>
              <w:rPr>
                <w:lang w:eastAsia="en-US"/>
              </w:rPr>
            </w:pPr>
            <w:r>
              <w:rPr>
                <w:lang w:eastAsia="en-US"/>
              </w:rPr>
              <w:t>ПК, ОК, ЛР</w:t>
            </w:r>
          </w:p>
        </w:tc>
        <w:tc>
          <w:tcPr>
            <w:tcW w:w="3111" w:type="dxa"/>
            <w:tcBorders>
              <w:top w:val="single" w:sz="4" w:space="0" w:color="auto"/>
              <w:left w:val="single" w:sz="4" w:space="0" w:color="auto"/>
              <w:bottom w:val="single" w:sz="4" w:space="0" w:color="auto"/>
              <w:right w:val="single" w:sz="4" w:space="0" w:color="auto"/>
            </w:tcBorders>
            <w:hideMark/>
          </w:tcPr>
          <w:p w:rsidR="00684A61" w:rsidRDefault="00684A61" w:rsidP="00212EC2">
            <w:pPr>
              <w:suppressAutoHyphens/>
              <w:spacing w:line="276" w:lineRule="auto"/>
              <w:jc w:val="center"/>
              <w:rPr>
                <w:lang w:eastAsia="en-US"/>
              </w:rPr>
            </w:pPr>
            <w:r>
              <w:rPr>
                <w:lang w:eastAsia="en-US"/>
              </w:rPr>
              <w:t>Умения</w:t>
            </w:r>
          </w:p>
        </w:tc>
        <w:tc>
          <w:tcPr>
            <w:tcW w:w="3414" w:type="dxa"/>
            <w:tcBorders>
              <w:top w:val="single" w:sz="4" w:space="0" w:color="auto"/>
              <w:left w:val="single" w:sz="4" w:space="0" w:color="auto"/>
              <w:bottom w:val="single" w:sz="4" w:space="0" w:color="auto"/>
              <w:right w:val="single" w:sz="4" w:space="0" w:color="auto"/>
            </w:tcBorders>
            <w:hideMark/>
          </w:tcPr>
          <w:p w:rsidR="00684A61" w:rsidRDefault="00684A61" w:rsidP="00212EC2">
            <w:pPr>
              <w:suppressAutoHyphens/>
              <w:spacing w:line="276" w:lineRule="auto"/>
              <w:jc w:val="center"/>
              <w:rPr>
                <w:lang w:eastAsia="en-US"/>
              </w:rPr>
            </w:pPr>
            <w:r>
              <w:rPr>
                <w:lang w:eastAsia="en-US"/>
              </w:rPr>
              <w:t>Знания</w:t>
            </w:r>
          </w:p>
        </w:tc>
      </w:tr>
      <w:tr w:rsidR="00684A61" w:rsidTr="00684A61">
        <w:trPr>
          <w:trHeight w:val="212"/>
        </w:trPr>
        <w:tc>
          <w:tcPr>
            <w:tcW w:w="2723" w:type="dxa"/>
            <w:tcBorders>
              <w:top w:val="single" w:sz="4" w:space="0" w:color="auto"/>
              <w:left w:val="single" w:sz="4" w:space="0" w:color="auto"/>
              <w:bottom w:val="single" w:sz="4" w:space="0" w:color="auto"/>
              <w:right w:val="single" w:sz="4" w:space="0" w:color="auto"/>
            </w:tcBorders>
            <w:hideMark/>
          </w:tcPr>
          <w:p w:rsidR="00684A61" w:rsidRDefault="00684A61" w:rsidP="00212EC2">
            <w:pPr>
              <w:suppressAutoHyphens/>
              <w:spacing w:line="276" w:lineRule="auto"/>
              <w:jc w:val="center"/>
              <w:rPr>
                <w:lang w:eastAsia="en-US"/>
              </w:rPr>
            </w:pPr>
            <w:r>
              <w:rPr>
                <w:lang w:eastAsia="en-US"/>
              </w:rPr>
              <w:t>Указываются только коды</w:t>
            </w:r>
          </w:p>
        </w:tc>
        <w:tc>
          <w:tcPr>
            <w:tcW w:w="3111" w:type="dxa"/>
            <w:tcBorders>
              <w:top w:val="single" w:sz="4" w:space="0" w:color="auto"/>
              <w:left w:val="single" w:sz="4" w:space="0" w:color="auto"/>
              <w:bottom w:val="single" w:sz="4" w:space="0" w:color="auto"/>
              <w:right w:val="single" w:sz="4" w:space="0" w:color="auto"/>
            </w:tcBorders>
            <w:hideMark/>
          </w:tcPr>
          <w:p w:rsidR="00684A61" w:rsidRDefault="00684A61" w:rsidP="00212EC2">
            <w:pPr>
              <w:suppressAutoHyphens/>
              <w:spacing w:line="276" w:lineRule="auto"/>
              <w:jc w:val="center"/>
              <w:rPr>
                <w:lang w:eastAsia="en-US"/>
              </w:rPr>
            </w:pPr>
            <w:r>
              <w:rPr>
                <w:lang w:eastAsia="en-US"/>
              </w:rPr>
              <w:t>Указываются только умения, относящиеся к данной дисциплине</w:t>
            </w:r>
          </w:p>
        </w:tc>
        <w:tc>
          <w:tcPr>
            <w:tcW w:w="3414" w:type="dxa"/>
            <w:tcBorders>
              <w:top w:val="single" w:sz="4" w:space="0" w:color="auto"/>
              <w:left w:val="single" w:sz="4" w:space="0" w:color="auto"/>
              <w:bottom w:val="single" w:sz="4" w:space="0" w:color="auto"/>
              <w:right w:val="single" w:sz="4" w:space="0" w:color="auto"/>
            </w:tcBorders>
            <w:hideMark/>
          </w:tcPr>
          <w:p w:rsidR="00684A61" w:rsidRDefault="00684A61" w:rsidP="00212EC2">
            <w:pPr>
              <w:suppressAutoHyphens/>
              <w:spacing w:line="276" w:lineRule="auto"/>
              <w:jc w:val="center"/>
              <w:rPr>
                <w:lang w:eastAsia="en-US"/>
              </w:rPr>
            </w:pPr>
            <w:r>
              <w:rPr>
                <w:lang w:eastAsia="en-US"/>
              </w:rPr>
              <w:t>Указываются только знания, относящиеся к данной дисциплине</w:t>
            </w:r>
          </w:p>
        </w:tc>
      </w:tr>
      <w:tr w:rsidR="00684A61" w:rsidTr="00684A61">
        <w:trPr>
          <w:trHeight w:val="212"/>
        </w:trPr>
        <w:tc>
          <w:tcPr>
            <w:tcW w:w="2723" w:type="dxa"/>
            <w:tcBorders>
              <w:top w:val="single" w:sz="4" w:space="0" w:color="auto"/>
              <w:left w:val="single" w:sz="4" w:space="0" w:color="auto"/>
              <w:bottom w:val="single" w:sz="4" w:space="0" w:color="auto"/>
              <w:right w:val="single" w:sz="4" w:space="0" w:color="auto"/>
            </w:tcBorders>
          </w:tcPr>
          <w:p w:rsidR="00684A61" w:rsidRDefault="00684A61" w:rsidP="00212EC2">
            <w:pPr>
              <w:suppressAutoHyphens/>
              <w:spacing w:line="276" w:lineRule="auto"/>
              <w:jc w:val="center"/>
              <w:rPr>
                <w:lang w:eastAsia="en-US"/>
              </w:rPr>
            </w:pPr>
            <w:r>
              <w:rPr>
                <w:lang w:eastAsia="en-US"/>
              </w:rPr>
              <w:t>ОК1, ОК2, ОК3, ОК4,</w:t>
            </w:r>
          </w:p>
          <w:p w:rsidR="00684A61" w:rsidRDefault="00684A61" w:rsidP="00212EC2">
            <w:pPr>
              <w:suppressAutoHyphens/>
              <w:spacing w:line="276" w:lineRule="auto"/>
              <w:jc w:val="center"/>
              <w:rPr>
                <w:lang w:eastAsia="en-US"/>
              </w:rPr>
            </w:pPr>
            <w:r>
              <w:rPr>
                <w:lang w:eastAsia="en-US"/>
              </w:rPr>
              <w:t>ОК5, ОК6, ОК7, ОК8, ОК9;</w:t>
            </w:r>
          </w:p>
          <w:p w:rsidR="00684A61" w:rsidRDefault="00684A61" w:rsidP="00212EC2">
            <w:pPr>
              <w:suppressAutoHyphens/>
              <w:spacing w:line="276" w:lineRule="auto"/>
              <w:jc w:val="center"/>
              <w:rPr>
                <w:lang w:eastAsia="en-US"/>
              </w:rPr>
            </w:pPr>
          </w:p>
          <w:p w:rsidR="00684A61" w:rsidRDefault="00684A61" w:rsidP="00212EC2">
            <w:pPr>
              <w:suppressAutoHyphens/>
              <w:spacing w:line="276" w:lineRule="auto"/>
              <w:jc w:val="center"/>
              <w:rPr>
                <w:lang w:eastAsia="en-US"/>
              </w:rPr>
            </w:pPr>
            <w:r>
              <w:rPr>
                <w:lang w:eastAsia="en-US"/>
              </w:rPr>
              <w:t>У1, У2;</w:t>
            </w:r>
          </w:p>
          <w:p w:rsidR="00684A61" w:rsidRDefault="00684A61" w:rsidP="00212EC2">
            <w:pPr>
              <w:suppressAutoHyphens/>
              <w:spacing w:line="276" w:lineRule="auto"/>
              <w:jc w:val="center"/>
              <w:rPr>
                <w:lang w:eastAsia="en-US"/>
              </w:rPr>
            </w:pPr>
          </w:p>
          <w:p w:rsidR="00684A61" w:rsidRDefault="00684A61" w:rsidP="00212EC2">
            <w:pPr>
              <w:suppressAutoHyphens/>
              <w:spacing w:line="276" w:lineRule="auto"/>
              <w:jc w:val="center"/>
              <w:rPr>
                <w:lang w:eastAsia="en-US"/>
              </w:rPr>
            </w:pPr>
            <w:r>
              <w:rPr>
                <w:lang w:eastAsia="en-US"/>
              </w:rPr>
              <w:t>З1, З2, З3, З4, З5, З6;</w:t>
            </w:r>
          </w:p>
          <w:p w:rsidR="00684A61" w:rsidRDefault="00684A61" w:rsidP="00212EC2">
            <w:pPr>
              <w:suppressAutoHyphens/>
              <w:spacing w:line="276" w:lineRule="auto"/>
              <w:jc w:val="center"/>
              <w:rPr>
                <w:lang w:eastAsia="en-US"/>
              </w:rPr>
            </w:pPr>
          </w:p>
          <w:p w:rsidR="00684A61" w:rsidRDefault="00684A61" w:rsidP="00212EC2">
            <w:pPr>
              <w:suppressAutoHyphens/>
              <w:spacing w:line="276" w:lineRule="auto"/>
              <w:jc w:val="center"/>
              <w:rPr>
                <w:lang w:eastAsia="en-US"/>
              </w:rPr>
            </w:pPr>
            <w:r>
              <w:rPr>
                <w:lang w:eastAsia="en-US"/>
              </w:rPr>
              <w:t>ЛР1, ЛР2, ЛР3. ЛР5, ЛР6,</w:t>
            </w:r>
          </w:p>
          <w:p w:rsidR="00684A61" w:rsidRDefault="00684A61" w:rsidP="00212EC2">
            <w:pPr>
              <w:suppressAutoHyphens/>
              <w:spacing w:line="276" w:lineRule="auto"/>
              <w:jc w:val="center"/>
              <w:rPr>
                <w:lang w:eastAsia="en-US"/>
              </w:rPr>
            </w:pPr>
            <w:r>
              <w:rPr>
                <w:lang w:eastAsia="en-US"/>
              </w:rPr>
              <w:t>ЛР7, ЛР8, ЛР10, ЛР11, ЛР13</w:t>
            </w:r>
          </w:p>
          <w:p w:rsidR="00684A61" w:rsidRDefault="00684A61" w:rsidP="00212EC2">
            <w:pPr>
              <w:suppressAutoHyphens/>
              <w:spacing w:line="276" w:lineRule="auto"/>
              <w:jc w:val="center"/>
              <w:rPr>
                <w:lang w:eastAsia="en-US"/>
              </w:rPr>
            </w:pPr>
            <w:r>
              <w:rPr>
                <w:lang w:eastAsia="en-US"/>
              </w:rPr>
              <w:t>ЛР15, ЛР16, ЛР17</w:t>
            </w:r>
          </w:p>
          <w:p w:rsidR="00684A61" w:rsidRDefault="00684A61" w:rsidP="00212EC2">
            <w:pPr>
              <w:suppressAutoHyphens/>
              <w:spacing w:line="276" w:lineRule="auto"/>
              <w:jc w:val="center"/>
              <w:rPr>
                <w:lang w:eastAsia="en-US"/>
              </w:rPr>
            </w:pPr>
          </w:p>
          <w:p w:rsidR="00684A61" w:rsidRDefault="00684A61" w:rsidP="00212EC2">
            <w:pPr>
              <w:suppressAutoHyphens/>
              <w:spacing w:line="276" w:lineRule="auto"/>
              <w:jc w:val="center"/>
              <w:rPr>
                <w:lang w:eastAsia="en-US"/>
              </w:rPr>
            </w:pPr>
          </w:p>
        </w:tc>
        <w:tc>
          <w:tcPr>
            <w:tcW w:w="3111" w:type="dxa"/>
            <w:tcBorders>
              <w:top w:val="single" w:sz="4" w:space="0" w:color="auto"/>
              <w:left w:val="single" w:sz="4" w:space="0" w:color="auto"/>
              <w:bottom w:val="single" w:sz="4" w:space="0" w:color="auto"/>
              <w:right w:val="single" w:sz="4" w:space="0" w:color="auto"/>
            </w:tcBorders>
          </w:tcPr>
          <w:p w:rsidR="00684A61" w:rsidRDefault="00684A61" w:rsidP="0021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40"/>
              <w:rPr>
                <w:sz w:val="28"/>
                <w:szCs w:val="28"/>
                <w:lang w:eastAsia="en-US"/>
              </w:rPr>
            </w:pPr>
            <w:r>
              <w:rPr>
                <w:sz w:val="28"/>
                <w:szCs w:val="28"/>
                <w:lang w:eastAsia="en-US"/>
              </w:rPr>
              <w:t>- ориентироваться в современной экономической, политической и культурной ситуации в России и мире;</w:t>
            </w:r>
          </w:p>
          <w:p w:rsidR="00684A61" w:rsidRDefault="00684A61" w:rsidP="0021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40"/>
              <w:rPr>
                <w:sz w:val="28"/>
                <w:szCs w:val="28"/>
                <w:lang w:eastAsia="en-US"/>
              </w:rPr>
            </w:pPr>
            <w:r>
              <w:rPr>
                <w:sz w:val="28"/>
                <w:szCs w:val="28"/>
                <w:lang w:eastAsia="en-US"/>
              </w:rPr>
              <w:t>- выявлять взаимосвязь отечественных, региональных, мировых социально-экономических, политических и культурных проблем;</w:t>
            </w:r>
          </w:p>
          <w:p w:rsidR="00684A61" w:rsidRDefault="00684A61" w:rsidP="00212EC2">
            <w:pPr>
              <w:suppressAutoHyphens/>
              <w:spacing w:line="276" w:lineRule="auto"/>
              <w:rPr>
                <w:lang w:eastAsia="en-US"/>
              </w:rPr>
            </w:pPr>
          </w:p>
        </w:tc>
        <w:tc>
          <w:tcPr>
            <w:tcW w:w="3414" w:type="dxa"/>
            <w:tcBorders>
              <w:top w:val="single" w:sz="4" w:space="0" w:color="auto"/>
              <w:left w:val="single" w:sz="4" w:space="0" w:color="auto"/>
              <w:bottom w:val="single" w:sz="4" w:space="0" w:color="auto"/>
              <w:right w:val="single" w:sz="4" w:space="0" w:color="auto"/>
            </w:tcBorders>
          </w:tcPr>
          <w:p w:rsidR="00684A61" w:rsidRDefault="00684A61" w:rsidP="0021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40"/>
              <w:rPr>
                <w:sz w:val="28"/>
                <w:szCs w:val="28"/>
                <w:lang w:eastAsia="en-US"/>
              </w:rPr>
            </w:pPr>
            <w:r>
              <w:rPr>
                <w:sz w:val="28"/>
                <w:szCs w:val="28"/>
                <w:lang w:eastAsia="en-US"/>
              </w:rPr>
              <w:lastRenderedPageBreak/>
              <w:t>- основные направления развития ключевых регионов мира на рубеже веков (</w:t>
            </w:r>
            <w:r>
              <w:rPr>
                <w:sz w:val="28"/>
                <w:szCs w:val="28"/>
                <w:lang w:val="en-US" w:eastAsia="en-US"/>
              </w:rPr>
              <w:t>XX</w:t>
            </w:r>
            <w:r>
              <w:rPr>
                <w:sz w:val="28"/>
                <w:szCs w:val="28"/>
                <w:lang w:eastAsia="en-US"/>
              </w:rPr>
              <w:t xml:space="preserve"> и </w:t>
            </w:r>
            <w:r>
              <w:rPr>
                <w:sz w:val="28"/>
                <w:szCs w:val="28"/>
                <w:lang w:val="en-US" w:eastAsia="en-US"/>
              </w:rPr>
              <w:t>XXI</w:t>
            </w:r>
            <w:r>
              <w:rPr>
                <w:sz w:val="28"/>
                <w:szCs w:val="28"/>
                <w:lang w:eastAsia="en-US"/>
              </w:rPr>
              <w:t xml:space="preserve"> вв.);</w:t>
            </w:r>
          </w:p>
          <w:p w:rsidR="00684A61" w:rsidRDefault="00684A61" w:rsidP="0021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40"/>
              <w:rPr>
                <w:sz w:val="28"/>
                <w:szCs w:val="28"/>
                <w:lang w:eastAsia="en-US"/>
              </w:rPr>
            </w:pPr>
            <w:r>
              <w:rPr>
                <w:sz w:val="28"/>
                <w:szCs w:val="28"/>
                <w:lang w:eastAsia="en-US"/>
              </w:rPr>
              <w:t xml:space="preserve">- сущность и причины локальных, региональных, межгосударственных конфликтов в конце  </w:t>
            </w:r>
            <w:r>
              <w:rPr>
                <w:sz w:val="28"/>
                <w:szCs w:val="28"/>
                <w:lang w:val="en-US" w:eastAsia="en-US"/>
              </w:rPr>
              <w:t>XX</w:t>
            </w:r>
            <w:r>
              <w:rPr>
                <w:sz w:val="28"/>
                <w:szCs w:val="28"/>
                <w:lang w:eastAsia="en-US"/>
              </w:rPr>
              <w:t xml:space="preserve">  - начала </w:t>
            </w:r>
            <w:r>
              <w:rPr>
                <w:sz w:val="28"/>
                <w:szCs w:val="28"/>
                <w:lang w:val="en-US" w:eastAsia="en-US"/>
              </w:rPr>
              <w:t>XXI</w:t>
            </w:r>
            <w:r>
              <w:rPr>
                <w:sz w:val="28"/>
                <w:szCs w:val="28"/>
                <w:lang w:eastAsia="en-US"/>
              </w:rPr>
              <w:t xml:space="preserve">  в.;</w:t>
            </w:r>
          </w:p>
          <w:p w:rsidR="00684A61" w:rsidRDefault="00684A61" w:rsidP="0021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40"/>
              <w:rPr>
                <w:sz w:val="28"/>
                <w:szCs w:val="28"/>
                <w:lang w:eastAsia="en-US"/>
              </w:rPr>
            </w:pPr>
            <w:r>
              <w:rPr>
                <w:sz w:val="28"/>
                <w:szCs w:val="28"/>
                <w:lang w:eastAsia="en-US"/>
              </w:rPr>
              <w:t xml:space="preserve">- основные процессы (интеграционные, поликультурные, </w:t>
            </w:r>
            <w:r>
              <w:rPr>
                <w:sz w:val="28"/>
                <w:szCs w:val="28"/>
                <w:lang w:eastAsia="en-US"/>
              </w:rPr>
              <w:lastRenderedPageBreak/>
              <w:t>миграционные и иные) политического и экономического развития ведущих  государств и регионов мира, как в послевоенный период так и на современном этапе ;</w:t>
            </w:r>
          </w:p>
          <w:p w:rsidR="00684A61" w:rsidRDefault="00684A61" w:rsidP="0021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40"/>
              <w:rPr>
                <w:sz w:val="28"/>
                <w:szCs w:val="28"/>
                <w:lang w:eastAsia="en-US"/>
              </w:rPr>
            </w:pPr>
            <w:r>
              <w:rPr>
                <w:sz w:val="28"/>
                <w:szCs w:val="28"/>
                <w:lang w:eastAsia="en-US"/>
              </w:rPr>
              <w:t>- назначение ООН, НАТО, ЕС и других организаций и основные направления их деятельности;</w:t>
            </w:r>
          </w:p>
          <w:p w:rsidR="00684A61" w:rsidRDefault="00684A61" w:rsidP="0021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40"/>
              <w:rPr>
                <w:sz w:val="28"/>
                <w:szCs w:val="28"/>
                <w:lang w:eastAsia="en-US"/>
              </w:rPr>
            </w:pPr>
            <w:r>
              <w:rPr>
                <w:sz w:val="28"/>
                <w:szCs w:val="28"/>
                <w:lang w:eastAsia="en-US"/>
              </w:rPr>
              <w:t>- о роли науки, культуры и религии в сохранении и укреплении национальных и государственных традиций;</w:t>
            </w:r>
          </w:p>
          <w:p w:rsidR="00684A61" w:rsidRDefault="00684A61" w:rsidP="0021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40"/>
              <w:rPr>
                <w:sz w:val="28"/>
                <w:szCs w:val="28"/>
                <w:lang w:eastAsia="en-US"/>
              </w:rPr>
            </w:pPr>
            <w:r>
              <w:rPr>
                <w:sz w:val="28"/>
                <w:szCs w:val="28"/>
                <w:lang w:eastAsia="en-US"/>
              </w:rPr>
              <w:t>- содержание и назначение важнейших правовых и законодательных актов мирового и регионального значения.</w:t>
            </w:r>
          </w:p>
          <w:p w:rsidR="00684A61" w:rsidRDefault="00684A61" w:rsidP="00212EC2">
            <w:pPr>
              <w:suppressAutoHyphens/>
              <w:spacing w:line="276" w:lineRule="auto"/>
              <w:rPr>
                <w:lang w:eastAsia="en-US"/>
              </w:rPr>
            </w:pPr>
          </w:p>
        </w:tc>
      </w:tr>
    </w:tbl>
    <w:p w:rsidR="00870383" w:rsidRDefault="00870383" w:rsidP="00212E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870383" w:rsidRDefault="00870383" w:rsidP="0021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70383" w:rsidRDefault="00870383" w:rsidP="0021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684A61" w:rsidRDefault="00684A61" w:rsidP="0021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684A61" w:rsidRDefault="00684A61" w:rsidP="0021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684A61" w:rsidRDefault="00684A61" w:rsidP="0021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684A61" w:rsidRDefault="00684A61" w:rsidP="0021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684A61" w:rsidRDefault="00684A61" w:rsidP="0021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684A61" w:rsidRDefault="00684A61" w:rsidP="0021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684A61" w:rsidRDefault="00684A61" w:rsidP="0021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684A61" w:rsidRDefault="00684A61" w:rsidP="0021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684A61" w:rsidRDefault="00684A61" w:rsidP="0021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684A61" w:rsidRDefault="00684A61" w:rsidP="0021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684A61" w:rsidRDefault="00684A61" w:rsidP="0021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684A61" w:rsidRDefault="00684A61" w:rsidP="0021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684A61" w:rsidRDefault="00684A61" w:rsidP="0021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684A61" w:rsidRDefault="00684A61" w:rsidP="0021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684A61" w:rsidRDefault="00684A61" w:rsidP="0021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684A61" w:rsidRDefault="00684A61" w:rsidP="0021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684A61" w:rsidRDefault="00684A61" w:rsidP="0021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684A61" w:rsidRDefault="00684A61" w:rsidP="0021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684A61" w:rsidRDefault="00684A61" w:rsidP="0021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684A61" w:rsidRDefault="00684A61" w:rsidP="0021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684A61" w:rsidRDefault="00684A61" w:rsidP="0021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684A61" w:rsidRDefault="00684A61" w:rsidP="0021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684A61" w:rsidRDefault="00684A61" w:rsidP="0021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684A61" w:rsidRDefault="00684A61" w:rsidP="0021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684A61" w:rsidRDefault="00684A61" w:rsidP="0021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684A61" w:rsidRDefault="00684A61" w:rsidP="0021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684A61" w:rsidRDefault="00684A61" w:rsidP="0021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684A61" w:rsidRDefault="00684A61" w:rsidP="0021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870383" w:rsidRDefault="00870383" w:rsidP="0021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2. СТРУКТУРА И СОДЕРЖАНИЕ УЧЕБНОЙ ДИСЦИПЛИНЫ</w:t>
      </w:r>
    </w:p>
    <w:p w:rsidR="00870383" w:rsidRDefault="00870383" w:rsidP="0021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870383" w:rsidRDefault="00870383" w:rsidP="0021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u w:val="single"/>
        </w:rPr>
      </w:pPr>
      <w:r>
        <w:rPr>
          <w:b/>
          <w:sz w:val="28"/>
          <w:szCs w:val="28"/>
        </w:rPr>
        <w:t>2.1. Объем учебной дисциплины и виды учебной работы</w:t>
      </w:r>
    </w:p>
    <w:p w:rsidR="00870383" w:rsidRDefault="00870383" w:rsidP="0021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tbl>
      <w:tblPr>
        <w:tblW w:w="9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668"/>
        <w:gridCol w:w="1800"/>
      </w:tblGrid>
      <w:tr w:rsidR="00870383" w:rsidTr="000A183F">
        <w:trPr>
          <w:trHeight w:val="460"/>
        </w:trPr>
        <w:tc>
          <w:tcPr>
            <w:tcW w:w="7668" w:type="dxa"/>
            <w:shd w:val="clear" w:color="auto" w:fill="auto"/>
          </w:tcPr>
          <w:p w:rsidR="00870383" w:rsidRDefault="00870383" w:rsidP="00212EC2">
            <w:pPr>
              <w:jc w:val="center"/>
              <w:rPr>
                <w:sz w:val="28"/>
                <w:szCs w:val="28"/>
              </w:rPr>
            </w:pPr>
            <w:r>
              <w:rPr>
                <w:b/>
                <w:sz w:val="28"/>
                <w:szCs w:val="28"/>
              </w:rPr>
              <w:t>Вид учебной работы</w:t>
            </w:r>
          </w:p>
        </w:tc>
        <w:tc>
          <w:tcPr>
            <w:tcW w:w="1800" w:type="dxa"/>
            <w:shd w:val="clear" w:color="auto" w:fill="auto"/>
          </w:tcPr>
          <w:p w:rsidR="00870383" w:rsidRDefault="00870383" w:rsidP="00212EC2">
            <w:pPr>
              <w:jc w:val="center"/>
              <w:rPr>
                <w:i/>
                <w:iCs/>
                <w:sz w:val="28"/>
                <w:szCs w:val="28"/>
              </w:rPr>
            </w:pPr>
            <w:r>
              <w:rPr>
                <w:b/>
                <w:i/>
                <w:iCs/>
                <w:sz w:val="28"/>
                <w:szCs w:val="28"/>
              </w:rPr>
              <w:t xml:space="preserve">Объем часов </w:t>
            </w:r>
          </w:p>
        </w:tc>
      </w:tr>
      <w:tr w:rsidR="00870383" w:rsidTr="000A183F">
        <w:trPr>
          <w:trHeight w:val="285"/>
        </w:trPr>
        <w:tc>
          <w:tcPr>
            <w:tcW w:w="7668" w:type="dxa"/>
            <w:shd w:val="clear" w:color="auto" w:fill="auto"/>
          </w:tcPr>
          <w:p w:rsidR="00870383" w:rsidRDefault="00870383" w:rsidP="00212EC2">
            <w:pPr>
              <w:rPr>
                <w:b/>
                <w:sz w:val="28"/>
                <w:szCs w:val="28"/>
              </w:rPr>
            </w:pPr>
            <w:r>
              <w:rPr>
                <w:b/>
                <w:sz w:val="28"/>
                <w:szCs w:val="28"/>
              </w:rPr>
              <w:t>Максимальная учебная нагрузка (всего)</w:t>
            </w:r>
          </w:p>
        </w:tc>
        <w:tc>
          <w:tcPr>
            <w:tcW w:w="1800" w:type="dxa"/>
            <w:shd w:val="clear" w:color="auto" w:fill="auto"/>
          </w:tcPr>
          <w:p w:rsidR="00870383" w:rsidRDefault="00870383" w:rsidP="00212EC2">
            <w:pPr>
              <w:jc w:val="center"/>
              <w:rPr>
                <w:b/>
                <w:i/>
                <w:iCs/>
                <w:sz w:val="28"/>
                <w:szCs w:val="28"/>
              </w:rPr>
            </w:pPr>
            <w:r>
              <w:rPr>
                <w:b/>
                <w:i/>
                <w:iCs/>
                <w:sz w:val="28"/>
                <w:szCs w:val="28"/>
              </w:rPr>
              <w:t>60</w:t>
            </w:r>
          </w:p>
        </w:tc>
      </w:tr>
      <w:tr w:rsidR="00870383" w:rsidTr="000A183F">
        <w:tc>
          <w:tcPr>
            <w:tcW w:w="7668" w:type="dxa"/>
            <w:shd w:val="clear" w:color="auto" w:fill="auto"/>
          </w:tcPr>
          <w:p w:rsidR="00870383" w:rsidRDefault="00870383" w:rsidP="00212EC2">
            <w:pPr>
              <w:jc w:val="both"/>
              <w:rPr>
                <w:sz w:val="28"/>
                <w:szCs w:val="28"/>
              </w:rPr>
            </w:pPr>
            <w:r>
              <w:rPr>
                <w:b/>
                <w:sz w:val="28"/>
                <w:szCs w:val="28"/>
              </w:rPr>
              <w:t xml:space="preserve">Обязательная аудиторная учебная нагрузка (всего) </w:t>
            </w:r>
          </w:p>
        </w:tc>
        <w:tc>
          <w:tcPr>
            <w:tcW w:w="1800" w:type="dxa"/>
            <w:shd w:val="clear" w:color="auto" w:fill="auto"/>
          </w:tcPr>
          <w:p w:rsidR="00870383" w:rsidRDefault="00870383" w:rsidP="00212EC2">
            <w:pPr>
              <w:jc w:val="center"/>
              <w:rPr>
                <w:b/>
                <w:i/>
                <w:iCs/>
                <w:sz w:val="28"/>
                <w:szCs w:val="28"/>
              </w:rPr>
            </w:pPr>
            <w:r>
              <w:rPr>
                <w:b/>
                <w:i/>
                <w:iCs/>
                <w:sz w:val="28"/>
                <w:szCs w:val="28"/>
              </w:rPr>
              <w:t>48</w:t>
            </w:r>
          </w:p>
        </w:tc>
      </w:tr>
      <w:tr w:rsidR="00870383" w:rsidTr="000A183F">
        <w:tc>
          <w:tcPr>
            <w:tcW w:w="7668" w:type="dxa"/>
            <w:shd w:val="clear" w:color="auto" w:fill="auto"/>
          </w:tcPr>
          <w:p w:rsidR="00870383" w:rsidRDefault="00870383" w:rsidP="00212EC2">
            <w:pPr>
              <w:jc w:val="both"/>
              <w:rPr>
                <w:sz w:val="28"/>
                <w:szCs w:val="28"/>
              </w:rPr>
            </w:pPr>
            <w:r>
              <w:rPr>
                <w:sz w:val="28"/>
                <w:szCs w:val="28"/>
              </w:rPr>
              <w:t>в том числе:</w:t>
            </w:r>
          </w:p>
        </w:tc>
        <w:tc>
          <w:tcPr>
            <w:tcW w:w="1800" w:type="dxa"/>
            <w:shd w:val="clear" w:color="auto" w:fill="auto"/>
          </w:tcPr>
          <w:p w:rsidR="00870383" w:rsidRDefault="00870383" w:rsidP="00212EC2">
            <w:pPr>
              <w:jc w:val="center"/>
              <w:rPr>
                <w:i/>
                <w:iCs/>
                <w:sz w:val="28"/>
                <w:szCs w:val="28"/>
              </w:rPr>
            </w:pPr>
          </w:p>
        </w:tc>
      </w:tr>
      <w:tr w:rsidR="00870383" w:rsidTr="000A183F">
        <w:tc>
          <w:tcPr>
            <w:tcW w:w="7668" w:type="dxa"/>
            <w:shd w:val="clear" w:color="auto" w:fill="auto"/>
          </w:tcPr>
          <w:p w:rsidR="00870383" w:rsidRDefault="00870383" w:rsidP="00212EC2">
            <w:pPr>
              <w:jc w:val="both"/>
              <w:rPr>
                <w:sz w:val="28"/>
                <w:szCs w:val="28"/>
              </w:rPr>
            </w:pPr>
            <w:r>
              <w:rPr>
                <w:sz w:val="28"/>
                <w:szCs w:val="28"/>
              </w:rPr>
              <w:t xml:space="preserve">        практические занятия</w:t>
            </w:r>
          </w:p>
        </w:tc>
        <w:tc>
          <w:tcPr>
            <w:tcW w:w="1800" w:type="dxa"/>
            <w:shd w:val="clear" w:color="auto" w:fill="auto"/>
          </w:tcPr>
          <w:p w:rsidR="00870383" w:rsidRDefault="00870383" w:rsidP="00212EC2">
            <w:pPr>
              <w:jc w:val="center"/>
              <w:rPr>
                <w:i/>
                <w:iCs/>
                <w:sz w:val="28"/>
                <w:szCs w:val="28"/>
              </w:rPr>
            </w:pPr>
            <w:r>
              <w:rPr>
                <w:i/>
                <w:iCs/>
                <w:sz w:val="28"/>
                <w:szCs w:val="28"/>
              </w:rPr>
              <w:t>8</w:t>
            </w:r>
          </w:p>
        </w:tc>
      </w:tr>
      <w:tr w:rsidR="00870383" w:rsidTr="000A183F">
        <w:tc>
          <w:tcPr>
            <w:tcW w:w="7668" w:type="dxa"/>
            <w:shd w:val="clear" w:color="auto" w:fill="auto"/>
          </w:tcPr>
          <w:p w:rsidR="00870383" w:rsidRDefault="00870383" w:rsidP="00212EC2">
            <w:pPr>
              <w:jc w:val="both"/>
              <w:rPr>
                <w:sz w:val="28"/>
                <w:szCs w:val="28"/>
              </w:rPr>
            </w:pPr>
            <w:r>
              <w:rPr>
                <w:sz w:val="28"/>
                <w:szCs w:val="28"/>
              </w:rPr>
              <w:t xml:space="preserve">        контрольные работы</w:t>
            </w:r>
          </w:p>
        </w:tc>
        <w:tc>
          <w:tcPr>
            <w:tcW w:w="1800" w:type="dxa"/>
            <w:shd w:val="clear" w:color="auto" w:fill="auto"/>
          </w:tcPr>
          <w:p w:rsidR="00870383" w:rsidRDefault="00870383" w:rsidP="00212EC2">
            <w:pPr>
              <w:jc w:val="center"/>
              <w:rPr>
                <w:i/>
                <w:iCs/>
                <w:sz w:val="28"/>
                <w:szCs w:val="28"/>
              </w:rPr>
            </w:pPr>
            <w:r>
              <w:rPr>
                <w:i/>
                <w:iCs/>
                <w:sz w:val="28"/>
                <w:szCs w:val="28"/>
              </w:rPr>
              <w:t>1</w:t>
            </w:r>
          </w:p>
        </w:tc>
      </w:tr>
      <w:tr w:rsidR="00870383" w:rsidTr="000A183F">
        <w:tc>
          <w:tcPr>
            <w:tcW w:w="7668" w:type="dxa"/>
            <w:shd w:val="clear" w:color="auto" w:fill="auto"/>
          </w:tcPr>
          <w:p w:rsidR="00870383" w:rsidRDefault="00870383" w:rsidP="00212EC2">
            <w:pPr>
              <w:jc w:val="both"/>
              <w:rPr>
                <w:b/>
                <w:sz w:val="28"/>
                <w:szCs w:val="28"/>
              </w:rPr>
            </w:pPr>
            <w:r>
              <w:rPr>
                <w:b/>
                <w:sz w:val="28"/>
                <w:szCs w:val="28"/>
              </w:rPr>
              <w:t>Самостоятельная работа обучающегося (всего)</w:t>
            </w:r>
          </w:p>
        </w:tc>
        <w:tc>
          <w:tcPr>
            <w:tcW w:w="1800" w:type="dxa"/>
            <w:shd w:val="clear" w:color="auto" w:fill="auto"/>
          </w:tcPr>
          <w:p w:rsidR="00870383" w:rsidRDefault="00870383" w:rsidP="00212EC2">
            <w:pPr>
              <w:jc w:val="center"/>
              <w:rPr>
                <w:b/>
                <w:i/>
                <w:iCs/>
                <w:sz w:val="28"/>
                <w:szCs w:val="28"/>
              </w:rPr>
            </w:pPr>
            <w:r>
              <w:rPr>
                <w:b/>
                <w:i/>
                <w:iCs/>
                <w:sz w:val="28"/>
                <w:szCs w:val="28"/>
              </w:rPr>
              <w:t>12</w:t>
            </w:r>
          </w:p>
        </w:tc>
      </w:tr>
      <w:tr w:rsidR="00870383" w:rsidTr="000A183F">
        <w:tc>
          <w:tcPr>
            <w:tcW w:w="7668" w:type="dxa"/>
            <w:shd w:val="clear" w:color="auto" w:fill="auto"/>
          </w:tcPr>
          <w:p w:rsidR="00870383" w:rsidRDefault="00870383" w:rsidP="00212EC2">
            <w:pPr>
              <w:jc w:val="both"/>
              <w:rPr>
                <w:sz w:val="28"/>
                <w:szCs w:val="28"/>
              </w:rPr>
            </w:pPr>
            <w:r>
              <w:rPr>
                <w:sz w:val="28"/>
                <w:szCs w:val="28"/>
              </w:rPr>
              <w:t>в том числе:</w:t>
            </w:r>
          </w:p>
        </w:tc>
        <w:tc>
          <w:tcPr>
            <w:tcW w:w="1800" w:type="dxa"/>
            <w:shd w:val="clear" w:color="auto" w:fill="auto"/>
          </w:tcPr>
          <w:p w:rsidR="00870383" w:rsidRDefault="00870383" w:rsidP="00212EC2">
            <w:pPr>
              <w:jc w:val="center"/>
              <w:rPr>
                <w:i/>
                <w:iCs/>
                <w:sz w:val="28"/>
                <w:szCs w:val="28"/>
              </w:rPr>
            </w:pPr>
          </w:p>
        </w:tc>
      </w:tr>
      <w:tr w:rsidR="00870383" w:rsidTr="000A183F">
        <w:tc>
          <w:tcPr>
            <w:tcW w:w="7668" w:type="dxa"/>
            <w:shd w:val="clear" w:color="auto" w:fill="auto"/>
          </w:tcPr>
          <w:p w:rsidR="00870383" w:rsidRDefault="00870383" w:rsidP="00212EC2">
            <w:pPr>
              <w:jc w:val="both"/>
              <w:rPr>
                <w:sz w:val="28"/>
                <w:szCs w:val="28"/>
              </w:rPr>
            </w:pPr>
            <w:r>
              <w:rPr>
                <w:sz w:val="28"/>
                <w:szCs w:val="28"/>
              </w:rPr>
              <w:t xml:space="preserve">       внеаудиторная самостоятельная работа</w:t>
            </w:r>
          </w:p>
        </w:tc>
        <w:tc>
          <w:tcPr>
            <w:tcW w:w="1800" w:type="dxa"/>
            <w:shd w:val="clear" w:color="auto" w:fill="auto"/>
          </w:tcPr>
          <w:p w:rsidR="00870383" w:rsidRDefault="00870383" w:rsidP="00212EC2">
            <w:pPr>
              <w:jc w:val="center"/>
              <w:rPr>
                <w:i/>
                <w:iCs/>
                <w:sz w:val="28"/>
                <w:szCs w:val="28"/>
              </w:rPr>
            </w:pPr>
            <w:r>
              <w:rPr>
                <w:i/>
                <w:iCs/>
                <w:sz w:val="28"/>
                <w:szCs w:val="28"/>
              </w:rPr>
              <w:t>12</w:t>
            </w:r>
          </w:p>
        </w:tc>
      </w:tr>
      <w:tr w:rsidR="00870383" w:rsidTr="000A183F">
        <w:tc>
          <w:tcPr>
            <w:tcW w:w="9468" w:type="dxa"/>
            <w:gridSpan w:val="2"/>
            <w:shd w:val="clear" w:color="auto" w:fill="auto"/>
          </w:tcPr>
          <w:p w:rsidR="00870383" w:rsidRDefault="00870383" w:rsidP="00212EC2">
            <w:pPr>
              <w:rPr>
                <w:i/>
                <w:iCs/>
                <w:sz w:val="28"/>
                <w:szCs w:val="28"/>
              </w:rPr>
            </w:pPr>
            <w:r>
              <w:rPr>
                <w:b/>
                <w:i/>
                <w:iCs/>
                <w:sz w:val="28"/>
                <w:szCs w:val="28"/>
              </w:rPr>
              <w:t>Итоговая аттестация</w:t>
            </w:r>
            <w:r>
              <w:rPr>
                <w:i/>
                <w:iCs/>
                <w:sz w:val="28"/>
                <w:szCs w:val="28"/>
              </w:rPr>
              <w:t xml:space="preserve"> в форме дифференцированного зачета </w:t>
            </w:r>
          </w:p>
        </w:tc>
      </w:tr>
    </w:tbl>
    <w:p w:rsidR="00870383" w:rsidRDefault="00870383" w:rsidP="0021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70383" w:rsidRDefault="00870383" w:rsidP="00870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870383" w:rsidSect="00684A61">
          <w:footerReference w:type="even" r:id="rId8"/>
          <w:footerReference w:type="default" r:id="rId9"/>
          <w:pgSz w:w="16838" w:h="11906" w:orient="landscape"/>
          <w:pgMar w:top="1701" w:right="1134" w:bottom="850" w:left="1134" w:header="708" w:footer="708" w:gutter="0"/>
          <w:cols w:space="720"/>
          <w:titlePg/>
          <w:docGrid w:linePitch="326"/>
        </w:sectPr>
      </w:pPr>
    </w:p>
    <w:p w:rsidR="00684A61" w:rsidRDefault="00684A61" w:rsidP="00684A61">
      <w:pPr>
        <w:jc w:val="center"/>
        <w:rPr>
          <w:b/>
          <w:sz w:val="28"/>
          <w:szCs w:val="28"/>
        </w:rPr>
      </w:pPr>
      <w:r>
        <w:rPr>
          <w:b/>
          <w:sz w:val="28"/>
          <w:szCs w:val="28"/>
        </w:rPr>
        <w:lastRenderedPageBreak/>
        <w:t>2.2. Тематический план и содержание учебной дисциплины «История»</w:t>
      </w:r>
    </w:p>
    <w:tbl>
      <w:tblPr>
        <w:tblpPr w:leftFromText="180" w:rightFromText="180" w:bottomFromText="200" w:vertAnchor="text" w:horzAnchor="margin" w:tblpY="312"/>
        <w:tblW w:w="15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26"/>
        <w:gridCol w:w="9335"/>
        <w:gridCol w:w="1134"/>
        <w:gridCol w:w="1560"/>
      </w:tblGrid>
      <w:tr w:rsidR="00684A61" w:rsidTr="00684A61">
        <w:trPr>
          <w:trHeight w:val="753"/>
        </w:trPr>
        <w:tc>
          <w:tcPr>
            <w:tcW w:w="3528" w:type="dxa"/>
            <w:tcBorders>
              <w:top w:val="single" w:sz="4" w:space="0" w:color="auto"/>
              <w:left w:val="single" w:sz="4" w:space="0" w:color="auto"/>
              <w:bottom w:val="single" w:sz="4" w:space="0" w:color="auto"/>
              <w:right w:val="single" w:sz="4" w:space="0" w:color="auto"/>
            </w:tcBorders>
            <w:hideMark/>
          </w:tcPr>
          <w:p w:rsidR="00684A61" w:rsidRDefault="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color w:val="262626"/>
                <w:lang w:eastAsia="en-US"/>
              </w:rPr>
            </w:pPr>
            <w:r>
              <w:rPr>
                <w:b/>
                <w:bCs/>
                <w:color w:val="262626"/>
                <w:lang w:eastAsia="en-US"/>
              </w:rPr>
              <w:t>Наименование разделов и тем</w:t>
            </w:r>
          </w:p>
        </w:tc>
        <w:tc>
          <w:tcPr>
            <w:tcW w:w="9338" w:type="dxa"/>
            <w:tcBorders>
              <w:top w:val="single" w:sz="4" w:space="0" w:color="auto"/>
              <w:left w:val="single" w:sz="4" w:space="0" w:color="auto"/>
              <w:bottom w:val="single" w:sz="4" w:space="0" w:color="auto"/>
              <w:right w:val="single" w:sz="4" w:space="0" w:color="auto"/>
            </w:tcBorders>
            <w:hideMark/>
          </w:tcPr>
          <w:p w:rsidR="00684A61" w:rsidRDefault="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color w:val="262626"/>
                <w:lang w:eastAsia="en-US"/>
              </w:rPr>
            </w:pPr>
            <w:r>
              <w:rPr>
                <w:b/>
                <w:bCs/>
                <w:color w:val="262626"/>
                <w:lang w:eastAsia="en-US"/>
              </w:rPr>
              <w:t>Содержание учебного материала, лабораторные работы и практические занятия, самостоятельная работа обучающихся</w:t>
            </w:r>
          </w:p>
        </w:tc>
        <w:tc>
          <w:tcPr>
            <w:tcW w:w="1134" w:type="dxa"/>
            <w:tcBorders>
              <w:top w:val="single" w:sz="4" w:space="0" w:color="auto"/>
              <w:left w:val="single" w:sz="4" w:space="0" w:color="auto"/>
              <w:bottom w:val="single" w:sz="4" w:space="0" w:color="auto"/>
              <w:right w:val="single" w:sz="4" w:space="0" w:color="auto"/>
            </w:tcBorders>
            <w:hideMark/>
          </w:tcPr>
          <w:p w:rsidR="00684A61" w:rsidRDefault="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color w:val="262626"/>
                <w:lang w:eastAsia="en-US"/>
              </w:rPr>
            </w:pPr>
            <w:r>
              <w:rPr>
                <w:b/>
                <w:bCs/>
                <w:color w:val="262626"/>
                <w:lang w:eastAsia="en-US"/>
              </w:rPr>
              <w:t>Объем часов</w:t>
            </w:r>
          </w:p>
        </w:tc>
        <w:tc>
          <w:tcPr>
            <w:tcW w:w="1560" w:type="dxa"/>
            <w:tcBorders>
              <w:top w:val="single" w:sz="4" w:space="0" w:color="auto"/>
              <w:left w:val="single" w:sz="4" w:space="0" w:color="auto"/>
              <w:bottom w:val="single" w:sz="4" w:space="0" w:color="auto"/>
              <w:right w:val="single" w:sz="4" w:space="0" w:color="auto"/>
            </w:tcBorders>
            <w:hideMark/>
          </w:tcPr>
          <w:p w:rsidR="00684A61" w:rsidRDefault="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color w:val="262626"/>
                <w:lang w:eastAsia="en-US"/>
              </w:rPr>
            </w:pPr>
            <w:r>
              <w:rPr>
                <w:b/>
                <w:bCs/>
                <w:color w:val="262626"/>
                <w:lang w:eastAsia="en-US"/>
              </w:rPr>
              <w:t>Уровень освоения</w:t>
            </w:r>
          </w:p>
        </w:tc>
      </w:tr>
      <w:tr w:rsidR="00684A61" w:rsidTr="00684A61">
        <w:trPr>
          <w:trHeight w:val="322"/>
        </w:trPr>
        <w:tc>
          <w:tcPr>
            <w:tcW w:w="3528" w:type="dxa"/>
            <w:tcBorders>
              <w:top w:val="single" w:sz="4" w:space="0" w:color="auto"/>
              <w:left w:val="single" w:sz="4" w:space="0" w:color="auto"/>
              <w:bottom w:val="single" w:sz="4" w:space="0" w:color="auto"/>
              <w:right w:val="single" w:sz="4" w:space="0" w:color="auto"/>
            </w:tcBorders>
            <w:hideMark/>
          </w:tcPr>
          <w:p w:rsidR="00684A61" w:rsidRDefault="00684A61">
            <w:pPr>
              <w:spacing w:line="276" w:lineRule="auto"/>
              <w:jc w:val="both"/>
              <w:rPr>
                <w:b/>
                <w:color w:val="262626"/>
                <w:lang w:eastAsia="en-US"/>
              </w:rPr>
            </w:pPr>
            <w:r>
              <w:rPr>
                <w:b/>
                <w:color w:val="262626"/>
                <w:lang w:eastAsia="en-US"/>
              </w:rPr>
              <w:t>Раздел 1</w:t>
            </w:r>
          </w:p>
        </w:tc>
        <w:tc>
          <w:tcPr>
            <w:tcW w:w="9338" w:type="dxa"/>
            <w:tcBorders>
              <w:top w:val="single" w:sz="4" w:space="0" w:color="auto"/>
              <w:left w:val="single" w:sz="4" w:space="0" w:color="auto"/>
              <w:bottom w:val="single" w:sz="4" w:space="0" w:color="auto"/>
              <w:right w:val="single" w:sz="4" w:space="0" w:color="auto"/>
            </w:tcBorders>
            <w:hideMark/>
          </w:tcPr>
          <w:p w:rsidR="00684A61" w:rsidRDefault="00684A61">
            <w:pPr>
              <w:pStyle w:val="a6"/>
              <w:spacing w:line="276" w:lineRule="auto"/>
              <w:ind w:left="0"/>
              <w:rPr>
                <w:b/>
                <w:color w:val="262626"/>
                <w:lang w:eastAsia="en-US"/>
              </w:rPr>
            </w:pPr>
            <w:r>
              <w:rPr>
                <w:b/>
                <w:color w:val="262626"/>
                <w:lang w:eastAsia="en-US"/>
              </w:rPr>
              <w:t>Послевоенное мирное урегулирование. Начало « холодной войны»</w:t>
            </w:r>
          </w:p>
        </w:tc>
        <w:tc>
          <w:tcPr>
            <w:tcW w:w="1134" w:type="dxa"/>
            <w:tcBorders>
              <w:top w:val="single" w:sz="4" w:space="0" w:color="auto"/>
              <w:left w:val="single" w:sz="4" w:space="0" w:color="auto"/>
              <w:bottom w:val="single" w:sz="4" w:space="0" w:color="auto"/>
              <w:right w:val="single" w:sz="4" w:space="0" w:color="auto"/>
            </w:tcBorders>
            <w:hideMark/>
          </w:tcPr>
          <w:p w:rsidR="00684A61" w:rsidRDefault="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color w:val="262626"/>
                <w:lang w:eastAsia="en-US"/>
              </w:rPr>
            </w:pPr>
            <w:r>
              <w:rPr>
                <w:b/>
                <w:bCs/>
                <w:color w:val="262626"/>
                <w:lang w:eastAsia="en-US"/>
              </w:rPr>
              <w:t>13</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684A61" w:rsidRDefault="00684A61">
            <w:pPr>
              <w:pStyle w:val="ac"/>
              <w:spacing w:after="0" w:line="232" w:lineRule="auto"/>
              <w:ind w:left="0"/>
              <w:rPr>
                <w:rFonts w:ascii="Times New Roman" w:hAnsi="Times New Roman"/>
                <w:i/>
                <w:iCs/>
              </w:rPr>
            </w:pPr>
            <w:r>
              <w:rPr>
                <w:rFonts w:ascii="Times New Roman" w:hAnsi="Times New Roman"/>
                <w:i/>
                <w:iCs/>
              </w:rPr>
              <w:t>У1, У2, З1-З6</w:t>
            </w:r>
          </w:p>
          <w:p w:rsidR="00684A61" w:rsidRDefault="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iCs/>
                <w:lang w:eastAsia="en-US"/>
              </w:rPr>
            </w:pPr>
            <w:r>
              <w:rPr>
                <w:i/>
                <w:iCs/>
                <w:lang w:eastAsia="en-US"/>
              </w:rPr>
              <w:t>ОК1 - ОК9;</w:t>
            </w:r>
          </w:p>
          <w:p w:rsidR="00684A61" w:rsidRDefault="00684A61">
            <w:pPr>
              <w:suppressAutoHyphens/>
              <w:spacing w:line="276" w:lineRule="auto"/>
              <w:jc w:val="center"/>
              <w:rPr>
                <w:lang w:eastAsia="en-US"/>
              </w:rPr>
            </w:pPr>
            <w:r>
              <w:rPr>
                <w:lang w:eastAsia="en-US"/>
              </w:rPr>
              <w:t>ЛР1, ЛР2, ЛР3. ЛР5, ЛР6,</w:t>
            </w:r>
          </w:p>
          <w:p w:rsidR="00684A61" w:rsidRDefault="00684A61">
            <w:pPr>
              <w:suppressAutoHyphens/>
              <w:spacing w:line="276" w:lineRule="auto"/>
              <w:jc w:val="center"/>
              <w:rPr>
                <w:lang w:eastAsia="en-US"/>
              </w:rPr>
            </w:pPr>
            <w:r>
              <w:rPr>
                <w:lang w:eastAsia="en-US"/>
              </w:rPr>
              <w:t>ЛР7, ЛР8, ЛР10, ЛР11, ЛР13</w:t>
            </w:r>
          </w:p>
          <w:p w:rsidR="00684A61" w:rsidRDefault="00684A61">
            <w:pPr>
              <w:suppressAutoHyphens/>
              <w:spacing w:line="276" w:lineRule="auto"/>
              <w:jc w:val="center"/>
              <w:rPr>
                <w:lang w:eastAsia="en-US"/>
              </w:rPr>
            </w:pPr>
            <w:r>
              <w:rPr>
                <w:lang w:eastAsia="en-US"/>
              </w:rPr>
              <w:t>ЛР15, ЛР16, ЛР17</w:t>
            </w:r>
          </w:p>
          <w:p w:rsidR="00684A61" w:rsidRDefault="00684A61">
            <w:pPr>
              <w:spacing w:line="276" w:lineRule="auto"/>
              <w:rPr>
                <w:lang w:eastAsia="en-US"/>
              </w:rPr>
            </w:pPr>
          </w:p>
        </w:tc>
      </w:tr>
      <w:tr w:rsidR="00684A61" w:rsidTr="00684A61">
        <w:trPr>
          <w:trHeight w:val="938"/>
        </w:trPr>
        <w:tc>
          <w:tcPr>
            <w:tcW w:w="3528" w:type="dxa"/>
            <w:tcBorders>
              <w:top w:val="single" w:sz="4" w:space="0" w:color="auto"/>
              <w:left w:val="single" w:sz="4" w:space="0" w:color="auto"/>
              <w:bottom w:val="single" w:sz="4" w:space="0" w:color="auto"/>
              <w:right w:val="single" w:sz="4" w:space="0" w:color="auto"/>
            </w:tcBorders>
            <w:hideMark/>
          </w:tcPr>
          <w:p w:rsidR="00684A61" w:rsidRDefault="00684A61">
            <w:pPr>
              <w:spacing w:line="276" w:lineRule="auto"/>
              <w:jc w:val="both"/>
              <w:rPr>
                <w:b/>
                <w:color w:val="262626"/>
                <w:lang w:eastAsia="en-US"/>
              </w:rPr>
            </w:pPr>
            <w:r>
              <w:rPr>
                <w:b/>
                <w:color w:val="262626"/>
                <w:lang w:eastAsia="en-US"/>
              </w:rPr>
              <w:t>Тема 1.1 Новый расклад сил на мировой арене после второй мировой войны</w:t>
            </w:r>
          </w:p>
        </w:tc>
        <w:tc>
          <w:tcPr>
            <w:tcW w:w="9338" w:type="dxa"/>
            <w:tcBorders>
              <w:top w:val="single" w:sz="4" w:space="0" w:color="auto"/>
              <w:left w:val="single" w:sz="4" w:space="0" w:color="auto"/>
              <w:bottom w:val="single" w:sz="4" w:space="0" w:color="auto"/>
              <w:right w:val="single" w:sz="4" w:space="0" w:color="auto"/>
            </w:tcBorders>
            <w:hideMark/>
          </w:tcPr>
          <w:p w:rsidR="00684A61" w:rsidRDefault="00684A61">
            <w:pPr>
              <w:spacing w:line="276" w:lineRule="auto"/>
              <w:jc w:val="both"/>
              <w:rPr>
                <w:bCs/>
                <w:color w:val="262626"/>
                <w:lang w:eastAsia="en-US"/>
              </w:rPr>
            </w:pPr>
            <w:r>
              <w:rPr>
                <w:bCs/>
                <w:color w:val="262626"/>
                <w:lang w:eastAsia="en-US"/>
              </w:rPr>
              <w:t>Итоги второй мировой войны. Геополитическое положение США, СССР. Международные отношения после второй мировой войны.</w:t>
            </w:r>
          </w:p>
        </w:tc>
        <w:tc>
          <w:tcPr>
            <w:tcW w:w="1134" w:type="dxa"/>
            <w:tcBorders>
              <w:top w:val="single" w:sz="4" w:space="0" w:color="auto"/>
              <w:left w:val="single" w:sz="4" w:space="0" w:color="auto"/>
              <w:bottom w:val="single" w:sz="4" w:space="0" w:color="auto"/>
              <w:right w:val="single" w:sz="4" w:space="0" w:color="auto"/>
            </w:tcBorders>
            <w:hideMark/>
          </w:tcPr>
          <w:p w:rsidR="00684A61" w:rsidRDefault="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color w:val="262626"/>
                <w:lang w:eastAsia="en-US"/>
              </w:rPr>
            </w:pPr>
            <w:r>
              <w:rPr>
                <w:bCs/>
                <w:color w:val="262626"/>
                <w:lang w:eastAsia="en-US"/>
              </w:rPr>
              <w:t>2</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84A61" w:rsidRDefault="00684A61">
            <w:pPr>
              <w:rPr>
                <w:lang w:eastAsia="en-US"/>
              </w:rPr>
            </w:pPr>
          </w:p>
        </w:tc>
      </w:tr>
      <w:tr w:rsidR="00684A61" w:rsidTr="00684A61">
        <w:trPr>
          <w:trHeight w:val="1040"/>
        </w:trPr>
        <w:tc>
          <w:tcPr>
            <w:tcW w:w="3528" w:type="dxa"/>
            <w:tcBorders>
              <w:top w:val="single" w:sz="4" w:space="0" w:color="auto"/>
              <w:left w:val="single" w:sz="4" w:space="0" w:color="auto"/>
              <w:bottom w:val="single" w:sz="4" w:space="0" w:color="auto"/>
              <w:right w:val="single" w:sz="4" w:space="0" w:color="auto"/>
            </w:tcBorders>
            <w:hideMark/>
          </w:tcPr>
          <w:p w:rsidR="00684A61" w:rsidRDefault="00684A61">
            <w:pPr>
              <w:spacing w:line="276" w:lineRule="auto"/>
              <w:rPr>
                <w:b/>
                <w:color w:val="262626"/>
                <w:lang w:eastAsia="en-US"/>
              </w:rPr>
            </w:pPr>
            <w:r>
              <w:rPr>
                <w:b/>
                <w:bCs/>
                <w:color w:val="262626"/>
                <w:lang w:eastAsia="en-US"/>
              </w:rPr>
              <w:t>Тема 1.2 Послевоенное урегулирование в Европе</w:t>
            </w:r>
          </w:p>
        </w:tc>
        <w:tc>
          <w:tcPr>
            <w:tcW w:w="9338" w:type="dxa"/>
            <w:tcBorders>
              <w:top w:val="single" w:sz="4" w:space="0" w:color="auto"/>
              <w:left w:val="single" w:sz="4" w:space="0" w:color="auto"/>
              <w:bottom w:val="single" w:sz="4" w:space="0" w:color="auto"/>
              <w:right w:val="single" w:sz="4" w:space="0" w:color="auto"/>
            </w:tcBorders>
            <w:hideMark/>
          </w:tcPr>
          <w:p w:rsidR="00684A61" w:rsidRDefault="00684A61">
            <w:pPr>
              <w:spacing w:line="276" w:lineRule="auto"/>
              <w:jc w:val="both"/>
              <w:rPr>
                <w:bCs/>
                <w:color w:val="262626"/>
                <w:lang w:eastAsia="en-US"/>
              </w:rPr>
            </w:pPr>
            <w:r>
              <w:rPr>
                <w:bCs/>
                <w:color w:val="262626"/>
                <w:lang w:eastAsia="en-US"/>
              </w:rPr>
              <w:t>Интересы СССР, США, Великобритании, Франции в Европе после войны. Позиции держав по отношению к Германии. Образование ГДР и ФРГ. Подписание мирных договоров. Образование М. С. С.</w:t>
            </w:r>
          </w:p>
        </w:tc>
        <w:tc>
          <w:tcPr>
            <w:tcW w:w="1134" w:type="dxa"/>
            <w:tcBorders>
              <w:top w:val="single" w:sz="4" w:space="0" w:color="auto"/>
              <w:left w:val="single" w:sz="4" w:space="0" w:color="auto"/>
              <w:bottom w:val="single" w:sz="4" w:space="0" w:color="auto"/>
              <w:right w:val="single" w:sz="4" w:space="0" w:color="auto"/>
            </w:tcBorders>
            <w:hideMark/>
          </w:tcPr>
          <w:p w:rsidR="00684A61" w:rsidRDefault="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color w:val="262626"/>
                <w:lang w:eastAsia="en-US"/>
              </w:rPr>
            </w:pPr>
            <w:r>
              <w:rPr>
                <w:bCs/>
                <w:color w:val="262626"/>
                <w:lang w:eastAsia="en-US"/>
              </w:rPr>
              <w:t>2</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84A61" w:rsidRDefault="00684A61">
            <w:pPr>
              <w:rPr>
                <w:lang w:eastAsia="en-US"/>
              </w:rPr>
            </w:pPr>
          </w:p>
        </w:tc>
      </w:tr>
      <w:tr w:rsidR="00684A61" w:rsidTr="00684A61">
        <w:trPr>
          <w:trHeight w:val="731"/>
        </w:trPr>
        <w:tc>
          <w:tcPr>
            <w:tcW w:w="3528" w:type="dxa"/>
            <w:tcBorders>
              <w:top w:val="single" w:sz="4" w:space="0" w:color="auto"/>
              <w:left w:val="single" w:sz="4" w:space="0" w:color="auto"/>
              <w:bottom w:val="single" w:sz="4" w:space="0" w:color="auto"/>
              <w:right w:val="single" w:sz="4" w:space="0" w:color="auto"/>
            </w:tcBorders>
            <w:hideMark/>
          </w:tcPr>
          <w:p w:rsidR="00684A61" w:rsidRDefault="00684A61">
            <w:pPr>
              <w:spacing w:line="276" w:lineRule="auto"/>
              <w:rPr>
                <w:b/>
                <w:bCs/>
                <w:color w:val="262626"/>
                <w:lang w:eastAsia="en-US"/>
              </w:rPr>
            </w:pPr>
            <w:r>
              <w:rPr>
                <w:b/>
                <w:bCs/>
                <w:color w:val="262626"/>
                <w:lang w:eastAsia="en-US"/>
              </w:rPr>
              <w:t>Тема 1.3 Начало холодной войны</w:t>
            </w:r>
          </w:p>
        </w:tc>
        <w:tc>
          <w:tcPr>
            <w:tcW w:w="9338" w:type="dxa"/>
            <w:tcBorders>
              <w:top w:val="single" w:sz="4" w:space="0" w:color="auto"/>
              <w:left w:val="single" w:sz="4" w:space="0" w:color="auto"/>
              <w:bottom w:val="single" w:sz="4" w:space="0" w:color="auto"/>
              <w:right w:val="single" w:sz="4" w:space="0" w:color="auto"/>
            </w:tcBorders>
            <w:hideMark/>
          </w:tcPr>
          <w:p w:rsidR="00684A61" w:rsidRDefault="00684A61">
            <w:pPr>
              <w:spacing w:line="276" w:lineRule="auto"/>
              <w:rPr>
                <w:color w:val="262626"/>
                <w:lang w:eastAsia="en-US"/>
              </w:rPr>
            </w:pPr>
            <w:r>
              <w:rPr>
                <w:color w:val="262626"/>
                <w:lang w:eastAsia="en-US"/>
              </w:rPr>
              <w:t>Новый расклад сил на мировой арене. Ядерная монополия США. Речь Черчилля в г. Фултон. Доктрина « Сдерживания». План « Маршалла»</w:t>
            </w:r>
          </w:p>
        </w:tc>
        <w:tc>
          <w:tcPr>
            <w:tcW w:w="1134" w:type="dxa"/>
            <w:tcBorders>
              <w:top w:val="single" w:sz="4" w:space="0" w:color="auto"/>
              <w:left w:val="single" w:sz="4" w:space="0" w:color="auto"/>
              <w:bottom w:val="single" w:sz="4" w:space="0" w:color="auto"/>
              <w:right w:val="single" w:sz="4" w:space="0" w:color="auto"/>
            </w:tcBorders>
            <w:hideMark/>
          </w:tcPr>
          <w:p w:rsidR="00684A61" w:rsidRDefault="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color w:val="262626"/>
                <w:lang w:eastAsia="en-US"/>
              </w:rPr>
            </w:pPr>
            <w:r>
              <w:rPr>
                <w:bCs/>
                <w:color w:val="262626"/>
                <w:lang w:eastAsia="en-US"/>
              </w:rPr>
              <w:t>2</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84A61" w:rsidRDefault="00684A61">
            <w:pPr>
              <w:rPr>
                <w:lang w:eastAsia="en-US"/>
              </w:rPr>
            </w:pPr>
          </w:p>
        </w:tc>
      </w:tr>
      <w:tr w:rsidR="00684A61" w:rsidTr="00684A61">
        <w:trPr>
          <w:trHeight w:val="327"/>
        </w:trPr>
        <w:tc>
          <w:tcPr>
            <w:tcW w:w="3528" w:type="dxa"/>
            <w:tcBorders>
              <w:top w:val="single" w:sz="4" w:space="0" w:color="auto"/>
              <w:left w:val="single" w:sz="4" w:space="0" w:color="auto"/>
              <w:bottom w:val="single" w:sz="4" w:space="0" w:color="auto"/>
              <w:right w:val="single" w:sz="4" w:space="0" w:color="auto"/>
            </w:tcBorders>
            <w:hideMark/>
          </w:tcPr>
          <w:p w:rsidR="00684A61" w:rsidRDefault="00684A61">
            <w:pPr>
              <w:spacing w:line="276" w:lineRule="auto"/>
              <w:jc w:val="both"/>
              <w:rPr>
                <w:b/>
                <w:bCs/>
                <w:color w:val="262626"/>
                <w:lang w:eastAsia="en-US"/>
              </w:rPr>
            </w:pPr>
            <w:r>
              <w:rPr>
                <w:b/>
                <w:bCs/>
                <w:color w:val="262626"/>
                <w:lang w:eastAsia="en-US"/>
              </w:rPr>
              <w:t>Тема 1.4 Первые конфликты и кризисы холодной войны</w:t>
            </w:r>
          </w:p>
        </w:tc>
        <w:tc>
          <w:tcPr>
            <w:tcW w:w="9338" w:type="dxa"/>
            <w:tcBorders>
              <w:top w:val="single" w:sz="4" w:space="0" w:color="auto"/>
              <w:left w:val="single" w:sz="4" w:space="0" w:color="auto"/>
              <w:bottom w:val="single" w:sz="4" w:space="0" w:color="auto"/>
              <w:right w:val="single" w:sz="4" w:space="0" w:color="auto"/>
            </w:tcBorders>
            <w:hideMark/>
          </w:tcPr>
          <w:p w:rsidR="00684A61" w:rsidRDefault="00684A61">
            <w:pPr>
              <w:spacing w:line="276" w:lineRule="auto"/>
              <w:rPr>
                <w:color w:val="262626"/>
                <w:lang w:eastAsia="en-US"/>
              </w:rPr>
            </w:pPr>
            <w:r>
              <w:rPr>
                <w:color w:val="262626"/>
                <w:lang w:eastAsia="en-US"/>
              </w:rPr>
              <w:t>Образование НАТО. Корейская война.</w:t>
            </w:r>
          </w:p>
        </w:tc>
        <w:tc>
          <w:tcPr>
            <w:tcW w:w="1134" w:type="dxa"/>
            <w:tcBorders>
              <w:top w:val="single" w:sz="4" w:space="0" w:color="auto"/>
              <w:left w:val="single" w:sz="4" w:space="0" w:color="auto"/>
              <w:bottom w:val="single" w:sz="4" w:space="0" w:color="auto"/>
              <w:right w:val="single" w:sz="4" w:space="0" w:color="auto"/>
            </w:tcBorders>
            <w:hideMark/>
          </w:tcPr>
          <w:p w:rsidR="00684A61" w:rsidRDefault="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color w:val="262626"/>
                <w:lang w:eastAsia="en-US"/>
              </w:rPr>
            </w:pPr>
            <w:r>
              <w:rPr>
                <w:bCs/>
                <w:color w:val="262626"/>
                <w:lang w:eastAsia="en-US"/>
              </w:rPr>
              <w:t>2</w:t>
            </w:r>
            <w:bookmarkStart w:id="0" w:name="_GoBack"/>
            <w:bookmarkEnd w:id="0"/>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84A61" w:rsidRDefault="00684A61">
            <w:pPr>
              <w:rPr>
                <w:lang w:eastAsia="en-US"/>
              </w:rPr>
            </w:pPr>
          </w:p>
        </w:tc>
      </w:tr>
      <w:tr w:rsidR="00684A61" w:rsidTr="00684A61">
        <w:trPr>
          <w:trHeight w:val="1155"/>
        </w:trPr>
        <w:tc>
          <w:tcPr>
            <w:tcW w:w="3528" w:type="dxa"/>
            <w:vMerge w:val="restart"/>
            <w:tcBorders>
              <w:top w:val="single" w:sz="4" w:space="0" w:color="auto"/>
              <w:left w:val="single" w:sz="4" w:space="0" w:color="auto"/>
              <w:bottom w:val="single" w:sz="4" w:space="0" w:color="auto"/>
              <w:right w:val="single" w:sz="4" w:space="0" w:color="auto"/>
            </w:tcBorders>
            <w:hideMark/>
          </w:tcPr>
          <w:p w:rsidR="00684A61" w:rsidRDefault="00684A61">
            <w:pPr>
              <w:spacing w:line="276" w:lineRule="auto"/>
              <w:jc w:val="both"/>
              <w:rPr>
                <w:b/>
                <w:bCs/>
                <w:color w:val="262626"/>
                <w:lang w:eastAsia="en-US"/>
              </w:rPr>
            </w:pPr>
            <w:r>
              <w:rPr>
                <w:b/>
                <w:bCs/>
                <w:color w:val="262626"/>
                <w:lang w:eastAsia="en-US"/>
              </w:rPr>
              <w:t>Тема 1.5 Страны третьего мира: крах колониализма и борьба против отсталости.</w:t>
            </w:r>
          </w:p>
        </w:tc>
        <w:tc>
          <w:tcPr>
            <w:tcW w:w="9338" w:type="dxa"/>
            <w:tcBorders>
              <w:top w:val="single" w:sz="4" w:space="0" w:color="auto"/>
              <w:left w:val="single" w:sz="4" w:space="0" w:color="auto"/>
              <w:bottom w:val="single" w:sz="4" w:space="0" w:color="auto"/>
              <w:right w:val="single" w:sz="4" w:space="0" w:color="auto"/>
            </w:tcBorders>
            <w:hideMark/>
          </w:tcPr>
          <w:p w:rsidR="00684A61" w:rsidRDefault="00684A61">
            <w:pPr>
              <w:spacing w:line="276" w:lineRule="auto"/>
              <w:rPr>
                <w:color w:val="262626"/>
                <w:lang w:eastAsia="en-US"/>
              </w:rPr>
            </w:pPr>
            <w:r>
              <w:rPr>
                <w:color w:val="262626"/>
                <w:lang w:eastAsia="en-US"/>
              </w:rPr>
              <w:t>Рост антиколониального движения. Образование независимых государств и крушение колониальных империй. Трудности в преодолении отсталости.</w:t>
            </w:r>
          </w:p>
        </w:tc>
        <w:tc>
          <w:tcPr>
            <w:tcW w:w="1134" w:type="dxa"/>
            <w:tcBorders>
              <w:top w:val="single" w:sz="4" w:space="0" w:color="auto"/>
              <w:left w:val="single" w:sz="4" w:space="0" w:color="auto"/>
              <w:bottom w:val="single" w:sz="4" w:space="0" w:color="auto"/>
              <w:right w:val="single" w:sz="4" w:space="0" w:color="auto"/>
            </w:tcBorders>
            <w:hideMark/>
          </w:tcPr>
          <w:p w:rsidR="00684A61" w:rsidRDefault="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color w:val="262626"/>
                <w:lang w:eastAsia="en-US"/>
              </w:rPr>
            </w:pPr>
            <w:r>
              <w:rPr>
                <w:bCs/>
                <w:color w:val="262626"/>
                <w:lang w:eastAsia="en-US"/>
              </w:rPr>
              <w:t>2</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84A61" w:rsidRDefault="00684A61">
            <w:pPr>
              <w:rPr>
                <w:lang w:eastAsia="en-US"/>
              </w:rPr>
            </w:pPr>
          </w:p>
        </w:tc>
      </w:tr>
      <w:tr w:rsidR="00684A61" w:rsidTr="00684A61">
        <w:trPr>
          <w:trHeight w:val="706"/>
        </w:trPr>
        <w:tc>
          <w:tcPr>
            <w:tcW w:w="3528" w:type="dxa"/>
            <w:vMerge/>
            <w:tcBorders>
              <w:top w:val="single" w:sz="4" w:space="0" w:color="auto"/>
              <w:left w:val="single" w:sz="4" w:space="0" w:color="auto"/>
              <w:bottom w:val="single" w:sz="4" w:space="0" w:color="auto"/>
              <w:right w:val="single" w:sz="4" w:space="0" w:color="auto"/>
            </w:tcBorders>
            <w:vAlign w:val="center"/>
            <w:hideMark/>
          </w:tcPr>
          <w:p w:rsidR="00684A61" w:rsidRDefault="00684A61">
            <w:pPr>
              <w:rPr>
                <w:b/>
                <w:bCs/>
                <w:color w:val="262626"/>
                <w:lang w:eastAsia="en-US"/>
              </w:rPr>
            </w:pPr>
          </w:p>
        </w:tc>
        <w:tc>
          <w:tcPr>
            <w:tcW w:w="9338" w:type="dxa"/>
            <w:tcBorders>
              <w:top w:val="single" w:sz="4" w:space="0" w:color="auto"/>
              <w:left w:val="single" w:sz="4" w:space="0" w:color="auto"/>
              <w:bottom w:val="single" w:sz="4" w:space="0" w:color="auto"/>
              <w:right w:val="single" w:sz="4" w:space="0" w:color="auto"/>
            </w:tcBorders>
            <w:hideMark/>
          </w:tcPr>
          <w:p w:rsidR="00684A61" w:rsidRDefault="00684A61">
            <w:pPr>
              <w:spacing w:line="276" w:lineRule="auto"/>
              <w:rPr>
                <w:b/>
                <w:color w:val="262626"/>
                <w:lang w:eastAsia="en-US"/>
              </w:rPr>
            </w:pPr>
            <w:r>
              <w:rPr>
                <w:b/>
                <w:color w:val="262626"/>
                <w:lang w:eastAsia="en-US"/>
              </w:rPr>
              <w:t>Самостоятельная работа  обучающихся:</w:t>
            </w:r>
          </w:p>
          <w:p w:rsidR="00684A61" w:rsidRDefault="00684A61">
            <w:pPr>
              <w:spacing w:line="276" w:lineRule="auto"/>
              <w:rPr>
                <w:color w:val="262626"/>
                <w:lang w:eastAsia="en-US"/>
              </w:rPr>
            </w:pPr>
            <w:r>
              <w:rPr>
                <w:color w:val="262626"/>
                <w:lang w:eastAsia="en-US"/>
              </w:rPr>
              <w:t>Выполнение домашних заданий по разделу 1.</w:t>
            </w:r>
          </w:p>
          <w:p w:rsidR="00684A61" w:rsidRDefault="00684A61">
            <w:pPr>
              <w:spacing w:line="276" w:lineRule="auto"/>
              <w:rPr>
                <w:b/>
                <w:color w:val="262626"/>
                <w:lang w:eastAsia="en-US"/>
              </w:rPr>
            </w:pPr>
            <w:r>
              <w:rPr>
                <w:b/>
                <w:color w:val="262626"/>
                <w:lang w:eastAsia="en-US"/>
              </w:rPr>
              <w:t>Тематика внеаудиторной самостоятельной работы( рефераты):</w:t>
            </w:r>
          </w:p>
          <w:p w:rsidR="00684A61" w:rsidRDefault="00684A61">
            <w:pPr>
              <w:spacing w:line="276" w:lineRule="auto"/>
              <w:rPr>
                <w:b/>
                <w:color w:val="262626"/>
                <w:lang w:eastAsia="en-US"/>
              </w:rPr>
            </w:pPr>
            <w:r>
              <w:rPr>
                <w:b/>
                <w:color w:val="262626"/>
                <w:lang w:eastAsia="en-US"/>
              </w:rPr>
              <w:t>1. Образование ОВД.</w:t>
            </w:r>
          </w:p>
          <w:p w:rsidR="00684A61" w:rsidRDefault="00684A61">
            <w:pPr>
              <w:spacing w:line="276" w:lineRule="auto"/>
              <w:rPr>
                <w:b/>
                <w:color w:val="262626"/>
                <w:lang w:eastAsia="en-US"/>
              </w:rPr>
            </w:pPr>
            <w:r>
              <w:rPr>
                <w:b/>
                <w:color w:val="262626"/>
                <w:lang w:eastAsia="en-US"/>
              </w:rPr>
              <w:t>2. Гонка вооружений.</w:t>
            </w:r>
          </w:p>
        </w:tc>
        <w:tc>
          <w:tcPr>
            <w:tcW w:w="1134" w:type="dxa"/>
            <w:tcBorders>
              <w:top w:val="single" w:sz="4" w:space="0" w:color="auto"/>
              <w:left w:val="single" w:sz="4" w:space="0" w:color="auto"/>
              <w:bottom w:val="single" w:sz="4" w:space="0" w:color="auto"/>
              <w:right w:val="single" w:sz="4" w:space="0" w:color="auto"/>
            </w:tcBorders>
            <w:hideMark/>
          </w:tcPr>
          <w:p w:rsidR="00684A61" w:rsidRDefault="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color w:val="262626"/>
                <w:lang w:eastAsia="en-US"/>
              </w:rPr>
            </w:pPr>
            <w:r>
              <w:rPr>
                <w:b/>
                <w:bCs/>
                <w:color w:val="262626"/>
                <w:lang w:eastAsia="en-US"/>
              </w:rPr>
              <w:t>2</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84A61" w:rsidRDefault="00684A61">
            <w:pPr>
              <w:rPr>
                <w:lang w:eastAsia="en-US"/>
              </w:rPr>
            </w:pPr>
          </w:p>
        </w:tc>
      </w:tr>
      <w:tr w:rsidR="00684A61" w:rsidTr="00684A61">
        <w:trPr>
          <w:trHeight w:val="327"/>
        </w:trPr>
        <w:tc>
          <w:tcPr>
            <w:tcW w:w="3528" w:type="dxa"/>
            <w:tcBorders>
              <w:top w:val="single" w:sz="4" w:space="0" w:color="auto"/>
              <w:left w:val="single" w:sz="4" w:space="0" w:color="auto"/>
              <w:bottom w:val="single" w:sz="4" w:space="0" w:color="auto"/>
              <w:right w:val="single" w:sz="4" w:space="0" w:color="auto"/>
            </w:tcBorders>
            <w:hideMark/>
          </w:tcPr>
          <w:p w:rsidR="00684A61" w:rsidRDefault="00684A61">
            <w:pPr>
              <w:spacing w:line="276" w:lineRule="auto"/>
              <w:jc w:val="both"/>
              <w:rPr>
                <w:b/>
                <w:bCs/>
                <w:color w:val="262626"/>
                <w:lang w:eastAsia="en-US"/>
              </w:rPr>
            </w:pPr>
            <w:r>
              <w:rPr>
                <w:b/>
                <w:bCs/>
                <w:color w:val="262626"/>
                <w:lang w:eastAsia="en-US"/>
              </w:rPr>
              <w:t>Повторение по разделу 1</w:t>
            </w:r>
          </w:p>
        </w:tc>
        <w:tc>
          <w:tcPr>
            <w:tcW w:w="9338" w:type="dxa"/>
            <w:tcBorders>
              <w:top w:val="single" w:sz="4" w:space="0" w:color="auto"/>
              <w:left w:val="single" w:sz="4" w:space="0" w:color="auto"/>
              <w:bottom w:val="single" w:sz="4" w:space="0" w:color="auto"/>
              <w:right w:val="single" w:sz="4" w:space="0" w:color="auto"/>
            </w:tcBorders>
            <w:hideMark/>
          </w:tcPr>
          <w:p w:rsidR="00684A61" w:rsidRDefault="00684A61">
            <w:pPr>
              <w:spacing w:line="276" w:lineRule="auto"/>
              <w:rPr>
                <w:b/>
                <w:color w:val="262626"/>
                <w:lang w:eastAsia="en-US"/>
              </w:rPr>
            </w:pPr>
            <w:r>
              <w:rPr>
                <w:b/>
                <w:color w:val="262626"/>
                <w:lang w:eastAsia="en-US"/>
              </w:rPr>
              <w:t>Контрольная работа « Мир после второй мировой войны»</w:t>
            </w:r>
          </w:p>
        </w:tc>
        <w:tc>
          <w:tcPr>
            <w:tcW w:w="1134" w:type="dxa"/>
            <w:tcBorders>
              <w:top w:val="single" w:sz="4" w:space="0" w:color="auto"/>
              <w:left w:val="single" w:sz="4" w:space="0" w:color="auto"/>
              <w:bottom w:val="single" w:sz="4" w:space="0" w:color="auto"/>
              <w:right w:val="single" w:sz="4" w:space="0" w:color="auto"/>
            </w:tcBorders>
            <w:hideMark/>
          </w:tcPr>
          <w:p w:rsidR="00684A61" w:rsidRDefault="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color w:val="262626"/>
                <w:lang w:eastAsia="en-US"/>
              </w:rPr>
            </w:pPr>
            <w:r>
              <w:rPr>
                <w:bCs/>
                <w:color w:val="262626"/>
                <w:lang w:eastAsia="en-US"/>
              </w:rPr>
              <w:t>1</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84A61" w:rsidRDefault="00684A61">
            <w:pPr>
              <w:rPr>
                <w:lang w:eastAsia="en-US"/>
              </w:rPr>
            </w:pPr>
          </w:p>
        </w:tc>
      </w:tr>
      <w:tr w:rsidR="00684A61" w:rsidTr="00684A61">
        <w:trPr>
          <w:trHeight w:val="595"/>
        </w:trPr>
        <w:tc>
          <w:tcPr>
            <w:tcW w:w="3528" w:type="dxa"/>
            <w:tcBorders>
              <w:top w:val="single" w:sz="4" w:space="0" w:color="auto"/>
              <w:left w:val="single" w:sz="4" w:space="0" w:color="auto"/>
              <w:bottom w:val="single" w:sz="4" w:space="0" w:color="auto"/>
              <w:right w:val="single" w:sz="4" w:space="0" w:color="auto"/>
            </w:tcBorders>
            <w:hideMark/>
          </w:tcPr>
          <w:p w:rsidR="00684A61" w:rsidRDefault="00684A61">
            <w:pPr>
              <w:spacing w:line="276" w:lineRule="auto"/>
              <w:jc w:val="both"/>
              <w:rPr>
                <w:b/>
                <w:bCs/>
                <w:color w:val="262626"/>
                <w:lang w:eastAsia="en-US"/>
              </w:rPr>
            </w:pPr>
            <w:r>
              <w:rPr>
                <w:b/>
                <w:bCs/>
                <w:color w:val="262626"/>
                <w:lang w:eastAsia="en-US"/>
              </w:rPr>
              <w:t>Раздел 2</w:t>
            </w:r>
          </w:p>
        </w:tc>
        <w:tc>
          <w:tcPr>
            <w:tcW w:w="9338" w:type="dxa"/>
            <w:tcBorders>
              <w:top w:val="single" w:sz="4" w:space="0" w:color="auto"/>
              <w:left w:val="single" w:sz="4" w:space="0" w:color="auto"/>
              <w:bottom w:val="single" w:sz="4" w:space="0" w:color="auto"/>
              <w:right w:val="single" w:sz="4" w:space="0" w:color="auto"/>
            </w:tcBorders>
            <w:hideMark/>
          </w:tcPr>
          <w:p w:rsidR="00684A61" w:rsidRDefault="00684A61">
            <w:pPr>
              <w:spacing w:line="276" w:lineRule="auto"/>
              <w:rPr>
                <w:b/>
                <w:color w:val="262626"/>
                <w:lang w:eastAsia="en-US"/>
              </w:rPr>
            </w:pPr>
            <w:r>
              <w:rPr>
                <w:b/>
                <w:color w:val="262626"/>
                <w:lang w:eastAsia="en-US"/>
              </w:rPr>
              <w:t>Основные социально- экономические и политические тенденции развития стран мира во второй половине 20 века.</w:t>
            </w:r>
          </w:p>
        </w:tc>
        <w:tc>
          <w:tcPr>
            <w:tcW w:w="1134" w:type="dxa"/>
            <w:tcBorders>
              <w:top w:val="single" w:sz="4" w:space="0" w:color="auto"/>
              <w:left w:val="single" w:sz="4" w:space="0" w:color="auto"/>
              <w:bottom w:val="single" w:sz="4" w:space="0" w:color="auto"/>
              <w:right w:val="single" w:sz="4" w:space="0" w:color="auto"/>
            </w:tcBorders>
            <w:hideMark/>
          </w:tcPr>
          <w:p w:rsidR="00684A61" w:rsidRDefault="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color w:val="262626"/>
                <w:lang w:eastAsia="en-US"/>
              </w:rPr>
            </w:pPr>
            <w:r>
              <w:rPr>
                <w:b/>
                <w:bCs/>
                <w:color w:val="262626"/>
                <w:lang w:eastAsia="en-US"/>
              </w:rPr>
              <w:t>20</w:t>
            </w:r>
          </w:p>
        </w:tc>
        <w:tc>
          <w:tcPr>
            <w:tcW w:w="1560" w:type="dxa"/>
            <w:vMerge w:val="restart"/>
            <w:tcBorders>
              <w:top w:val="single" w:sz="4" w:space="0" w:color="auto"/>
              <w:left w:val="single" w:sz="4" w:space="0" w:color="auto"/>
              <w:bottom w:val="single" w:sz="4" w:space="0" w:color="auto"/>
              <w:right w:val="single" w:sz="4" w:space="0" w:color="auto"/>
            </w:tcBorders>
          </w:tcPr>
          <w:p w:rsidR="00684A61" w:rsidRDefault="00684A61">
            <w:pPr>
              <w:pStyle w:val="ac"/>
              <w:spacing w:after="0" w:line="232" w:lineRule="auto"/>
              <w:ind w:left="0"/>
              <w:rPr>
                <w:rFonts w:ascii="Times New Roman" w:hAnsi="Times New Roman"/>
                <w:i/>
                <w:iCs/>
              </w:rPr>
            </w:pPr>
            <w:r>
              <w:rPr>
                <w:rFonts w:ascii="Times New Roman" w:hAnsi="Times New Roman"/>
                <w:i/>
                <w:iCs/>
              </w:rPr>
              <w:t>У1, У2, З1-З6</w:t>
            </w:r>
          </w:p>
          <w:p w:rsidR="00684A61" w:rsidRDefault="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iCs/>
                <w:lang w:eastAsia="en-US"/>
              </w:rPr>
            </w:pPr>
            <w:r>
              <w:rPr>
                <w:i/>
                <w:iCs/>
                <w:lang w:eastAsia="en-US"/>
              </w:rPr>
              <w:t>ОК1 - ОК9;</w:t>
            </w:r>
          </w:p>
          <w:p w:rsidR="00684A61" w:rsidRDefault="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color w:val="262626"/>
                <w:lang w:eastAsia="en-US"/>
              </w:rPr>
            </w:pPr>
          </w:p>
        </w:tc>
      </w:tr>
      <w:tr w:rsidR="00684A61" w:rsidTr="00684A61">
        <w:trPr>
          <w:trHeight w:val="327"/>
        </w:trPr>
        <w:tc>
          <w:tcPr>
            <w:tcW w:w="3528" w:type="dxa"/>
            <w:tcBorders>
              <w:top w:val="single" w:sz="4" w:space="0" w:color="auto"/>
              <w:left w:val="single" w:sz="4" w:space="0" w:color="auto"/>
              <w:bottom w:val="single" w:sz="4" w:space="0" w:color="auto"/>
              <w:right w:val="single" w:sz="4" w:space="0" w:color="auto"/>
            </w:tcBorders>
            <w:hideMark/>
          </w:tcPr>
          <w:p w:rsidR="00684A61" w:rsidRDefault="00684A61">
            <w:pPr>
              <w:spacing w:line="276" w:lineRule="auto"/>
              <w:rPr>
                <w:b/>
                <w:color w:val="262626"/>
                <w:lang w:eastAsia="en-US"/>
              </w:rPr>
            </w:pPr>
            <w:r>
              <w:rPr>
                <w:b/>
                <w:color w:val="262626"/>
                <w:lang w:eastAsia="en-US"/>
              </w:rPr>
              <w:t>Тема 2.1.  Крупнейшие страны мира. США.</w:t>
            </w:r>
          </w:p>
        </w:tc>
        <w:tc>
          <w:tcPr>
            <w:tcW w:w="9338" w:type="dxa"/>
            <w:tcBorders>
              <w:top w:val="single" w:sz="4" w:space="0" w:color="auto"/>
              <w:left w:val="single" w:sz="4" w:space="0" w:color="auto"/>
              <w:bottom w:val="single" w:sz="4" w:space="0" w:color="auto"/>
              <w:right w:val="single" w:sz="4" w:space="0" w:color="auto"/>
            </w:tcBorders>
            <w:hideMark/>
          </w:tcPr>
          <w:p w:rsidR="00684A61" w:rsidRDefault="00684A61">
            <w:pPr>
              <w:spacing w:line="276" w:lineRule="auto"/>
              <w:rPr>
                <w:color w:val="262626"/>
                <w:lang w:eastAsia="en-US"/>
              </w:rPr>
            </w:pPr>
            <w:r>
              <w:rPr>
                <w:color w:val="262626"/>
                <w:lang w:eastAsia="en-US"/>
              </w:rPr>
              <w:t>Превращение США в лидера западного мира. Экономика, политика США во второй половине 20 века, партийная система США, лидеры партий и президенты, их политика.</w:t>
            </w:r>
          </w:p>
        </w:tc>
        <w:tc>
          <w:tcPr>
            <w:tcW w:w="1134" w:type="dxa"/>
            <w:tcBorders>
              <w:top w:val="single" w:sz="4" w:space="0" w:color="auto"/>
              <w:left w:val="single" w:sz="4" w:space="0" w:color="auto"/>
              <w:bottom w:val="single" w:sz="4" w:space="0" w:color="auto"/>
              <w:right w:val="single" w:sz="4" w:space="0" w:color="auto"/>
            </w:tcBorders>
            <w:hideMark/>
          </w:tcPr>
          <w:p w:rsidR="00684A61" w:rsidRDefault="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color w:val="262626"/>
                <w:lang w:eastAsia="en-US"/>
              </w:rPr>
            </w:pPr>
            <w:r>
              <w:rPr>
                <w:bCs/>
                <w:color w:val="262626"/>
                <w:lang w:eastAsia="en-US"/>
              </w:rPr>
              <w:t>2</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84A61" w:rsidRDefault="00684A61">
            <w:pPr>
              <w:rPr>
                <w:bCs/>
                <w:color w:val="262626"/>
                <w:lang w:eastAsia="en-US"/>
              </w:rPr>
            </w:pPr>
          </w:p>
        </w:tc>
      </w:tr>
      <w:tr w:rsidR="00684A61" w:rsidTr="00684A61">
        <w:trPr>
          <w:trHeight w:val="327"/>
        </w:trPr>
        <w:tc>
          <w:tcPr>
            <w:tcW w:w="3528" w:type="dxa"/>
            <w:tcBorders>
              <w:top w:val="single" w:sz="4" w:space="0" w:color="auto"/>
              <w:left w:val="single" w:sz="4" w:space="0" w:color="auto"/>
              <w:bottom w:val="single" w:sz="4" w:space="0" w:color="auto"/>
              <w:right w:val="single" w:sz="4" w:space="0" w:color="auto"/>
            </w:tcBorders>
            <w:hideMark/>
          </w:tcPr>
          <w:p w:rsidR="00684A61" w:rsidRDefault="00684A61">
            <w:pPr>
              <w:spacing w:line="276" w:lineRule="auto"/>
              <w:rPr>
                <w:b/>
                <w:color w:val="262626"/>
                <w:lang w:eastAsia="en-US"/>
              </w:rPr>
            </w:pPr>
            <w:r>
              <w:rPr>
                <w:b/>
                <w:bCs/>
                <w:color w:val="262626"/>
                <w:lang w:eastAsia="en-US"/>
              </w:rPr>
              <w:t xml:space="preserve">Тема </w:t>
            </w:r>
            <w:r>
              <w:rPr>
                <w:b/>
                <w:color w:val="262626"/>
                <w:lang w:eastAsia="en-US"/>
              </w:rPr>
              <w:t xml:space="preserve">2.2Развитие стран </w:t>
            </w:r>
            <w:r>
              <w:rPr>
                <w:b/>
                <w:color w:val="262626"/>
                <w:lang w:eastAsia="en-US"/>
              </w:rPr>
              <w:lastRenderedPageBreak/>
              <w:t>Западной Европы.</w:t>
            </w:r>
          </w:p>
        </w:tc>
        <w:tc>
          <w:tcPr>
            <w:tcW w:w="9338" w:type="dxa"/>
            <w:tcBorders>
              <w:top w:val="single" w:sz="4" w:space="0" w:color="auto"/>
              <w:left w:val="single" w:sz="4" w:space="0" w:color="auto"/>
              <w:bottom w:val="single" w:sz="4" w:space="0" w:color="auto"/>
              <w:right w:val="single" w:sz="4" w:space="0" w:color="auto"/>
            </w:tcBorders>
            <w:hideMark/>
          </w:tcPr>
          <w:p w:rsidR="00684A61" w:rsidRDefault="00684A61">
            <w:pPr>
              <w:spacing w:line="276" w:lineRule="auto"/>
              <w:rPr>
                <w:bCs/>
                <w:color w:val="262626"/>
                <w:lang w:eastAsia="en-US"/>
              </w:rPr>
            </w:pPr>
            <w:r>
              <w:rPr>
                <w:bCs/>
                <w:color w:val="262626"/>
                <w:lang w:eastAsia="en-US"/>
              </w:rPr>
              <w:lastRenderedPageBreak/>
              <w:t xml:space="preserve">Страны Западной Европы после Второй мировой войны. Основные направления </w:t>
            </w:r>
            <w:r>
              <w:rPr>
                <w:bCs/>
                <w:color w:val="262626"/>
                <w:lang w:eastAsia="en-US"/>
              </w:rPr>
              <w:lastRenderedPageBreak/>
              <w:t>развития в конце 20 в начале 21 веков.</w:t>
            </w:r>
          </w:p>
        </w:tc>
        <w:tc>
          <w:tcPr>
            <w:tcW w:w="1134" w:type="dxa"/>
            <w:tcBorders>
              <w:top w:val="single" w:sz="4" w:space="0" w:color="auto"/>
              <w:left w:val="single" w:sz="4" w:space="0" w:color="auto"/>
              <w:bottom w:val="single" w:sz="4" w:space="0" w:color="auto"/>
              <w:right w:val="single" w:sz="4" w:space="0" w:color="auto"/>
            </w:tcBorders>
            <w:hideMark/>
          </w:tcPr>
          <w:p w:rsidR="00684A61" w:rsidRDefault="00684A61">
            <w:pPr>
              <w:spacing w:line="276" w:lineRule="auto"/>
              <w:jc w:val="center"/>
              <w:rPr>
                <w:color w:val="262626"/>
                <w:lang w:eastAsia="en-US"/>
              </w:rPr>
            </w:pPr>
            <w:r>
              <w:rPr>
                <w:color w:val="262626"/>
                <w:lang w:eastAsia="en-US"/>
              </w:rPr>
              <w:lastRenderedPageBreak/>
              <w:t>2</w:t>
            </w:r>
          </w:p>
        </w:tc>
        <w:tc>
          <w:tcPr>
            <w:tcW w:w="1560" w:type="dxa"/>
            <w:vMerge w:val="restart"/>
            <w:tcBorders>
              <w:top w:val="single" w:sz="4" w:space="0" w:color="auto"/>
              <w:left w:val="single" w:sz="4" w:space="0" w:color="auto"/>
              <w:bottom w:val="single" w:sz="4" w:space="0" w:color="auto"/>
              <w:right w:val="single" w:sz="4" w:space="0" w:color="auto"/>
            </w:tcBorders>
          </w:tcPr>
          <w:p w:rsidR="00684A61" w:rsidRDefault="00684A61">
            <w:pPr>
              <w:suppressAutoHyphens/>
              <w:spacing w:line="276" w:lineRule="auto"/>
              <w:jc w:val="center"/>
              <w:rPr>
                <w:lang w:eastAsia="en-US"/>
              </w:rPr>
            </w:pPr>
            <w:r>
              <w:rPr>
                <w:lang w:eastAsia="en-US"/>
              </w:rPr>
              <w:t xml:space="preserve">ЛР1, ЛР2, </w:t>
            </w:r>
            <w:r>
              <w:rPr>
                <w:lang w:eastAsia="en-US"/>
              </w:rPr>
              <w:lastRenderedPageBreak/>
              <w:t>ЛР3. ЛР5, ЛР6,</w:t>
            </w:r>
          </w:p>
          <w:p w:rsidR="00684A61" w:rsidRDefault="00684A61">
            <w:pPr>
              <w:suppressAutoHyphens/>
              <w:spacing w:line="276" w:lineRule="auto"/>
              <w:jc w:val="center"/>
              <w:rPr>
                <w:lang w:eastAsia="en-US"/>
              </w:rPr>
            </w:pPr>
            <w:r>
              <w:rPr>
                <w:lang w:eastAsia="en-US"/>
              </w:rPr>
              <w:t>ЛР7, ЛР8, ЛР10, ЛР11, ЛР13</w:t>
            </w:r>
          </w:p>
          <w:p w:rsidR="00684A61" w:rsidRDefault="00684A61">
            <w:pPr>
              <w:suppressAutoHyphens/>
              <w:spacing w:line="276" w:lineRule="auto"/>
              <w:jc w:val="center"/>
              <w:rPr>
                <w:lang w:eastAsia="en-US"/>
              </w:rPr>
            </w:pPr>
            <w:r>
              <w:rPr>
                <w:lang w:eastAsia="en-US"/>
              </w:rPr>
              <w:t>ЛР15, ЛР16, ЛР17</w:t>
            </w:r>
          </w:p>
          <w:p w:rsidR="00684A61" w:rsidRDefault="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color w:val="262626"/>
                <w:lang w:eastAsia="en-US"/>
              </w:rPr>
            </w:pPr>
          </w:p>
        </w:tc>
      </w:tr>
      <w:tr w:rsidR="00684A61" w:rsidTr="00684A61">
        <w:trPr>
          <w:trHeight w:val="953"/>
        </w:trPr>
        <w:tc>
          <w:tcPr>
            <w:tcW w:w="3528" w:type="dxa"/>
            <w:tcBorders>
              <w:top w:val="single" w:sz="4" w:space="0" w:color="auto"/>
              <w:left w:val="single" w:sz="4" w:space="0" w:color="auto"/>
              <w:bottom w:val="single" w:sz="4" w:space="0" w:color="auto"/>
              <w:right w:val="single" w:sz="4" w:space="0" w:color="auto"/>
            </w:tcBorders>
            <w:hideMark/>
          </w:tcPr>
          <w:p w:rsidR="00684A61" w:rsidRDefault="00684A61">
            <w:pPr>
              <w:pStyle w:val="a6"/>
              <w:tabs>
                <w:tab w:val="left" w:pos="10080"/>
              </w:tabs>
              <w:spacing w:after="60" w:line="276" w:lineRule="auto"/>
              <w:ind w:left="0"/>
              <w:rPr>
                <w:b/>
                <w:color w:val="262626"/>
                <w:lang w:eastAsia="en-US"/>
              </w:rPr>
            </w:pPr>
            <w:r>
              <w:rPr>
                <w:b/>
                <w:color w:val="262626"/>
                <w:lang w:eastAsia="en-US"/>
              </w:rPr>
              <w:lastRenderedPageBreak/>
              <w:t>Тема 2.3. Развитие стран Восточной Европы во 2-й половине 20 века</w:t>
            </w:r>
          </w:p>
        </w:tc>
        <w:tc>
          <w:tcPr>
            <w:tcW w:w="9338" w:type="dxa"/>
            <w:tcBorders>
              <w:top w:val="single" w:sz="4" w:space="0" w:color="auto"/>
              <w:left w:val="single" w:sz="4" w:space="0" w:color="auto"/>
              <w:bottom w:val="single" w:sz="4" w:space="0" w:color="auto"/>
              <w:right w:val="single" w:sz="4" w:space="0" w:color="auto"/>
            </w:tcBorders>
            <w:hideMark/>
          </w:tcPr>
          <w:p w:rsidR="00684A61" w:rsidRDefault="00684A61">
            <w:pPr>
              <w:spacing w:line="276" w:lineRule="auto"/>
              <w:jc w:val="both"/>
              <w:rPr>
                <w:color w:val="262626"/>
                <w:lang w:eastAsia="en-US"/>
              </w:rPr>
            </w:pPr>
            <w:r>
              <w:rPr>
                <w:color w:val="262626"/>
                <w:lang w:eastAsia="en-US"/>
              </w:rPr>
              <w:t>Страны Восточной Европы после второй мировой войны. Восточноевропейский социализм. Крушение социалистических систем в странах Восточной Европы.</w:t>
            </w:r>
          </w:p>
        </w:tc>
        <w:tc>
          <w:tcPr>
            <w:tcW w:w="1134" w:type="dxa"/>
            <w:tcBorders>
              <w:top w:val="single" w:sz="4" w:space="0" w:color="auto"/>
              <w:left w:val="single" w:sz="4" w:space="0" w:color="auto"/>
              <w:bottom w:val="single" w:sz="4" w:space="0" w:color="auto"/>
              <w:right w:val="single" w:sz="4" w:space="0" w:color="auto"/>
            </w:tcBorders>
          </w:tcPr>
          <w:p w:rsidR="00684A61" w:rsidRDefault="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color w:val="262626"/>
                <w:lang w:eastAsia="en-US"/>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84A61" w:rsidRDefault="00684A61">
            <w:pPr>
              <w:rPr>
                <w:bCs/>
                <w:color w:val="262626"/>
                <w:lang w:eastAsia="en-US"/>
              </w:rPr>
            </w:pPr>
          </w:p>
        </w:tc>
      </w:tr>
      <w:tr w:rsidR="00684A61" w:rsidTr="00684A61">
        <w:trPr>
          <w:trHeight w:val="327"/>
        </w:trPr>
        <w:tc>
          <w:tcPr>
            <w:tcW w:w="3528" w:type="dxa"/>
            <w:tcBorders>
              <w:top w:val="single" w:sz="4" w:space="0" w:color="auto"/>
              <w:left w:val="single" w:sz="4" w:space="0" w:color="auto"/>
              <w:bottom w:val="single" w:sz="4" w:space="0" w:color="auto"/>
              <w:right w:val="single" w:sz="4" w:space="0" w:color="auto"/>
            </w:tcBorders>
            <w:hideMark/>
          </w:tcPr>
          <w:p w:rsidR="00684A61" w:rsidRDefault="00684A61">
            <w:pPr>
              <w:pStyle w:val="a6"/>
              <w:tabs>
                <w:tab w:val="left" w:pos="10080"/>
              </w:tabs>
              <w:spacing w:after="60" w:line="276" w:lineRule="auto"/>
              <w:ind w:left="0"/>
              <w:rPr>
                <w:b/>
                <w:color w:val="262626"/>
                <w:lang w:eastAsia="en-US"/>
              </w:rPr>
            </w:pPr>
            <w:r>
              <w:rPr>
                <w:b/>
                <w:color w:val="262626"/>
                <w:lang w:eastAsia="en-US"/>
              </w:rPr>
              <w:t>Тема 2.4.Социально- экономическое и политическое развитие государств Восточной и Южной Азии во второй половине 20 века. Япония.</w:t>
            </w:r>
          </w:p>
        </w:tc>
        <w:tc>
          <w:tcPr>
            <w:tcW w:w="9338" w:type="dxa"/>
            <w:tcBorders>
              <w:top w:val="single" w:sz="4" w:space="0" w:color="auto"/>
              <w:left w:val="single" w:sz="4" w:space="0" w:color="auto"/>
              <w:bottom w:val="single" w:sz="4" w:space="0" w:color="auto"/>
              <w:right w:val="single" w:sz="4" w:space="0" w:color="auto"/>
            </w:tcBorders>
            <w:hideMark/>
          </w:tcPr>
          <w:p w:rsidR="00684A61" w:rsidRDefault="00684A61">
            <w:pPr>
              <w:spacing w:line="276" w:lineRule="auto"/>
              <w:jc w:val="both"/>
              <w:rPr>
                <w:color w:val="262626"/>
                <w:lang w:eastAsia="en-US"/>
              </w:rPr>
            </w:pPr>
            <w:r>
              <w:rPr>
                <w:color w:val="262626"/>
                <w:lang w:eastAsia="en-US"/>
              </w:rPr>
              <w:t>Экономическое и политическое положение Японии после второй мировой войны. Утверждение самостоятельной роли Японии в мире. «Японское экономическое чудо». Современная Япония.</w:t>
            </w:r>
          </w:p>
        </w:tc>
        <w:tc>
          <w:tcPr>
            <w:tcW w:w="1134" w:type="dxa"/>
            <w:tcBorders>
              <w:top w:val="single" w:sz="4" w:space="0" w:color="auto"/>
              <w:left w:val="single" w:sz="4" w:space="0" w:color="auto"/>
              <w:bottom w:val="single" w:sz="4" w:space="0" w:color="auto"/>
              <w:right w:val="single" w:sz="4" w:space="0" w:color="auto"/>
            </w:tcBorders>
            <w:hideMark/>
          </w:tcPr>
          <w:p w:rsidR="00684A61" w:rsidRDefault="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color w:val="262626"/>
                <w:lang w:eastAsia="en-US"/>
              </w:rPr>
            </w:pPr>
            <w:r>
              <w:rPr>
                <w:bCs/>
                <w:color w:val="262626"/>
                <w:lang w:eastAsia="en-US"/>
              </w:rPr>
              <w:t>2</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84A61" w:rsidRDefault="00684A61">
            <w:pPr>
              <w:rPr>
                <w:bCs/>
                <w:color w:val="262626"/>
                <w:lang w:eastAsia="en-US"/>
              </w:rPr>
            </w:pPr>
          </w:p>
        </w:tc>
      </w:tr>
      <w:tr w:rsidR="00684A61" w:rsidTr="00684A61">
        <w:trPr>
          <w:trHeight w:val="680"/>
        </w:trPr>
        <w:tc>
          <w:tcPr>
            <w:tcW w:w="3528" w:type="dxa"/>
            <w:tcBorders>
              <w:top w:val="single" w:sz="4" w:space="0" w:color="auto"/>
              <w:left w:val="single" w:sz="4" w:space="0" w:color="auto"/>
              <w:bottom w:val="single" w:sz="4" w:space="0" w:color="auto"/>
              <w:right w:val="single" w:sz="4" w:space="0" w:color="auto"/>
            </w:tcBorders>
            <w:hideMark/>
          </w:tcPr>
          <w:p w:rsidR="00684A61" w:rsidRDefault="00684A61">
            <w:pPr>
              <w:pStyle w:val="a6"/>
              <w:tabs>
                <w:tab w:val="left" w:pos="10080"/>
              </w:tabs>
              <w:spacing w:after="60" w:line="276" w:lineRule="auto"/>
              <w:ind w:left="0"/>
              <w:rPr>
                <w:b/>
                <w:color w:val="262626"/>
                <w:lang w:eastAsia="en-US"/>
              </w:rPr>
            </w:pPr>
            <w:r>
              <w:rPr>
                <w:b/>
                <w:color w:val="262626"/>
                <w:lang w:eastAsia="en-US"/>
              </w:rPr>
              <w:t>Тема 2.5. Китай во второй половине 20 века.</w:t>
            </w:r>
          </w:p>
        </w:tc>
        <w:tc>
          <w:tcPr>
            <w:tcW w:w="9338" w:type="dxa"/>
            <w:tcBorders>
              <w:top w:val="single" w:sz="4" w:space="0" w:color="auto"/>
              <w:left w:val="single" w:sz="4" w:space="0" w:color="auto"/>
              <w:bottom w:val="single" w:sz="4" w:space="0" w:color="auto"/>
              <w:right w:val="single" w:sz="4" w:space="0" w:color="auto"/>
            </w:tcBorders>
            <w:hideMark/>
          </w:tcPr>
          <w:p w:rsidR="00684A61" w:rsidRDefault="00684A61">
            <w:pPr>
              <w:spacing w:line="276" w:lineRule="auto"/>
              <w:jc w:val="both"/>
              <w:rPr>
                <w:color w:val="262626"/>
                <w:lang w:eastAsia="en-US"/>
              </w:rPr>
            </w:pPr>
            <w:r>
              <w:rPr>
                <w:color w:val="262626"/>
                <w:lang w:eastAsia="en-US"/>
              </w:rPr>
              <w:t>Образование КНР. Провозглашение курса» превращение КНР в великое социалистическое государство». Современный Китай.</w:t>
            </w:r>
          </w:p>
        </w:tc>
        <w:tc>
          <w:tcPr>
            <w:tcW w:w="1134" w:type="dxa"/>
            <w:tcBorders>
              <w:top w:val="single" w:sz="4" w:space="0" w:color="auto"/>
              <w:left w:val="single" w:sz="4" w:space="0" w:color="auto"/>
              <w:bottom w:val="single" w:sz="4" w:space="0" w:color="auto"/>
              <w:right w:val="single" w:sz="4" w:space="0" w:color="auto"/>
            </w:tcBorders>
            <w:hideMark/>
          </w:tcPr>
          <w:p w:rsidR="00684A61" w:rsidRDefault="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color w:val="262626"/>
                <w:lang w:eastAsia="en-US"/>
              </w:rPr>
            </w:pPr>
            <w:r>
              <w:rPr>
                <w:bCs/>
                <w:color w:val="262626"/>
                <w:lang w:eastAsia="en-US"/>
              </w:rPr>
              <w:t>2</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84A61" w:rsidRDefault="00684A61">
            <w:pPr>
              <w:rPr>
                <w:bCs/>
                <w:color w:val="262626"/>
                <w:lang w:eastAsia="en-US"/>
              </w:rPr>
            </w:pPr>
          </w:p>
        </w:tc>
      </w:tr>
      <w:tr w:rsidR="00684A61" w:rsidTr="00684A61">
        <w:trPr>
          <w:trHeight w:val="677"/>
        </w:trPr>
        <w:tc>
          <w:tcPr>
            <w:tcW w:w="3528" w:type="dxa"/>
            <w:tcBorders>
              <w:top w:val="single" w:sz="4" w:space="0" w:color="auto"/>
              <w:left w:val="single" w:sz="4" w:space="0" w:color="auto"/>
              <w:bottom w:val="single" w:sz="4" w:space="0" w:color="auto"/>
              <w:right w:val="single" w:sz="4" w:space="0" w:color="auto"/>
            </w:tcBorders>
            <w:hideMark/>
          </w:tcPr>
          <w:p w:rsidR="00684A61" w:rsidRDefault="00684A61">
            <w:pPr>
              <w:pStyle w:val="a6"/>
              <w:tabs>
                <w:tab w:val="left" w:pos="10080"/>
              </w:tabs>
              <w:spacing w:after="60" w:line="276" w:lineRule="auto"/>
              <w:ind w:left="0"/>
              <w:rPr>
                <w:b/>
                <w:color w:val="262626"/>
                <w:lang w:eastAsia="en-US"/>
              </w:rPr>
            </w:pPr>
            <w:r>
              <w:rPr>
                <w:b/>
                <w:color w:val="262626"/>
                <w:lang w:eastAsia="en-US"/>
              </w:rPr>
              <w:t>Тема2.6. Индия во второй половине 20 века</w:t>
            </w:r>
          </w:p>
        </w:tc>
        <w:tc>
          <w:tcPr>
            <w:tcW w:w="9338" w:type="dxa"/>
            <w:tcBorders>
              <w:top w:val="single" w:sz="4" w:space="0" w:color="auto"/>
              <w:left w:val="single" w:sz="4" w:space="0" w:color="auto"/>
              <w:bottom w:val="single" w:sz="4" w:space="0" w:color="auto"/>
              <w:right w:val="single" w:sz="4" w:space="0" w:color="auto"/>
            </w:tcBorders>
            <w:hideMark/>
          </w:tcPr>
          <w:p w:rsidR="00684A61" w:rsidRDefault="00684A61">
            <w:pPr>
              <w:spacing w:line="276" w:lineRule="auto"/>
              <w:jc w:val="both"/>
              <w:rPr>
                <w:color w:val="262626"/>
                <w:lang w:eastAsia="en-US"/>
              </w:rPr>
            </w:pPr>
            <w:r>
              <w:rPr>
                <w:color w:val="262626"/>
                <w:lang w:eastAsia="en-US"/>
              </w:rPr>
              <w:t>Образование республики Индия. Успехи и трудности развития. Внешняя политика Индии. Современная Индия.</w:t>
            </w:r>
          </w:p>
        </w:tc>
        <w:tc>
          <w:tcPr>
            <w:tcW w:w="1134" w:type="dxa"/>
            <w:tcBorders>
              <w:top w:val="single" w:sz="4" w:space="0" w:color="auto"/>
              <w:left w:val="single" w:sz="4" w:space="0" w:color="auto"/>
              <w:bottom w:val="single" w:sz="4" w:space="0" w:color="auto"/>
              <w:right w:val="single" w:sz="4" w:space="0" w:color="auto"/>
            </w:tcBorders>
            <w:hideMark/>
          </w:tcPr>
          <w:p w:rsidR="00684A61" w:rsidRDefault="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color w:val="262626"/>
                <w:lang w:eastAsia="en-US"/>
              </w:rPr>
            </w:pPr>
            <w:r>
              <w:rPr>
                <w:bCs/>
                <w:color w:val="262626"/>
                <w:lang w:eastAsia="en-US"/>
              </w:rPr>
              <w:t>2</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84A61" w:rsidRDefault="00684A61">
            <w:pPr>
              <w:rPr>
                <w:bCs/>
                <w:color w:val="262626"/>
                <w:lang w:eastAsia="en-US"/>
              </w:rPr>
            </w:pPr>
          </w:p>
        </w:tc>
      </w:tr>
      <w:tr w:rsidR="00684A61" w:rsidTr="00684A61">
        <w:trPr>
          <w:trHeight w:val="327"/>
        </w:trPr>
        <w:tc>
          <w:tcPr>
            <w:tcW w:w="3528" w:type="dxa"/>
            <w:tcBorders>
              <w:top w:val="single" w:sz="4" w:space="0" w:color="auto"/>
              <w:left w:val="single" w:sz="4" w:space="0" w:color="auto"/>
              <w:bottom w:val="single" w:sz="4" w:space="0" w:color="auto"/>
              <w:right w:val="single" w:sz="4" w:space="0" w:color="auto"/>
            </w:tcBorders>
            <w:hideMark/>
          </w:tcPr>
          <w:p w:rsidR="00684A61" w:rsidRDefault="00684A61">
            <w:pPr>
              <w:pStyle w:val="a6"/>
              <w:tabs>
                <w:tab w:val="left" w:pos="10080"/>
              </w:tabs>
              <w:spacing w:after="60" w:line="276" w:lineRule="auto"/>
              <w:ind w:left="0"/>
              <w:rPr>
                <w:b/>
                <w:color w:val="262626"/>
                <w:lang w:eastAsia="en-US"/>
              </w:rPr>
            </w:pPr>
            <w:r>
              <w:rPr>
                <w:b/>
                <w:color w:val="262626"/>
                <w:lang w:eastAsia="en-US"/>
              </w:rPr>
              <w:t>Тема 2.7. Советская концепция « нового политического мышления». Конец холодной войны.</w:t>
            </w:r>
          </w:p>
        </w:tc>
        <w:tc>
          <w:tcPr>
            <w:tcW w:w="9338" w:type="dxa"/>
            <w:tcBorders>
              <w:top w:val="single" w:sz="4" w:space="0" w:color="auto"/>
              <w:left w:val="single" w:sz="4" w:space="0" w:color="auto"/>
              <w:bottom w:val="single" w:sz="4" w:space="0" w:color="auto"/>
              <w:right w:val="single" w:sz="4" w:space="0" w:color="auto"/>
            </w:tcBorders>
            <w:hideMark/>
          </w:tcPr>
          <w:p w:rsidR="00684A61" w:rsidRDefault="00684A61">
            <w:pPr>
              <w:spacing w:line="276" w:lineRule="auto"/>
              <w:jc w:val="both"/>
              <w:rPr>
                <w:color w:val="262626"/>
                <w:lang w:eastAsia="en-US"/>
              </w:rPr>
            </w:pPr>
            <w:r>
              <w:rPr>
                <w:color w:val="262626"/>
                <w:lang w:eastAsia="en-US"/>
              </w:rPr>
              <w:t>Перестройка в СССР: цели и их реализация. М.С. Горбачёв и « новое политическое мышление». Распад социалистического лагеря. Распад СССР. Конец политики холодной войны.</w:t>
            </w:r>
          </w:p>
        </w:tc>
        <w:tc>
          <w:tcPr>
            <w:tcW w:w="1134" w:type="dxa"/>
            <w:tcBorders>
              <w:top w:val="single" w:sz="4" w:space="0" w:color="auto"/>
              <w:left w:val="single" w:sz="4" w:space="0" w:color="auto"/>
              <w:bottom w:val="single" w:sz="4" w:space="0" w:color="auto"/>
              <w:right w:val="single" w:sz="4" w:space="0" w:color="auto"/>
            </w:tcBorders>
            <w:hideMark/>
          </w:tcPr>
          <w:p w:rsidR="00684A61" w:rsidRDefault="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color w:val="262626"/>
                <w:lang w:eastAsia="en-US"/>
              </w:rPr>
            </w:pPr>
            <w:r>
              <w:rPr>
                <w:bCs/>
                <w:color w:val="262626"/>
                <w:lang w:eastAsia="en-US"/>
              </w:rPr>
              <w:t>2</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84A61" w:rsidRDefault="00684A61">
            <w:pPr>
              <w:rPr>
                <w:bCs/>
                <w:color w:val="262626"/>
                <w:lang w:eastAsia="en-US"/>
              </w:rPr>
            </w:pPr>
          </w:p>
        </w:tc>
      </w:tr>
      <w:tr w:rsidR="00684A61" w:rsidTr="00684A61">
        <w:trPr>
          <w:trHeight w:val="990"/>
        </w:trPr>
        <w:tc>
          <w:tcPr>
            <w:tcW w:w="3528" w:type="dxa"/>
            <w:tcBorders>
              <w:top w:val="single" w:sz="4" w:space="0" w:color="auto"/>
              <w:left w:val="single" w:sz="4" w:space="0" w:color="auto"/>
              <w:bottom w:val="single" w:sz="4" w:space="0" w:color="auto"/>
              <w:right w:val="single" w:sz="4" w:space="0" w:color="auto"/>
            </w:tcBorders>
            <w:hideMark/>
          </w:tcPr>
          <w:p w:rsidR="00684A61" w:rsidRDefault="00684A61">
            <w:pPr>
              <w:pStyle w:val="a6"/>
              <w:tabs>
                <w:tab w:val="left" w:pos="10080"/>
              </w:tabs>
              <w:spacing w:after="60" w:line="276" w:lineRule="auto"/>
              <w:ind w:left="0"/>
              <w:rPr>
                <w:b/>
                <w:color w:val="262626"/>
                <w:lang w:eastAsia="en-US"/>
              </w:rPr>
            </w:pPr>
            <w:r>
              <w:rPr>
                <w:b/>
                <w:color w:val="262626"/>
                <w:lang w:eastAsia="en-US"/>
              </w:rPr>
              <w:t>Тема 2.8. Латинская Америка во второй половине 20 века.</w:t>
            </w:r>
          </w:p>
        </w:tc>
        <w:tc>
          <w:tcPr>
            <w:tcW w:w="9338" w:type="dxa"/>
            <w:tcBorders>
              <w:top w:val="single" w:sz="4" w:space="0" w:color="auto"/>
              <w:left w:val="single" w:sz="4" w:space="0" w:color="auto"/>
              <w:bottom w:val="single" w:sz="4" w:space="0" w:color="auto"/>
              <w:right w:val="single" w:sz="4" w:space="0" w:color="auto"/>
            </w:tcBorders>
            <w:hideMark/>
          </w:tcPr>
          <w:p w:rsidR="00684A61" w:rsidRDefault="00684A61">
            <w:pPr>
              <w:spacing w:line="276" w:lineRule="auto"/>
              <w:jc w:val="both"/>
              <w:rPr>
                <w:color w:val="262626"/>
                <w:lang w:eastAsia="en-US"/>
              </w:rPr>
            </w:pPr>
            <w:r>
              <w:rPr>
                <w:color w:val="262626"/>
                <w:lang w:eastAsia="en-US"/>
              </w:rPr>
              <w:t>Особенности геополитического развития стран Латинской Америки. Политическое и экономическое развитие стран латинской Америки во второй половине 20 – начале21 вв.</w:t>
            </w:r>
          </w:p>
        </w:tc>
        <w:tc>
          <w:tcPr>
            <w:tcW w:w="1134" w:type="dxa"/>
            <w:tcBorders>
              <w:top w:val="single" w:sz="4" w:space="0" w:color="auto"/>
              <w:left w:val="single" w:sz="4" w:space="0" w:color="auto"/>
              <w:bottom w:val="single" w:sz="4" w:space="0" w:color="auto"/>
              <w:right w:val="single" w:sz="4" w:space="0" w:color="auto"/>
            </w:tcBorders>
            <w:hideMark/>
          </w:tcPr>
          <w:p w:rsidR="00684A61" w:rsidRDefault="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color w:val="262626"/>
                <w:lang w:eastAsia="en-US"/>
              </w:rPr>
            </w:pPr>
            <w:r>
              <w:rPr>
                <w:bCs/>
                <w:color w:val="262626"/>
                <w:lang w:eastAsia="en-US"/>
              </w:rPr>
              <w:t>2</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84A61" w:rsidRDefault="00684A61">
            <w:pPr>
              <w:rPr>
                <w:bCs/>
                <w:color w:val="262626"/>
                <w:lang w:eastAsia="en-US"/>
              </w:rPr>
            </w:pPr>
          </w:p>
        </w:tc>
      </w:tr>
      <w:tr w:rsidR="00684A61" w:rsidTr="00684A61">
        <w:trPr>
          <w:trHeight w:val="538"/>
        </w:trPr>
        <w:tc>
          <w:tcPr>
            <w:tcW w:w="3528" w:type="dxa"/>
            <w:vMerge w:val="restart"/>
            <w:tcBorders>
              <w:top w:val="single" w:sz="4" w:space="0" w:color="auto"/>
              <w:left w:val="single" w:sz="4" w:space="0" w:color="auto"/>
              <w:bottom w:val="single" w:sz="4" w:space="0" w:color="auto"/>
              <w:right w:val="single" w:sz="4" w:space="0" w:color="auto"/>
            </w:tcBorders>
          </w:tcPr>
          <w:p w:rsidR="00684A61" w:rsidRDefault="00684A61">
            <w:pPr>
              <w:pStyle w:val="a6"/>
              <w:tabs>
                <w:tab w:val="left" w:pos="10080"/>
              </w:tabs>
              <w:spacing w:after="60" w:line="276" w:lineRule="auto"/>
              <w:ind w:left="0"/>
              <w:rPr>
                <w:b/>
                <w:color w:val="262626"/>
                <w:lang w:eastAsia="en-US"/>
              </w:rPr>
            </w:pPr>
          </w:p>
          <w:p w:rsidR="00684A61" w:rsidRDefault="00684A61">
            <w:pPr>
              <w:pStyle w:val="a6"/>
              <w:tabs>
                <w:tab w:val="left" w:pos="10080"/>
              </w:tabs>
              <w:spacing w:after="60" w:line="276" w:lineRule="auto"/>
              <w:ind w:left="0"/>
              <w:rPr>
                <w:b/>
                <w:color w:val="262626"/>
                <w:lang w:eastAsia="en-US"/>
              </w:rPr>
            </w:pPr>
            <w:r>
              <w:rPr>
                <w:b/>
                <w:color w:val="262626"/>
                <w:lang w:eastAsia="en-US"/>
              </w:rPr>
              <w:t xml:space="preserve">Тема 2.9.Международные отношения во второй </w:t>
            </w:r>
            <w:r>
              <w:rPr>
                <w:b/>
                <w:color w:val="262626"/>
                <w:lang w:eastAsia="en-US"/>
              </w:rPr>
              <w:lastRenderedPageBreak/>
              <w:t>половине 20 века.</w:t>
            </w:r>
          </w:p>
        </w:tc>
        <w:tc>
          <w:tcPr>
            <w:tcW w:w="9338" w:type="dxa"/>
            <w:tcBorders>
              <w:top w:val="single" w:sz="4" w:space="0" w:color="auto"/>
              <w:left w:val="single" w:sz="4" w:space="0" w:color="auto"/>
              <w:bottom w:val="single" w:sz="4" w:space="0" w:color="auto"/>
              <w:right w:val="single" w:sz="4" w:space="0" w:color="auto"/>
            </w:tcBorders>
          </w:tcPr>
          <w:p w:rsidR="00684A61" w:rsidRDefault="00684A61">
            <w:pPr>
              <w:spacing w:line="276" w:lineRule="auto"/>
              <w:jc w:val="both"/>
              <w:rPr>
                <w:color w:val="262626"/>
                <w:lang w:eastAsia="en-US"/>
              </w:rPr>
            </w:pPr>
          </w:p>
          <w:p w:rsidR="00684A61" w:rsidRDefault="00684A61">
            <w:pPr>
              <w:spacing w:line="276" w:lineRule="auto"/>
              <w:jc w:val="both"/>
              <w:rPr>
                <w:color w:val="262626"/>
                <w:lang w:eastAsia="en-US"/>
              </w:rPr>
            </w:pPr>
          </w:p>
          <w:p w:rsidR="00684A61" w:rsidRDefault="00684A61">
            <w:pPr>
              <w:spacing w:line="276" w:lineRule="auto"/>
              <w:jc w:val="both"/>
              <w:rPr>
                <w:color w:val="262626"/>
                <w:lang w:eastAsia="en-US"/>
              </w:rPr>
            </w:pPr>
          </w:p>
          <w:p w:rsidR="00684A61" w:rsidRDefault="00684A61">
            <w:pPr>
              <w:spacing w:line="276" w:lineRule="auto"/>
              <w:jc w:val="both"/>
              <w:rPr>
                <w:color w:val="262626"/>
                <w:lang w:eastAsia="en-US"/>
              </w:rPr>
            </w:pPr>
            <w:r>
              <w:rPr>
                <w:color w:val="262626"/>
                <w:lang w:eastAsia="en-US"/>
              </w:rPr>
              <w:t>Итоги холодной войны. Современные международные отношения.</w:t>
            </w:r>
          </w:p>
        </w:tc>
        <w:tc>
          <w:tcPr>
            <w:tcW w:w="1134" w:type="dxa"/>
            <w:tcBorders>
              <w:top w:val="single" w:sz="4" w:space="0" w:color="auto"/>
              <w:left w:val="single" w:sz="4" w:space="0" w:color="auto"/>
              <w:bottom w:val="single" w:sz="4" w:space="0" w:color="auto"/>
              <w:right w:val="single" w:sz="4" w:space="0" w:color="auto"/>
            </w:tcBorders>
            <w:hideMark/>
          </w:tcPr>
          <w:p w:rsidR="00684A61" w:rsidRDefault="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color w:val="262626"/>
                <w:lang w:eastAsia="en-US"/>
              </w:rPr>
            </w:pPr>
            <w:r>
              <w:rPr>
                <w:bCs/>
                <w:color w:val="262626"/>
                <w:lang w:eastAsia="en-US"/>
              </w:rPr>
              <w:t>2</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84A61" w:rsidRDefault="00684A61">
            <w:pPr>
              <w:rPr>
                <w:bCs/>
                <w:color w:val="262626"/>
                <w:lang w:eastAsia="en-US"/>
              </w:rPr>
            </w:pPr>
          </w:p>
        </w:tc>
      </w:tr>
      <w:tr w:rsidR="00684A61" w:rsidTr="00684A61">
        <w:trPr>
          <w:trHeight w:val="1942"/>
        </w:trPr>
        <w:tc>
          <w:tcPr>
            <w:tcW w:w="3528" w:type="dxa"/>
            <w:vMerge/>
            <w:tcBorders>
              <w:top w:val="single" w:sz="4" w:space="0" w:color="auto"/>
              <w:left w:val="single" w:sz="4" w:space="0" w:color="auto"/>
              <w:bottom w:val="single" w:sz="4" w:space="0" w:color="auto"/>
              <w:right w:val="single" w:sz="4" w:space="0" w:color="auto"/>
            </w:tcBorders>
            <w:vAlign w:val="center"/>
            <w:hideMark/>
          </w:tcPr>
          <w:p w:rsidR="00684A61" w:rsidRDefault="00684A61">
            <w:pPr>
              <w:rPr>
                <w:b/>
                <w:color w:val="262626"/>
                <w:lang w:eastAsia="en-US"/>
              </w:rPr>
            </w:pPr>
          </w:p>
        </w:tc>
        <w:tc>
          <w:tcPr>
            <w:tcW w:w="9338" w:type="dxa"/>
            <w:tcBorders>
              <w:top w:val="single" w:sz="4" w:space="0" w:color="auto"/>
              <w:left w:val="single" w:sz="4" w:space="0" w:color="auto"/>
              <w:bottom w:val="single" w:sz="4" w:space="0" w:color="auto"/>
              <w:right w:val="single" w:sz="4" w:space="0" w:color="auto"/>
            </w:tcBorders>
            <w:hideMark/>
          </w:tcPr>
          <w:p w:rsidR="00684A61" w:rsidRDefault="00684A61">
            <w:pPr>
              <w:spacing w:line="276" w:lineRule="auto"/>
              <w:jc w:val="both"/>
              <w:rPr>
                <w:b/>
                <w:color w:val="262626"/>
                <w:lang w:eastAsia="en-US"/>
              </w:rPr>
            </w:pPr>
            <w:r>
              <w:rPr>
                <w:b/>
                <w:color w:val="262626"/>
                <w:lang w:eastAsia="en-US"/>
              </w:rPr>
              <w:t>Самостоятельная работа обучающихся:</w:t>
            </w:r>
          </w:p>
          <w:p w:rsidR="00684A61" w:rsidRDefault="00684A61">
            <w:pPr>
              <w:spacing w:line="276" w:lineRule="auto"/>
              <w:jc w:val="both"/>
              <w:rPr>
                <w:color w:val="262626"/>
                <w:lang w:eastAsia="en-US"/>
              </w:rPr>
            </w:pPr>
            <w:r>
              <w:rPr>
                <w:color w:val="262626"/>
                <w:lang w:eastAsia="en-US"/>
              </w:rPr>
              <w:t>Выполнение домашних заданий по разделу 2.</w:t>
            </w:r>
          </w:p>
          <w:p w:rsidR="00684A61" w:rsidRDefault="00684A61">
            <w:pPr>
              <w:spacing w:line="276" w:lineRule="auto"/>
              <w:jc w:val="both"/>
              <w:rPr>
                <w:b/>
                <w:color w:val="262626"/>
                <w:lang w:eastAsia="en-US"/>
              </w:rPr>
            </w:pPr>
            <w:r>
              <w:rPr>
                <w:b/>
                <w:color w:val="262626"/>
                <w:lang w:eastAsia="en-US"/>
              </w:rPr>
              <w:t>Тематика внеаудиторной самостоятельной работы (рефераты):</w:t>
            </w:r>
          </w:p>
          <w:p w:rsidR="00684A61" w:rsidRDefault="00684A61">
            <w:pPr>
              <w:spacing w:line="276" w:lineRule="auto"/>
              <w:jc w:val="both"/>
              <w:rPr>
                <w:b/>
                <w:color w:val="262626"/>
                <w:lang w:eastAsia="en-US"/>
              </w:rPr>
            </w:pPr>
            <w:r>
              <w:rPr>
                <w:b/>
                <w:color w:val="262626"/>
                <w:lang w:eastAsia="en-US"/>
              </w:rPr>
              <w:t>1.Основные положения « нового политического мышления»</w:t>
            </w:r>
          </w:p>
          <w:p w:rsidR="00684A61" w:rsidRDefault="00684A61">
            <w:pPr>
              <w:spacing w:line="276" w:lineRule="auto"/>
              <w:jc w:val="both"/>
              <w:rPr>
                <w:b/>
                <w:color w:val="262626"/>
                <w:lang w:eastAsia="en-US"/>
              </w:rPr>
            </w:pPr>
            <w:r>
              <w:rPr>
                <w:b/>
                <w:color w:val="262626"/>
                <w:lang w:eastAsia="en-US"/>
              </w:rPr>
              <w:t>2. Судьба Югославии.</w:t>
            </w:r>
          </w:p>
          <w:p w:rsidR="00684A61" w:rsidRDefault="00684A61">
            <w:pPr>
              <w:spacing w:line="276" w:lineRule="auto"/>
              <w:jc w:val="both"/>
              <w:rPr>
                <w:b/>
                <w:color w:val="262626"/>
                <w:lang w:eastAsia="en-US"/>
              </w:rPr>
            </w:pPr>
            <w:r>
              <w:rPr>
                <w:b/>
                <w:color w:val="262626"/>
                <w:lang w:eastAsia="en-US"/>
              </w:rPr>
              <w:t>3.Чернобыльская катастрофа.</w:t>
            </w:r>
          </w:p>
          <w:p w:rsidR="00684A61" w:rsidRDefault="00684A61">
            <w:pPr>
              <w:spacing w:line="276" w:lineRule="auto"/>
              <w:jc w:val="both"/>
              <w:rPr>
                <w:color w:val="262626"/>
                <w:lang w:eastAsia="en-US"/>
              </w:rPr>
            </w:pPr>
            <w:r>
              <w:rPr>
                <w:b/>
                <w:color w:val="262626"/>
                <w:lang w:eastAsia="en-US"/>
              </w:rPr>
              <w:t>4. Личность в истории: М.С.Горбачёв.</w:t>
            </w:r>
          </w:p>
        </w:tc>
        <w:tc>
          <w:tcPr>
            <w:tcW w:w="1134" w:type="dxa"/>
            <w:tcBorders>
              <w:top w:val="single" w:sz="4" w:space="0" w:color="auto"/>
              <w:left w:val="single" w:sz="4" w:space="0" w:color="auto"/>
              <w:bottom w:val="single" w:sz="4" w:space="0" w:color="auto"/>
              <w:right w:val="single" w:sz="4" w:space="0" w:color="auto"/>
            </w:tcBorders>
            <w:hideMark/>
          </w:tcPr>
          <w:p w:rsidR="00684A61" w:rsidRDefault="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color w:val="262626"/>
                <w:lang w:eastAsia="en-US"/>
              </w:rPr>
            </w:pPr>
            <w:r>
              <w:rPr>
                <w:bCs/>
                <w:color w:val="262626"/>
                <w:lang w:eastAsia="en-US"/>
              </w:rPr>
              <w:t>4</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684A61" w:rsidRDefault="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color w:val="262626"/>
                <w:lang w:eastAsia="en-US"/>
              </w:rPr>
            </w:pPr>
          </w:p>
        </w:tc>
      </w:tr>
      <w:tr w:rsidR="00684A61" w:rsidTr="00684A61">
        <w:trPr>
          <w:trHeight w:val="634"/>
        </w:trPr>
        <w:tc>
          <w:tcPr>
            <w:tcW w:w="3528" w:type="dxa"/>
            <w:tcBorders>
              <w:top w:val="single" w:sz="4" w:space="0" w:color="auto"/>
              <w:left w:val="single" w:sz="4" w:space="0" w:color="auto"/>
              <w:bottom w:val="single" w:sz="4" w:space="0" w:color="auto"/>
              <w:right w:val="single" w:sz="4" w:space="0" w:color="auto"/>
            </w:tcBorders>
            <w:hideMark/>
          </w:tcPr>
          <w:p w:rsidR="00684A61" w:rsidRDefault="00684A61">
            <w:pPr>
              <w:pStyle w:val="a6"/>
              <w:tabs>
                <w:tab w:val="left" w:pos="10080"/>
              </w:tabs>
              <w:spacing w:after="60" w:line="276" w:lineRule="auto"/>
              <w:ind w:left="0"/>
              <w:rPr>
                <w:b/>
                <w:color w:val="262626"/>
                <w:lang w:eastAsia="en-US"/>
              </w:rPr>
            </w:pPr>
            <w:r>
              <w:rPr>
                <w:b/>
                <w:color w:val="262626"/>
                <w:lang w:eastAsia="en-US"/>
              </w:rPr>
              <w:lastRenderedPageBreak/>
              <w:t>Раздел 3</w:t>
            </w:r>
          </w:p>
        </w:tc>
        <w:tc>
          <w:tcPr>
            <w:tcW w:w="9338" w:type="dxa"/>
            <w:tcBorders>
              <w:top w:val="single" w:sz="4" w:space="0" w:color="auto"/>
              <w:left w:val="single" w:sz="4" w:space="0" w:color="auto"/>
              <w:bottom w:val="single" w:sz="4" w:space="0" w:color="auto"/>
              <w:right w:val="single" w:sz="4" w:space="0" w:color="auto"/>
            </w:tcBorders>
            <w:hideMark/>
          </w:tcPr>
          <w:p w:rsidR="00684A61" w:rsidRDefault="00684A61">
            <w:pPr>
              <w:spacing w:line="276" w:lineRule="auto"/>
              <w:jc w:val="both"/>
              <w:rPr>
                <w:b/>
                <w:color w:val="262626"/>
                <w:lang w:eastAsia="en-US"/>
              </w:rPr>
            </w:pPr>
            <w:r>
              <w:rPr>
                <w:b/>
                <w:color w:val="262626"/>
                <w:lang w:eastAsia="en-US"/>
              </w:rPr>
              <w:t>Новая эпоха в развитии науки, культуры, духовное развитие во второй половине 20- начале 21 вв.</w:t>
            </w:r>
          </w:p>
        </w:tc>
        <w:tc>
          <w:tcPr>
            <w:tcW w:w="1134" w:type="dxa"/>
            <w:tcBorders>
              <w:top w:val="single" w:sz="4" w:space="0" w:color="auto"/>
              <w:left w:val="single" w:sz="4" w:space="0" w:color="auto"/>
              <w:bottom w:val="single" w:sz="4" w:space="0" w:color="auto"/>
              <w:right w:val="single" w:sz="4" w:space="0" w:color="auto"/>
            </w:tcBorders>
            <w:hideMark/>
          </w:tcPr>
          <w:p w:rsidR="00684A61" w:rsidRDefault="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color w:val="262626"/>
                <w:lang w:eastAsia="en-US"/>
              </w:rPr>
            </w:pPr>
            <w:r>
              <w:rPr>
                <w:b/>
                <w:bCs/>
                <w:color w:val="262626"/>
                <w:lang w:eastAsia="en-US"/>
              </w:rPr>
              <w:t>9</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684A61" w:rsidRDefault="00684A61">
            <w:pPr>
              <w:pStyle w:val="ac"/>
              <w:spacing w:after="0" w:line="232" w:lineRule="auto"/>
              <w:ind w:left="0"/>
              <w:rPr>
                <w:rFonts w:ascii="Times New Roman" w:hAnsi="Times New Roman"/>
                <w:i/>
                <w:iCs/>
              </w:rPr>
            </w:pPr>
            <w:r>
              <w:rPr>
                <w:rFonts w:ascii="Times New Roman" w:hAnsi="Times New Roman"/>
                <w:i/>
                <w:iCs/>
              </w:rPr>
              <w:t>У1, У2, З1-З6</w:t>
            </w:r>
          </w:p>
          <w:p w:rsidR="00684A61" w:rsidRDefault="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iCs/>
                <w:lang w:eastAsia="en-US"/>
              </w:rPr>
            </w:pPr>
            <w:r>
              <w:rPr>
                <w:i/>
                <w:iCs/>
                <w:lang w:eastAsia="en-US"/>
              </w:rPr>
              <w:t>ОК1 - ОК9;</w:t>
            </w:r>
          </w:p>
          <w:p w:rsidR="00684A61" w:rsidRDefault="00684A61">
            <w:pPr>
              <w:suppressAutoHyphens/>
              <w:spacing w:line="276" w:lineRule="auto"/>
              <w:jc w:val="center"/>
              <w:rPr>
                <w:lang w:eastAsia="en-US"/>
              </w:rPr>
            </w:pPr>
            <w:r>
              <w:rPr>
                <w:lang w:eastAsia="en-US"/>
              </w:rPr>
              <w:t>ЛР1, ЛР2, ЛР3. ЛР5, ЛР6,</w:t>
            </w:r>
          </w:p>
          <w:p w:rsidR="00684A61" w:rsidRDefault="00684A61">
            <w:pPr>
              <w:suppressAutoHyphens/>
              <w:spacing w:line="276" w:lineRule="auto"/>
              <w:jc w:val="center"/>
              <w:rPr>
                <w:lang w:eastAsia="en-US"/>
              </w:rPr>
            </w:pPr>
            <w:r>
              <w:rPr>
                <w:lang w:eastAsia="en-US"/>
              </w:rPr>
              <w:t>ЛР7, ЛР8, ЛР10, ЛР11, ЛР13</w:t>
            </w:r>
          </w:p>
          <w:p w:rsidR="00684A61" w:rsidRDefault="00684A61">
            <w:pPr>
              <w:suppressAutoHyphens/>
              <w:spacing w:line="276" w:lineRule="auto"/>
              <w:jc w:val="center"/>
              <w:rPr>
                <w:lang w:eastAsia="en-US"/>
              </w:rPr>
            </w:pPr>
            <w:r>
              <w:rPr>
                <w:lang w:eastAsia="en-US"/>
              </w:rPr>
              <w:t>ЛР15, ЛР16, ЛР17</w:t>
            </w:r>
          </w:p>
          <w:p w:rsidR="00684A61" w:rsidRDefault="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color w:val="262626"/>
                <w:lang w:eastAsia="en-US"/>
              </w:rPr>
            </w:pPr>
          </w:p>
        </w:tc>
      </w:tr>
      <w:tr w:rsidR="00684A61" w:rsidTr="00684A61">
        <w:trPr>
          <w:trHeight w:val="327"/>
        </w:trPr>
        <w:tc>
          <w:tcPr>
            <w:tcW w:w="3528" w:type="dxa"/>
            <w:tcBorders>
              <w:top w:val="single" w:sz="4" w:space="0" w:color="auto"/>
              <w:left w:val="single" w:sz="4" w:space="0" w:color="auto"/>
              <w:bottom w:val="single" w:sz="4" w:space="0" w:color="auto"/>
              <w:right w:val="single" w:sz="4" w:space="0" w:color="auto"/>
            </w:tcBorders>
            <w:hideMark/>
          </w:tcPr>
          <w:p w:rsidR="00684A61" w:rsidRDefault="00684A61">
            <w:pPr>
              <w:pStyle w:val="a6"/>
              <w:spacing w:line="276" w:lineRule="auto"/>
              <w:ind w:left="0"/>
              <w:rPr>
                <w:b/>
                <w:color w:val="262626"/>
                <w:lang w:eastAsia="en-US"/>
              </w:rPr>
            </w:pPr>
            <w:r>
              <w:rPr>
                <w:b/>
                <w:color w:val="262626"/>
                <w:lang w:eastAsia="en-US"/>
              </w:rPr>
              <w:t>Тема 3.1.НТР и культура</w:t>
            </w:r>
          </w:p>
        </w:tc>
        <w:tc>
          <w:tcPr>
            <w:tcW w:w="9338" w:type="dxa"/>
            <w:tcBorders>
              <w:top w:val="single" w:sz="4" w:space="0" w:color="auto"/>
              <w:left w:val="single" w:sz="4" w:space="0" w:color="auto"/>
              <w:bottom w:val="single" w:sz="4" w:space="0" w:color="auto"/>
              <w:right w:val="single" w:sz="4" w:space="0" w:color="auto"/>
            </w:tcBorders>
            <w:hideMark/>
          </w:tcPr>
          <w:p w:rsidR="00684A61" w:rsidRDefault="00684A61">
            <w:pPr>
              <w:pStyle w:val="a6"/>
              <w:spacing w:line="276" w:lineRule="auto"/>
              <w:ind w:left="72"/>
              <w:rPr>
                <w:color w:val="262626"/>
                <w:lang w:eastAsia="en-US"/>
              </w:rPr>
            </w:pPr>
            <w:r>
              <w:rPr>
                <w:color w:val="262626"/>
                <w:lang w:eastAsia="en-US"/>
              </w:rPr>
              <w:t>Понятие НТР, её влияние на развитие стран во второй половине 20 века, современную историю. Информационное общество, постмодернизм. Массовая культура.</w:t>
            </w:r>
          </w:p>
        </w:tc>
        <w:tc>
          <w:tcPr>
            <w:tcW w:w="1134" w:type="dxa"/>
            <w:tcBorders>
              <w:top w:val="single" w:sz="4" w:space="0" w:color="auto"/>
              <w:left w:val="single" w:sz="4" w:space="0" w:color="auto"/>
              <w:bottom w:val="single" w:sz="4" w:space="0" w:color="auto"/>
              <w:right w:val="single" w:sz="4" w:space="0" w:color="auto"/>
            </w:tcBorders>
            <w:hideMark/>
          </w:tcPr>
          <w:p w:rsidR="00684A61" w:rsidRDefault="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color w:val="262626"/>
                <w:lang w:eastAsia="en-US"/>
              </w:rPr>
            </w:pPr>
            <w:r>
              <w:rPr>
                <w:bCs/>
                <w:color w:val="262626"/>
                <w:lang w:eastAsia="en-US"/>
              </w:rPr>
              <w:t>2</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84A61" w:rsidRDefault="00684A61">
            <w:pPr>
              <w:rPr>
                <w:bCs/>
                <w:color w:val="262626"/>
                <w:lang w:eastAsia="en-US"/>
              </w:rPr>
            </w:pPr>
          </w:p>
        </w:tc>
      </w:tr>
      <w:tr w:rsidR="00684A61" w:rsidTr="00684A61">
        <w:trPr>
          <w:trHeight w:val="743"/>
        </w:trPr>
        <w:tc>
          <w:tcPr>
            <w:tcW w:w="3528" w:type="dxa"/>
            <w:vMerge w:val="restart"/>
            <w:tcBorders>
              <w:top w:val="single" w:sz="4" w:space="0" w:color="auto"/>
              <w:left w:val="single" w:sz="4" w:space="0" w:color="auto"/>
              <w:bottom w:val="single" w:sz="4" w:space="0" w:color="auto"/>
              <w:right w:val="single" w:sz="4" w:space="0" w:color="auto"/>
            </w:tcBorders>
          </w:tcPr>
          <w:p w:rsidR="00684A61" w:rsidRDefault="00684A61">
            <w:pPr>
              <w:spacing w:line="276" w:lineRule="auto"/>
              <w:jc w:val="both"/>
              <w:rPr>
                <w:b/>
                <w:color w:val="262626"/>
                <w:lang w:eastAsia="en-US"/>
              </w:rPr>
            </w:pPr>
            <w:r>
              <w:rPr>
                <w:b/>
                <w:color w:val="262626"/>
                <w:lang w:eastAsia="en-US"/>
              </w:rPr>
              <w:t>Тема 3.2. Духовная жизнь в советском и российском обществах во второй половине 20- начале21 века.</w:t>
            </w:r>
          </w:p>
          <w:p w:rsidR="00684A61" w:rsidRDefault="00684A61">
            <w:pPr>
              <w:pStyle w:val="a6"/>
              <w:spacing w:line="276" w:lineRule="auto"/>
              <w:ind w:left="0"/>
              <w:rPr>
                <w:b/>
                <w:color w:val="262626"/>
                <w:lang w:eastAsia="en-US"/>
              </w:rPr>
            </w:pPr>
          </w:p>
        </w:tc>
        <w:tc>
          <w:tcPr>
            <w:tcW w:w="9338" w:type="dxa"/>
            <w:tcBorders>
              <w:top w:val="single" w:sz="4" w:space="0" w:color="auto"/>
              <w:left w:val="single" w:sz="4" w:space="0" w:color="auto"/>
              <w:bottom w:val="single" w:sz="4" w:space="0" w:color="auto"/>
              <w:right w:val="single" w:sz="4" w:space="0" w:color="auto"/>
            </w:tcBorders>
            <w:hideMark/>
          </w:tcPr>
          <w:p w:rsidR="00684A61" w:rsidRDefault="00684A61">
            <w:pPr>
              <w:spacing w:line="276" w:lineRule="auto"/>
              <w:ind w:left="72" w:firstLine="72"/>
              <w:jc w:val="both"/>
              <w:rPr>
                <w:b/>
                <w:color w:val="262626"/>
                <w:lang w:eastAsia="en-US"/>
              </w:rPr>
            </w:pPr>
            <w:r>
              <w:rPr>
                <w:color w:val="262626"/>
                <w:lang w:eastAsia="en-US"/>
              </w:rPr>
              <w:t>Этапы духовной жизни советского и российского общества во второй половине 20 века- начале 21 века. Культура и духовная жизнь современной России</w:t>
            </w:r>
          </w:p>
        </w:tc>
        <w:tc>
          <w:tcPr>
            <w:tcW w:w="1134" w:type="dxa"/>
            <w:tcBorders>
              <w:top w:val="single" w:sz="4" w:space="0" w:color="auto"/>
              <w:left w:val="single" w:sz="4" w:space="0" w:color="auto"/>
              <w:bottom w:val="single" w:sz="4" w:space="0" w:color="auto"/>
              <w:right w:val="single" w:sz="4" w:space="0" w:color="auto"/>
            </w:tcBorders>
          </w:tcPr>
          <w:p w:rsidR="00684A61" w:rsidRDefault="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color w:val="262626"/>
                <w:lang w:eastAsia="en-US"/>
              </w:rPr>
            </w:pPr>
            <w:r>
              <w:rPr>
                <w:bCs/>
                <w:color w:val="262626"/>
                <w:lang w:eastAsia="en-US"/>
              </w:rPr>
              <w:t>2</w:t>
            </w:r>
          </w:p>
          <w:p w:rsidR="00684A61" w:rsidRDefault="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color w:val="262626"/>
                <w:lang w:eastAsia="en-US"/>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84A61" w:rsidRDefault="00684A61">
            <w:pPr>
              <w:rPr>
                <w:bCs/>
                <w:color w:val="262626"/>
                <w:lang w:eastAsia="en-US"/>
              </w:rPr>
            </w:pPr>
          </w:p>
        </w:tc>
      </w:tr>
      <w:tr w:rsidR="00684A61" w:rsidTr="00684A61">
        <w:trPr>
          <w:trHeight w:val="2176"/>
        </w:trPr>
        <w:tc>
          <w:tcPr>
            <w:tcW w:w="3528" w:type="dxa"/>
            <w:vMerge/>
            <w:tcBorders>
              <w:top w:val="single" w:sz="4" w:space="0" w:color="auto"/>
              <w:left w:val="single" w:sz="4" w:space="0" w:color="auto"/>
              <w:bottom w:val="single" w:sz="4" w:space="0" w:color="auto"/>
              <w:right w:val="single" w:sz="4" w:space="0" w:color="auto"/>
            </w:tcBorders>
            <w:vAlign w:val="center"/>
            <w:hideMark/>
          </w:tcPr>
          <w:p w:rsidR="00684A61" w:rsidRDefault="00684A61">
            <w:pPr>
              <w:rPr>
                <w:b/>
                <w:color w:val="262626"/>
                <w:lang w:eastAsia="en-US"/>
              </w:rPr>
            </w:pPr>
          </w:p>
        </w:tc>
        <w:tc>
          <w:tcPr>
            <w:tcW w:w="9338" w:type="dxa"/>
            <w:tcBorders>
              <w:top w:val="single" w:sz="4" w:space="0" w:color="auto"/>
              <w:left w:val="single" w:sz="4" w:space="0" w:color="auto"/>
              <w:bottom w:val="single" w:sz="4" w:space="0" w:color="auto"/>
              <w:right w:val="single" w:sz="4" w:space="0" w:color="auto"/>
            </w:tcBorders>
          </w:tcPr>
          <w:p w:rsidR="00684A61" w:rsidRDefault="00684A61">
            <w:pPr>
              <w:spacing w:line="276" w:lineRule="auto"/>
              <w:jc w:val="both"/>
              <w:rPr>
                <w:b/>
                <w:color w:val="262626"/>
                <w:lang w:eastAsia="en-US"/>
              </w:rPr>
            </w:pPr>
            <w:r>
              <w:rPr>
                <w:b/>
                <w:color w:val="262626"/>
                <w:lang w:eastAsia="en-US"/>
              </w:rPr>
              <w:t>Самостоятельная работа обучающихся:</w:t>
            </w:r>
          </w:p>
          <w:p w:rsidR="00684A61" w:rsidRDefault="00684A61">
            <w:pPr>
              <w:spacing w:line="276" w:lineRule="auto"/>
              <w:ind w:left="16"/>
              <w:jc w:val="both"/>
              <w:rPr>
                <w:color w:val="262626"/>
                <w:lang w:eastAsia="en-US"/>
              </w:rPr>
            </w:pPr>
            <w:r>
              <w:rPr>
                <w:color w:val="262626"/>
                <w:lang w:eastAsia="en-US"/>
              </w:rPr>
              <w:t>Выполнение домашних заданий по разделу 3</w:t>
            </w:r>
          </w:p>
          <w:p w:rsidR="00684A61" w:rsidRDefault="00684A61">
            <w:pPr>
              <w:spacing w:line="276" w:lineRule="auto"/>
              <w:ind w:left="16"/>
              <w:jc w:val="both"/>
              <w:rPr>
                <w:b/>
                <w:color w:val="262626"/>
                <w:lang w:eastAsia="en-US"/>
              </w:rPr>
            </w:pPr>
            <w:r>
              <w:rPr>
                <w:b/>
                <w:color w:val="262626"/>
                <w:lang w:eastAsia="en-US"/>
              </w:rPr>
              <w:t>Тематика внеаудиторной самостоятельной работы (рефераты):</w:t>
            </w:r>
          </w:p>
          <w:p w:rsidR="00684A61" w:rsidRDefault="00684A61">
            <w:pPr>
              <w:spacing w:line="276" w:lineRule="auto"/>
              <w:ind w:left="16"/>
              <w:jc w:val="both"/>
              <w:rPr>
                <w:b/>
                <w:color w:val="262626"/>
                <w:lang w:eastAsia="en-US"/>
              </w:rPr>
            </w:pPr>
            <w:r>
              <w:rPr>
                <w:b/>
                <w:color w:val="262626"/>
                <w:lang w:eastAsia="en-US"/>
              </w:rPr>
              <w:t xml:space="preserve">1.Самые уникальные изобретения начала 21 века. </w:t>
            </w:r>
          </w:p>
          <w:p w:rsidR="00684A61" w:rsidRDefault="00684A61">
            <w:pPr>
              <w:spacing w:line="276" w:lineRule="auto"/>
              <w:ind w:left="16"/>
              <w:jc w:val="both"/>
              <w:rPr>
                <w:b/>
                <w:color w:val="262626"/>
                <w:lang w:eastAsia="en-US"/>
              </w:rPr>
            </w:pPr>
            <w:r>
              <w:rPr>
                <w:b/>
                <w:color w:val="262626"/>
                <w:lang w:eastAsia="en-US"/>
              </w:rPr>
              <w:t>2.Нобелевские лауреаты России.</w:t>
            </w:r>
          </w:p>
          <w:p w:rsidR="00684A61" w:rsidRDefault="00684A61">
            <w:pPr>
              <w:spacing w:line="276" w:lineRule="auto"/>
              <w:ind w:left="16"/>
              <w:jc w:val="both"/>
              <w:rPr>
                <w:b/>
                <w:color w:val="262626"/>
                <w:lang w:eastAsia="en-US"/>
              </w:rPr>
            </w:pPr>
            <w:r>
              <w:rPr>
                <w:b/>
                <w:color w:val="262626"/>
                <w:lang w:eastAsia="en-US"/>
              </w:rPr>
              <w:t>3.Современные направления в искусстве.</w:t>
            </w:r>
          </w:p>
          <w:p w:rsidR="00684A61" w:rsidRDefault="00684A61">
            <w:pPr>
              <w:spacing w:line="276" w:lineRule="auto"/>
              <w:ind w:left="16"/>
              <w:jc w:val="both"/>
              <w:rPr>
                <w:b/>
                <w:color w:val="262626"/>
                <w:lang w:eastAsia="en-US"/>
              </w:rPr>
            </w:pPr>
            <w:r>
              <w:rPr>
                <w:b/>
                <w:color w:val="262626"/>
                <w:lang w:eastAsia="en-US"/>
              </w:rPr>
              <w:t>4. Духовные ценности в современном мире.</w:t>
            </w:r>
          </w:p>
          <w:p w:rsidR="00684A61" w:rsidRDefault="00684A61">
            <w:pPr>
              <w:spacing w:line="276" w:lineRule="auto"/>
              <w:ind w:left="16"/>
              <w:jc w:val="both"/>
              <w:rPr>
                <w:color w:val="262626"/>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684A61" w:rsidRDefault="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color w:val="262626"/>
                <w:lang w:eastAsia="en-US"/>
              </w:rPr>
            </w:pPr>
            <w:r>
              <w:rPr>
                <w:bCs/>
                <w:color w:val="262626"/>
                <w:lang w:eastAsia="en-US"/>
              </w:rPr>
              <w:t>4</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84A61" w:rsidRDefault="00684A61">
            <w:pPr>
              <w:rPr>
                <w:bCs/>
                <w:color w:val="262626"/>
                <w:lang w:eastAsia="en-US"/>
              </w:rPr>
            </w:pPr>
          </w:p>
        </w:tc>
      </w:tr>
      <w:tr w:rsidR="00684A61" w:rsidTr="00684A61">
        <w:trPr>
          <w:trHeight w:val="608"/>
        </w:trPr>
        <w:tc>
          <w:tcPr>
            <w:tcW w:w="3528" w:type="dxa"/>
            <w:tcBorders>
              <w:top w:val="single" w:sz="4" w:space="0" w:color="auto"/>
              <w:left w:val="single" w:sz="4" w:space="0" w:color="auto"/>
              <w:bottom w:val="single" w:sz="4" w:space="0" w:color="auto"/>
              <w:right w:val="single" w:sz="4" w:space="0" w:color="auto"/>
            </w:tcBorders>
          </w:tcPr>
          <w:p w:rsidR="00684A61" w:rsidRDefault="00684A61">
            <w:pPr>
              <w:pStyle w:val="a6"/>
              <w:spacing w:line="276" w:lineRule="auto"/>
              <w:ind w:left="0"/>
              <w:rPr>
                <w:b/>
                <w:color w:val="262626"/>
                <w:lang w:eastAsia="en-US"/>
              </w:rPr>
            </w:pPr>
            <w:r>
              <w:rPr>
                <w:b/>
                <w:color w:val="262626"/>
                <w:lang w:eastAsia="en-US"/>
              </w:rPr>
              <w:t>Повторения по разделам 2-3</w:t>
            </w:r>
          </w:p>
          <w:p w:rsidR="00684A61" w:rsidRDefault="00684A61">
            <w:pPr>
              <w:pStyle w:val="a6"/>
              <w:spacing w:line="276" w:lineRule="auto"/>
              <w:ind w:left="0"/>
              <w:rPr>
                <w:b/>
                <w:color w:val="262626"/>
                <w:lang w:eastAsia="en-US"/>
              </w:rPr>
            </w:pPr>
          </w:p>
        </w:tc>
        <w:tc>
          <w:tcPr>
            <w:tcW w:w="9338" w:type="dxa"/>
            <w:tcBorders>
              <w:top w:val="single" w:sz="4" w:space="0" w:color="auto"/>
              <w:left w:val="single" w:sz="4" w:space="0" w:color="auto"/>
              <w:bottom w:val="single" w:sz="4" w:space="0" w:color="auto"/>
              <w:right w:val="single" w:sz="4" w:space="0" w:color="auto"/>
            </w:tcBorders>
            <w:hideMark/>
          </w:tcPr>
          <w:p w:rsidR="00684A61" w:rsidRDefault="00684A61">
            <w:pPr>
              <w:spacing w:line="276" w:lineRule="auto"/>
              <w:ind w:firstLine="72"/>
              <w:jc w:val="both"/>
              <w:rPr>
                <w:b/>
                <w:color w:val="262626"/>
                <w:lang w:eastAsia="en-US"/>
              </w:rPr>
            </w:pPr>
            <w:r>
              <w:rPr>
                <w:b/>
                <w:color w:val="262626"/>
                <w:lang w:eastAsia="en-US"/>
              </w:rPr>
              <w:t>Контрольная работа « Многообразие путей развития стран в современном мире»</w:t>
            </w:r>
          </w:p>
        </w:tc>
        <w:tc>
          <w:tcPr>
            <w:tcW w:w="1134" w:type="dxa"/>
            <w:tcBorders>
              <w:top w:val="single" w:sz="4" w:space="0" w:color="auto"/>
              <w:left w:val="single" w:sz="4" w:space="0" w:color="auto"/>
              <w:bottom w:val="single" w:sz="4" w:space="0" w:color="auto"/>
              <w:right w:val="single" w:sz="4" w:space="0" w:color="auto"/>
            </w:tcBorders>
            <w:hideMark/>
          </w:tcPr>
          <w:p w:rsidR="00684A61" w:rsidRDefault="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color w:val="262626"/>
                <w:lang w:eastAsia="en-US"/>
              </w:rPr>
            </w:pPr>
            <w:r>
              <w:rPr>
                <w:bCs/>
                <w:color w:val="262626"/>
                <w:lang w:eastAsia="en-US"/>
              </w:rPr>
              <w:t>1</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84A61" w:rsidRDefault="00684A61">
            <w:pPr>
              <w:rPr>
                <w:bCs/>
                <w:color w:val="262626"/>
                <w:lang w:eastAsia="en-US"/>
              </w:rPr>
            </w:pPr>
          </w:p>
        </w:tc>
      </w:tr>
      <w:tr w:rsidR="00684A61" w:rsidTr="00684A61">
        <w:trPr>
          <w:trHeight w:val="317"/>
        </w:trPr>
        <w:tc>
          <w:tcPr>
            <w:tcW w:w="3528" w:type="dxa"/>
            <w:tcBorders>
              <w:top w:val="single" w:sz="4" w:space="0" w:color="auto"/>
              <w:left w:val="single" w:sz="4" w:space="0" w:color="auto"/>
              <w:bottom w:val="single" w:sz="4" w:space="0" w:color="auto"/>
              <w:right w:val="single" w:sz="4" w:space="0" w:color="auto"/>
            </w:tcBorders>
            <w:hideMark/>
          </w:tcPr>
          <w:p w:rsidR="00684A61" w:rsidRDefault="00684A61">
            <w:pPr>
              <w:pStyle w:val="a6"/>
              <w:spacing w:line="276" w:lineRule="auto"/>
              <w:ind w:left="0"/>
              <w:rPr>
                <w:b/>
                <w:color w:val="262626"/>
                <w:lang w:eastAsia="en-US"/>
              </w:rPr>
            </w:pPr>
            <w:r>
              <w:rPr>
                <w:b/>
                <w:color w:val="262626"/>
                <w:lang w:eastAsia="en-US"/>
              </w:rPr>
              <w:t>Раздел 4</w:t>
            </w:r>
          </w:p>
        </w:tc>
        <w:tc>
          <w:tcPr>
            <w:tcW w:w="9338" w:type="dxa"/>
            <w:tcBorders>
              <w:top w:val="single" w:sz="4" w:space="0" w:color="auto"/>
              <w:left w:val="single" w:sz="4" w:space="0" w:color="auto"/>
              <w:bottom w:val="single" w:sz="4" w:space="0" w:color="auto"/>
              <w:right w:val="single" w:sz="4" w:space="0" w:color="auto"/>
            </w:tcBorders>
            <w:hideMark/>
          </w:tcPr>
          <w:p w:rsidR="00684A61" w:rsidRDefault="00684A61">
            <w:pPr>
              <w:spacing w:line="276" w:lineRule="auto"/>
              <w:ind w:firstLine="72"/>
              <w:jc w:val="both"/>
              <w:rPr>
                <w:b/>
                <w:color w:val="262626"/>
                <w:lang w:eastAsia="en-US"/>
              </w:rPr>
            </w:pPr>
            <w:r>
              <w:rPr>
                <w:b/>
                <w:color w:val="262626"/>
                <w:lang w:eastAsia="en-US"/>
              </w:rPr>
              <w:t>Мир в начале 21 века. Глобальные проблемы человечества.</w:t>
            </w:r>
          </w:p>
        </w:tc>
        <w:tc>
          <w:tcPr>
            <w:tcW w:w="1134" w:type="dxa"/>
            <w:tcBorders>
              <w:top w:val="single" w:sz="4" w:space="0" w:color="auto"/>
              <w:left w:val="single" w:sz="4" w:space="0" w:color="auto"/>
              <w:bottom w:val="single" w:sz="4" w:space="0" w:color="auto"/>
              <w:right w:val="single" w:sz="4" w:space="0" w:color="auto"/>
            </w:tcBorders>
            <w:hideMark/>
          </w:tcPr>
          <w:p w:rsidR="00684A61" w:rsidRDefault="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color w:val="262626"/>
                <w:lang w:eastAsia="en-US"/>
              </w:rPr>
            </w:pPr>
            <w:r>
              <w:rPr>
                <w:b/>
                <w:bCs/>
                <w:color w:val="262626"/>
                <w:lang w:eastAsia="en-US"/>
              </w:rPr>
              <w:t>18</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684A61" w:rsidRDefault="00684A61">
            <w:pPr>
              <w:pStyle w:val="ac"/>
              <w:spacing w:after="0" w:line="232" w:lineRule="auto"/>
              <w:ind w:left="0"/>
              <w:rPr>
                <w:rFonts w:ascii="Times New Roman" w:hAnsi="Times New Roman"/>
                <w:i/>
                <w:iCs/>
              </w:rPr>
            </w:pPr>
            <w:r>
              <w:rPr>
                <w:rFonts w:ascii="Times New Roman" w:hAnsi="Times New Roman"/>
                <w:i/>
                <w:iCs/>
              </w:rPr>
              <w:t>У1, У2, З1-З6</w:t>
            </w:r>
          </w:p>
          <w:p w:rsidR="00684A61" w:rsidRDefault="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iCs/>
                <w:lang w:eastAsia="en-US"/>
              </w:rPr>
            </w:pPr>
            <w:r>
              <w:rPr>
                <w:i/>
                <w:iCs/>
                <w:lang w:eastAsia="en-US"/>
              </w:rPr>
              <w:t>ОК1 - ОК9;</w:t>
            </w:r>
          </w:p>
          <w:p w:rsidR="00684A61" w:rsidRDefault="00684A61">
            <w:pPr>
              <w:suppressAutoHyphens/>
              <w:spacing w:line="276" w:lineRule="auto"/>
              <w:jc w:val="center"/>
              <w:rPr>
                <w:lang w:eastAsia="en-US"/>
              </w:rPr>
            </w:pPr>
            <w:r>
              <w:rPr>
                <w:lang w:eastAsia="en-US"/>
              </w:rPr>
              <w:t>ЛР1, ЛР2, ЛР3. ЛР5, ЛР6,</w:t>
            </w:r>
          </w:p>
          <w:p w:rsidR="00684A61" w:rsidRDefault="00684A61">
            <w:pPr>
              <w:suppressAutoHyphens/>
              <w:spacing w:line="276" w:lineRule="auto"/>
              <w:jc w:val="center"/>
              <w:rPr>
                <w:lang w:eastAsia="en-US"/>
              </w:rPr>
            </w:pPr>
            <w:r>
              <w:rPr>
                <w:lang w:eastAsia="en-US"/>
              </w:rPr>
              <w:t xml:space="preserve">ЛР7, ЛР8, ЛР10, ЛР11, </w:t>
            </w:r>
            <w:r>
              <w:rPr>
                <w:lang w:eastAsia="en-US"/>
              </w:rPr>
              <w:lastRenderedPageBreak/>
              <w:t>ЛР13</w:t>
            </w:r>
          </w:p>
          <w:p w:rsidR="00684A61" w:rsidRDefault="00684A61">
            <w:pPr>
              <w:suppressAutoHyphens/>
              <w:spacing w:line="276" w:lineRule="auto"/>
              <w:jc w:val="center"/>
              <w:rPr>
                <w:lang w:eastAsia="en-US"/>
              </w:rPr>
            </w:pPr>
            <w:r>
              <w:rPr>
                <w:lang w:eastAsia="en-US"/>
              </w:rPr>
              <w:t>ЛР15, ЛР16, ЛР17</w:t>
            </w:r>
          </w:p>
          <w:p w:rsidR="00684A61" w:rsidRDefault="00684A61">
            <w:pPr>
              <w:spacing w:line="276" w:lineRule="auto"/>
              <w:jc w:val="center"/>
              <w:rPr>
                <w:bCs/>
                <w:color w:val="262626"/>
                <w:lang w:eastAsia="en-US"/>
              </w:rPr>
            </w:pPr>
          </w:p>
        </w:tc>
      </w:tr>
      <w:tr w:rsidR="00684A61" w:rsidTr="00684A61">
        <w:trPr>
          <w:trHeight w:val="1598"/>
        </w:trPr>
        <w:tc>
          <w:tcPr>
            <w:tcW w:w="3528" w:type="dxa"/>
            <w:tcBorders>
              <w:top w:val="single" w:sz="4" w:space="0" w:color="auto"/>
              <w:left w:val="single" w:sz="4" w:space="0" w:color="auto"/>
              <w:bottom w:val="single" w:sz="4" w:space="0" w:color="auto"/>
              <w:right w:val="single" w:sz="4" w:space="0" w:color="auto"/>
            </w:tcBorders>
            <w:vAlign w:val="center"/>
            <w:hideMark/>
          </w:tcPr>
          <w:p w:rsidR="00684A61" w:rsidRDefault="00684A61">
            <w:pPr>
              <w:spacing w:line="276" w:lineRule="auto"/>
              <w:rPr>
                <w:b/>
                <w:color w:val="262626"/>
                <w:lang w:eastAsia="en-US"/>
              </w:rPr>
            </w:pPr>
            <w:r>
              <w:rPr>
                <w:b/>
                <w:color w:val="262626"/>
                <w:lang w:eastAsia="en-US"/>
              </w:rPr>
              <w:t>Тема 4.1. Международные отношения в области национальной, региональной глобальной безопасности.</w:t>
            </w:r>
          </w:p>
        </w:tc>
        <w:tc>
          <w:tcPr>
            <w:tcW w:w="9338" w:type="dxa"/>
            <w:tcBorders>
              <w:top w:val="single" w:sz="4" w:space="0" w:color="auto"/>
              <w:left w:val="single" w:sz="4" w:space="0" w:color="auto"/>
              <w:bottom w:val="single" w:sz="4" w:space="0" w:color="auto"/>
              <w:right w:val="single" w:sz="4" w:space="0" w:color="auto"/>
            </w:tcBorders>
            <w:hideMark/>
          </w:tcPr>
          <w:p w:rsidR="00684A61" w:rsidRDefault="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color w:val="262626"/>
                <w:lang w:eastAsia="en-US"/>
              </w:rPr>
            </w:pPr>
            <w:r>
              <w:rPr>
                <w:bCs/>
                <w:color w:val="262626"/>
                <w:lang w:eastAsia="en-US"/>
              </w:rPr>
              <w:t>Основные виды национальной безопасности. Пути и средства укрепления экономической безопасности. Экологические аспекты национальной, региональной и глобальной безопасности. Военная безопасность и проблемы обороноспособности государств. Деятельность РФ по укреплению мира и созданию устойчивой системы международной безопасности.</w:t>
            </w:r>
          </w:p>
        </w:tc>
        <w:tc>
          <w:tcPr>
            <w:tcW w:w="1134" w:type="dxa"/>
            <w:tcBorders>
              <w:top w:val="single" w:sz="4" w:space="0" w:color="auto"/>
              <w:left w:val="single" w:sz="4" w:space="0" w:color="auto"/>
              <w:bottom w:val="single" w:sz="4" w:space="0" w:color="auto"/>
              <w:right w:val="single" w:sz="4" w:space="0" w:color="auto"/>
            </w:tcBorders>
            <w:hideMark/>
          </w:tcPr>
          <w:p w:rsidR="00684A61" w:rsidRDefault="00684A61">
            <w:pPr>
              <w:spacing w:line="276" w:lineRule="auto"/>
              <w:jc w:val="center"/>
              <w:rPr>
                <w:bCs/>
                <w:color w:val="262626"/>
                <w:lang w:eastAsia="en-US"/>
              </w:rPr>
            </w:pPr>
            <w:r>
              <w:rPr>
                <w:bCs/>
                <w:color w:val="262626"/>
                <w:lang w:eastAsia="en-US"/>
              </w:rPr>
              <w:t>2</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84A61" w:rsidRDefault="00684A61">
            <w:pPr>
              <w:rPr>
                <w:bCs/>
                <w:color w:val="262626"/>
                <w:lang w:eastAsia="en-US"/>
              </w:rPr>
            </w:pPr>
          </w:p>
        </w:tc>
      </w:tr>
      <w:tr w:rsidR="00684A61" w:rsidTr="00684A61">
        <w:trPr>
          <w:trHeight w:val="350"/>
        </w:trPr>
        <w:tc>
          <w:tcPr>
            <w:tcW w:w="3528" w:type="dxa"/>
            <w:tcBorders>
              <w:top w:val="single" w:sz="4" w:space="0" w:color="auto"/>
              <w:left w:val="single" w:sz="4" w:space="0" w:color="auto"/>
              <w:bottom w:val="single" w:sz="4" w:space="0" w:color="auto"/>
              <w:right w:val="single" w:sz="4" w:space="0" w:color="auto"/>
            </w:tcBorders>
            <w:vAlign w:val="center"/>
            <w:hideMark/>
          </w:tcPr>
          <w:p w:rsidR="00684A61" w:rsidRDefault="00684A61">
            <w:pPr>
              <w:spacing w:line="276" w:lineRule="auto"/>
              <w:rPr>
                <w:b/>
                <w:color w:val="262626"/>
                <w:lang w:eastAsia="en-US"/>
              </w:rPr>
            </w:pPr>
            <w:r>
              <w:rPr>
                <w:b/>
                <w:color w:val="262626"/>
                <w:lang w:eastAsia="en-US"/>
              </w:rPr>
              <w:lastRenderedPageBreak/>
              <w:t>Тема 4.2 Международное сотрудничество в борьбе с терроризмом.</w:t>
            </w:r>
          </w:p>
        </w:tc>
        <w:tc>
          <w:tcPr>
            <w:tcW w:w="9338" w:type="dxa"/>
            <w:tcBorders>
              <w:top w:val="single" w:sz="4" w:space="0" w:color="auto"/>
              <w:left w:val="single" w:sz="4" w:space="0" w:color="auto"/>
              <w:bottom w:val="single" w:sz="4" w:space="0" w:color="auto"/>
              <w:right w:val="single" w:sz="4" w:space="0" w:color="auto"/>
            </w:tcBorders>
            <w:hideMark/>
          </w:tcPr>
          <w:p w:rsidR="00684A61" w:rsidRDefault="00684A61">
            <w:pPr>
              <w:spacing w:line="276" w:lineRule="auto"/>
              <w:ind w:firstLine="72"/>
              <w:jc w:val="both"/>
              <w:rPr>
                <w:color w:val="262626"/>
                <w:lang w:eastAsia="en-US"/>
              </w:rPr>
            </w:pPr>
            <w:r>
              <w:rPr>
                <w:color w:val="262626"/>
                <w:lang w:eastAsia="en-US"/>
              </w:rPr>
              <w:t>Международный терроризм, его исторические корни. Международный терроризм как глобальное явление. Терроризм в России. Деятельность по превращению и искоренению международного терроризма.</w:t>
            </w:r>
          </w:p>
        </w:tc>
        <w:tc>
          <w:tcPr>
            <w:tcW w:w="1134" w:type="dxa"/>
            <w:tcBorders>
              <w:top w:val="single" w:sz="4" w:space="0" w:color="auto"/>
              <w:left w:val="single" w:sz="4" w:space="0" w:color="auto"/>
              <w:bottom w:val="single" w:sz="4" w:space="0" w:color="auto"/>
              <w:right w:val="single" w:sz="4" w:space="0" w:color="auto"/>
            </w:tcBorders>
            <w:hideMark/>
          </w:tcPr>
          <w:p w:rsidR="00684A61" w:rsidRDefault="00684A61">
            <w:pPr>
              <w:spacing w:line="276" w:lineRule="auto"/>
              <w:jc w:val="center"/>
              <w:rPr>
                <w:bCs/>
                <w:color w:val="262626"/>
                <w:lang w:eastAsia="en-US"/>
              </w:rPr>
            </w:pPr>
            <w:r>
              <w:rPr>
                <w:bCs/>
                <w:color w:val="262626"/>
                <w:lang w:eastAsia="en-US"/>
              </w:rPr>
              <w:t>2</w:t>
            </w:r>
          </w:p>
        </w:tc>
        <w:tc>
          <w:tcPr>
            <w:tcW w:w="1560" w:type="dxa"/>
            <w:vMerge w:val="restart"/>
            <w:tcBorders>
              <w:top w:val="single" w:sz="4" w:space="0" w:color="auto"/>
              <w:left w:val="single" w:sz="4" w:space="0" w:color="auto"/>
              <w:bottom w:val="single" w:sz="4" w:space="0" w:color="auto"/>
              <w:right w:val="single" w:sz="4" w:space="0" w:color="auto"/>
            </w:tcBorders>
          </w:tcPr>
          <w:p w:rsidR="00684A61" w:rsidRDefault="00684A61">
            <w:pPr>
              <w:spacing w:line="276" w:lineRule="auto"/>
              <w:jc w:val="center"/>
              <w:rPr>
                <w:bCs/>
                <w:color w:val="262626"/>
                <w:lang w:eastAsia="en-US"/>
              </w:rPr>
            </w:pPr>
          </w:p>
          <w:p w:rsidR="00684A61" w:rsidRDefault="00684A61">
            <w:pPr>
              <w:spacing w:line="276" w:lineRule="auto"/>
              <w:jc w:val="center"/>
              <w:rPr>
                <w:bCs/>
                <w:color w:val="262626"/>
                <w:lang w:eastAsia="en-US"/>
              </w:rPr>
            </w:pPr>
          </w:p>
        </w:tc>
      </w:tr>
      <w:tr w:rsidR="00684A61" w:rsidTr="00684A61">
        <w:trPr>
          <w:trHeight w:val="350"/>
        </w:trPr>
        <w:tc>
          <w:tcPr>
            <w:tcW w:w="3528" w:type="dxa"/>
            <w:tcBorders>
              <w:top w:val="single" w:sz="4" w:space="0" w:color="auto"/>
              <w:left w:val="single" w:sz="4" w:space="0" w:color="auto"/>
              <w:bottom w:val="single" w:sz="4" w:space="0" w:color="auto"/>
              <w:right w:val="single" w:sz="4" w:space="0" w:color="auto"/>
            </w:tcBorders>
            <w:vAlign w:val="center"/>
            <w:hideMark/>
          </w:tcPr>
          <w:p w:rsidR="00684A61" w:rsidRDefault="00684A61">
            <w:pPr>
              <w:spacing w:line="276" w:lineRule="auto"/>
              <w:rPr>
                <w:b/>
                <w:color w:val="262626"/>
                <w:lang w:eastAsia="en-US"/>
              </w:rPr>
            </w:pPr>
            <w:r>
              <w:rPr>
                <w:b/>
                <w:color w:val="262626"/>
                <w:lang w:eastAsia="en-US"/>
              </w:rPr>
              <w:t xml:space="preserve">Тема 4.3 </w:t>
            </w:r>
            <w:r>
              <w:rPr>
                <w:rFonts w:eastAsia="Calibri"/>
                <w:sz w:val="20"/>
                <w:szCs w:val="20"/>
                <w:lang w:eastAsia="en-US"/>
              </w:rPr>
              <w:t xml:space="preserve"> </w:t>
            </w:r>
            <w:r>
              <w:rPr>
                <w:rFonts w:eastAsia="Calibri"/>
                <w:b/>
                <w:sz w:val="22"/>
                <w:szCs w:val="22"/>
                <w:lang w:eastAsia="en-US"/>
              </w:rPr>
              <w:t>Локальные, региональные и национальные конфликты в начале 21 века.</w:t>
            </w:r>
          </w:p>
        </w:tc>
        <w:tc>
          <w:tcPr>
            <w:tcW w:w="9338" w:type="dxa"/>
            <w:tcBorders>
              <w:top w:val="single" w:sz="4" w:space="0" w:color="auto"/>
              <w:left w:val="single" w:sz="4" w:space="0" w:color="auto"/>
              <w:bottom w:val="single" w:sz="4" w:space="0" w:color="auto"/>
              <w:right w:val="single" w:sz="4" w:space="0" w:color="auto"/>
            </w:tcBorders>
            <w:hideMark/>
          </w:tcPr>
          <w:p w:rsidR="00684A61" w:rsidRDefault="00684A61">
            <w:pPr>
              <w:spacing w:line="276" w:lineRule="auto"/>
              <w:ind w:firstLine="72"/>
              <w:jc w:val="both"/>
              <w:rPr>
                <w:color w:val="262626"/>
                <w:lang w:eastAsia="en-US"/>
              </w:rPr>
            </w:pPr>
            <w:r>
              <w:rPr>
                <w:color w:val="262626"/>
                <w:lang w:eastAsia="en-US"/>
              </w:rPr>
              <w:t>Понятие локальных, региональных конфликтов. Причины современных конфликтов, их экономические и политические  последствия для мирового сообщества</w:t>
            </w:r>
          </w:p>
        </w:tc>
        <w:tc>
          <w:tcPr>
            <w:tcW w:w="1134" w:type="dxa"/>
            <w:tcBorders>
              <w:top w:val="single" w:sz="4" w:space="0" w:color="auto"/>
              <w:left w:val="single" w:sz="4" w:space="0" w:color="auto"/>
              <w:bottom w:val="single" w:sz="4" w:space="0" w:color="auto"/>
              <w:right w:val="single" w:sz="4" w:space="0" w:color="auto"/>
            </w:tcBorders>
            <w:hideMark/>
          </w:tcPr>
          <w:p w:rsidR="00684A61" w:rsidRDefault="00684A61">
            <w:pPr>
              <w:spacing w:line="276" w:lineRule="auto"/>
              <w:jc w:val="center"/>
              <w:rPr>
                <w:bCs/>
                <w:color w:val="262626"/>
                <w:lang w:eastAsia="en-US"/>
              </w:rPr>
            </w:pPr>
            <w:r>
              <w:rPr>
                <w:bCs/>
                <w:color w:val="262626"/>
                <w:lang w:eastAsia="en-US"/>
              </w:rPr>
              <w:t>2</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84A61" w:rsidRDefault="00684A61">
            <w:pPr>
              <w:rPr>
                <w:bCs/>
                <w:color w:val="262626"/>
                <w:lang w:eastAsia="en-US"/>
              </w:rPr>
            </w:pPr>
          </w:p>
        </w:tc>
      </w:tr>
      <w:tr w:rsidR="00684A61" w:rsidTr="00684A61">
        <w:trPr>
          <w:trHeight w:val="350"/>
        </w:trPr>
        <w:tc>
          <w:tcPr>
            <w:tcW w:w="3528" w:type="dxa"/>
            <w:tcBorders>
              <w:top w:val="single" w:sz="4" w:space="0" w:color="auto"/>
              <w:left w:val="single" w:sz="4" w:space="0" w:color="auto"/>
              <w:bottom w:val="single" w:sz="4" w:space="0" w:color="auto"/>
              <w:right w:val="single" w:sz="4" w:space="0" w:color="auto"/>
            </w:tcBorders>
            <w:vAlign w:val="center"/>
            <w:hideMark/>
          </w:tcPr>
          <w:p w:rsidR="00684A61" w:rsidRDefault="00684A61">
            <w:pPr>
              <w:spacing w:line="276" w:lineRule="auto"/>
              <w:rPr>
                <w:b/>
                <w:color w:val="262626"/>
                <w:lang w:eastAsia="en-US"/>
              </w:rPr>
            </w:pPr>
            <w:r>
              <w:rPr>
                <w:rFonts w:eastAsia="Calibri"/>
                <w:b/>
                <w:bCs/>
                <w:lang w:eastAsia="en-US"/>
              </w:rPr>
              <w:t>Тема 4.4 Международные организации на рубеже веков.</w:t>
            </w:r>
          </w:p>
        </w:tc>
        <w:tc>
          <w:tcPr>
            <w:tcW w:w="9338" w:type="dxa"/>
            <w:tcBorders>
              <w:top w:val="single" w:sz="4" w:space="0" w:color="auto"/>
              <w:left w:val="single" w:sz="4" w:space="0" w:color="auto"/>
              <w:bottom w:val="single" w:sz="4" w:space="0" w:color="auto"/>
              <w:right w:val="single" w:sz="4" w:space="0" w:color="auto"/>
            </w:tcBorders>
            <w:hideMark/>
          </w:tcPr>
          <w:p w:rsidR="00684A61" w:rsidRDefault="00684A61">
            <w:pPr>
              <w:spacing w:line="276" w:lineRule="auto"/>
              <w:ind w:firstLine="72"/>
              <w:jc w:val="both"/>
              <w:rPr>
                <w:color w:val="262626"/>
                <w:lang w:eastAsia="en-US"/>
              </w:rPr>
            </w:pPr>
            <w:r>
              <w:rPr>
                <w:color w:val="262626"/>
                <w:lang w:eastAsia="en-US"/>
              </w:rPr>
              <w:t xml:space="preserve">Основные международные организации </w:t>
            </w:r>
            <w:r>
              <w:rPr>
                <w:sz w:val="28"/>
                <w:szCs w:val="28"/>
                <w:lang w:eastAsia="en-US"/>
              </w:rPr>
              <w:t xml:space="preserve"> </w:t>
            </w:r>
            <w:r>
              <w:rPr>
                <w:lang w:eastAsia="en-US"/>
              </w:rPr>
              <w:t>ООН, НАТО, ЕС, их современная структура, функции, влияние на мировую политику.</w:t>
            </w:r>
          </w:p>
        </w:tc>
        <w:tc>
          <w:tcPr>
            <w:tcW w:w="1134" w:type="dxa"/>
            <w:tcBorders>
              <w:top w:val="single" w:sz="4" w:space="0" w:color="auto"/>
              <w:left w:val="single" w:sz="4" w:space="0" w:color="auto"/>
              <w:bottom w:val="single" w:sz="4" w:space="0" w:color="auto"/>
              <w:right w:val="single" w:sz="4" w:space="0" w:color="auto"/>
            </w:tcBorders>
            <w:hideMark/>
          </w:tcPr>
          <w:p w:rsidR="00684A61" w:rsidRDefault="00684A61">
            <w:pPr>
              <w:spacing w:line="276" w:lineRule="auto"/>
              <w:jc w:val="center"/>
              <w:rPr>
                <w:bCs/>
                <w:color w:val="262626"/>
                <w:lang w:eastAsia="en-US"/>
              </w:rPr>
            </w:pPr>
            <w:r>
              <w:rPr>
                <w:bCs/>
                <w:color w:val="262626"/>
                <w:lang w:eastAsia="en-US"/>
              </w:rPr>
              <w:t>2</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84A61" w:rsidRDefault="00684A61">
            <w:pPr>
              <w:rPr>
                <w:bCs/>
                <w:color w:val="262626"/>
                <w:lang w:eastAsia="en-US"/>
              </w:rPr>
            </w:pPr>
          </w:p>
        </w:tc>
      </w:tr>
      <w:tr w:rsidR="00684A61" w:rsidTr="00684A61">
        <w:trPr>
          <w:trHeight w:val="350"/>
        </w:trPr>
        <w:tc>
          <w:tcPr>
            <w:tcW w:w="3528" w:type="dxa"/>
            <w:tcBorders>
              <w:top w:val="single" w:sz="4" w:space="0" w:color="auto"/>
              <w:left w:val="single" w:sz="4" w:space="0" w:color="auto"/>
              <w:bottom w:val="single" w:sz="4" w:space="0" w:color="auto"/>
              <w:right w:val="single" w:sz="4" w:space="0" w:color="auto"/>
            </w:tcBorders>
            <w:vAlign w:val="center"/>
            <w:hideMark/>
          </w:tcPr>
          <w:p w:rsidR="00684A61" w:rsidRDefault="00684A61">
            <w:pPr>
              <w:spacing w:line="276" w:lineRule="auto"/>
              <w:rPr>
                <w:b/>
                <w:color w:val="262626"/>
                <w:lang w:eastAsia="en-US"/>
              </w:rPr>
            </w:pPr>
            <w:r>
              <w:rPr>
                <w:b/>
                <w:color w:val="262626"/>
                <w:lang w:eastAsia="en-US"/>
              </w:rPr>
              <w:t>Тема 4.5 РФ проблемы социально - экономического и культурного развития.</w:t>
            </w:r>
          </w:p>
        </w:tc>
        <w:tc>
          <w:tcPr>
            <w:tcW w:w="9338" w:type="dxa"/>
            <w:tcBorders>
              <w:top w:val="single" w:sz="4" w:space="0" w:color="auto"/>
              <w:left w:val="single" w:sz="4" w:space="0" w:color="auto"/>
              <w:bottom w:val="single" w:sz="4" w:space="0" w:color="auto"/>
              <w:right w:val="single" w:sz="4" w:space="0" w:color="auto"/>
            </w:tcBorders>
            <w:hideMark/>
          </w:tcPr>
          <w:p w:rsidR="00684A61" w:rsidRDefault="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color w:val="262626"/>
                <w:lang w:eastAsia="en-US"/>
              </w:rPr>
            </w:pPr>
            <w:r>
              <w:rPr>
                <w:bCs/>
                <w:color w:val="262626"/>
                <w:lang w:eastAsia="en-US"/>
              </w:rPr>
              <w:t>Проблемы социально- экономического и культурного развития России в начале 21 века. Россия и СНГ на постсоветском пространстве, шаги к созданию экономического союза. Культурные связи России.</w:t>
            </w:r>
          </w:p>
        </w:tc>
        <w:tc>
          <w:tcPr>
            <w:tcW w:w="1134" w:type="dxa"/>
            <w:tcBorders>
              <w:top w:val="single" w:sz="4" w:space="0" w:color="auto"/>
              <w:left w:val="single" w:sz="4" w:space="0" w:color="auto"/>
              <w:bottom w:val="single" w:sz="4" w:space="0" w:color="auto"/>
              <w:right w:val="single" w:sz="4" w:space="0" w:color="auto"/>
            </w:tcBorders>
            <w:hideMark/>
          </w:tcPr>
          <w:p w:rsidR="00684A61" w:rsidRDefault="00684A61">
            <w:pPr>
              <w:spacing w:line="276" w:lineRule="auto"/>
              <w:jc w:val="center"/>
              <w:rPr>
                <w:bCs/>
                <w:color w:val="262626"/>
                <w:lang w:eastAsia="en-US"/>
              </w:rPr>
            </w:pPr>
            <w:r>
              <w:rPr>
                <w:bCs/>
                <w:color w:val="262626"/>
                <w:lang w:eastAsia="en-US"/>
              </w:rPr>
              <w:t>2</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84A61" w:rsidRDefault="00684A61">
            <w:pPr>
              <w:rPr>
                <w:bCs/>
                <w:color w:val="262626"/>
                <w:lang w:eastAsia="en-US"/>
              </w:rPr>
            </w:pPr>
          </w:p>
        </w:tc>
      </w:tr>
      <w:tr w:rsidR="00684A61" w:rsidTr="00684A61">
        <w:trPr>
          <w:trHeight w:val="435"/>
        </w:trPr>
        <w:tc>
          <w:tcPr>
            <w:tcW w:w="3528" w:type="dxa"/>
            <w:tcBorders>
              <w:top w:val="single" w:sz="4" w:space="0" w:color="auto"/>
              <w:left w:val="single" w:sz="4" w:space="0" w:color="auto"/>
              <w:bottom w:val="single" w:sz="4" w:space="0" w:color="auto"/>
              <w:right w:val="single" w:sz="4" w:space="0" w:color="auto"/>
            </w:tcBorders>
            <w:hideMark/>
          </w:tcPr>
          <w:p w:rsidR="00684A61" w:rsidRDefault="00684A61">
            <w:pPr>
              <w:spacing w:line="276" w:lineRule="auto"/>
              <w:rPr>
                <w:b/>
                <w:color w:val="262626"/>
                <w:lang w:eastAsia="en-US"/>
              </w:rPr>
            </w:pPr>
            <w:r>
              <w:rPr>
                <w:b/>
                <w:color w:val="262626"/>
                <w:lang w:eastAsia="en-US"/>
              </w:rPr>
              <w:t>Тема 4.6 Россия в современном мире.</w:t>
            </w:r>
          </w:p>
        </w:tc>
        <w:tc>
          <w:tcPr>
            <w:tcW w:w="9338" w:type="dxa"/>
            <w:tcBorders>
              <w:top w:val="single" w:sz="4" w:space="0" w:color="auto"/>
              <w:left w:val="single" w:sz="4" w:space="0" w:color="auto"/>
              <w:bottom w:val="single" w:sz="4" w:space="0" w:color="auto"/>
              <w:right w:val="single" w:sz="4" w:space="0" w:color="auto"/>
            </w:tcBorders>
          </w:tcPr>
          <w:p w:rsidR="00684A61" w:rsidRDefault="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color w:val="262626"/>
                <w:lang w:eastAsia="en-US"/>
              </w:rPr>
            </w:pPr>
            <w:r>
              <w:rPr>
                <w:bCs/>
                <w:color w:val="262626"/>
                <w:lang w:eastAsia="en-US"/>
              </w:rPr>
              <w:t>Международное положение России в начале 21 века. Внешняя политика России.</w:t>
            </w:r>
          </w:p>
          <w:p w:rsidR="00684A61" w:rsidRDefault="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color w:val="262626"/>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684A61" w:rsidRDefault="00684A61">
            <w:pPr>
              <w:spacing w:line="276" w:lineRule="auto"/>
              <w:jc w:val="center"/>
              <w:rPr>
                <w:bCs/>
                <w:color w:val="262626"/>
                <w:lang w:eastAsia="en-US"/>
              </w:rPr>
            </w:pPr>
            <w:r>
              <w:rPr>
                <w:bCs/>
                <w:color w:val="262626"/>
                <w:lang w:eastAsia="en-US"/>
              </w:rPr>
              <w:t>2</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84A61" w:rsidRDefault="00684A61">
            <w:pPr>
              <w:rPr>
                <w:bCs/>
                <w:color w:val="262626"/>
                <w:lang w:eastAsia="en-US"/>
              </w:rPr>
            </w:pPr>
          </w:p>
        </w:tc>
      </w:tr>
      <w:tr w:rsidR="00684A61" w:rsidTr="00684A61">
        <w:trPr>
          <w:trHeight w:val="435"/>
        </w:trPr>
        <w:tc>
          <w:tcPr>
            <w:tcW w:w="3528" w:type="dxa"/>
            <w:tcBorders>
              <w:top w:val="single" w:sz="4" w:space="0" w:color="auto"/>
              <w:left w:val="single" w:sz="4" w:space="0" w:color="auto"/>
              <w:bottom w:val="single" w:sz="4" w:space="0" w:color="auto"/>
              <w:right w:val="single" w:sz="4" w:space="0" w:color="auto"/>
            </w:tcBorders>
            <w:hideMark/>
          </w:tcPr>
          <w:p w:rsidR="00684A61" w:rsidRDefault="00684A61">
            <w:pPr>
              <w:spacing w:line="276" w:lineRule="auto"/>
              <w:rPr>
                <w:b/>
                <w:color w:val="262626"/>
                <w:lang w:eastAsia="en-US"/>
              </w:rPr>
            </w:pPr>
            <w:r>
              <w:rPr>
                <w:rFonts w:eastAsia="Calibri"/>
                <w:b/>
                <w:lang w:eastAsia="en-US"/>
              </w:rPr>
              <w:t>Тема 4.7 Перспективные направления и основные проблемы развития РФ на современном этапе</w:t>
            </w:r>
          </w:p>
        </w:tc>
        <w:tc>
          <w:tcPr>
            <w:tcW w:w="9338" w:type="dxa"/>
            <w:tcBorders>
              <w:top w:val="single" w:sz="4" w:space="0" w:color="auto"/>
              <w:left w:val="single" w:sz="4" w:space="0" w:color="auto"/>
              <w:bottom w:val="single" w:sz="4" w:space="0" w:color="auto"/>
              <w:right w:val="single" w:sz="4" w:space="0" w:color="auto"/>
            </w:tcBorders>
            <w:hideMark/>
          </w:tcPr>
          <w:p w:rsidR="00684A61" w:rsidRDefault="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color w:val="262626"/>
                <w:lang w:eastAsia="en-US"/>
              </w:rPr>
            </w:pPr>
            <w:r>
              <w:rPr>
                <w:bCs/>
                <w:color w:val="262626"/>
                <w:lang w:eastAsia="en-US"/>
              </w:rPr>
              <w:t>Основные направления развития России на современном этапе, проблемы в развитии по отдельным направлениям.</w:t>
            </w:r>
          </w:p>
        </w:tc>
        <w:tc>
          <w:tcPr>
            <w:tcW w:w="1134" w:type="dxa"/>
            <w:tcBorders>
              <w:top w:val="single" w:sz="4" w:space="0" w:color="auto"/>
              <w:left w:val="single" w:sz="4" w:space="0" w:color="auto"/>
              <w:bottom w:val="single" w:sz="4" w:space="0" w:color="auto"/>
              <w:right w:val="single" w:sz="4" w:space="0" w:color="auto"/>
            </w:tcBorders>
            <w:hideMark/>
          </w:tcPr>
          <w:p w:rsidR="00684A61" w:rsidRDefault="00684A61">
            <w:pPr>
              <w:spacing w:line="276" w:lineRule="auto"/>
              <w:jc w:val="center"/>
              <w:rPr>
                <w:bCs/>
                <w:color w:val="262626"/>
                <w:lang w:eastAsia="en-US"/>
              </w:rPr>
            </w:pPr>
            <w:r>
              <w:rPr>
                <w:bCs/>
                <w:color w:val="262626"/>
                <w:lang w:eastAsia="en-US"/>
              </w:rPr>
              <w:t>1</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84A61" w:rsidRDefault="00684A61">
            <w:pPr>
              <w:rPr>
                <w:bCs/>
                <w:color w:val="262626"/>
                <w:lang w:eastAsia="en-US"/>
              </w:rPr>
            </w:pPr>
          </w:p>
        </w:tc>
      </w:tr>
      <w:tr w:rsidR="00684A61" w:rsidTr="00684A61">
        <w:trPr>
          <w:trHeight w:val="435"/>
        </w:trPr>
        <w:tc>
          <w:tcPr>
            <w:tcW w:w="3528" w:type="dxa"/>
            <w:tcBorders>
              <w:top w:val="single" w:sz="4" w:space="0" w:color="auto"/>
              <w:left w:val="single" w:sz="4" w:space="0" w:color="auto"/>
              <w:bottom w:val="single" w:sz="4" w:space="0" w:color="auto"/>
              <w:right w:val="single" w:sz="4" w:space="0" w:color="auto"/>
            </w:tcBorders>
          </w:tcPr>
          <w:p w:rsidR="00684A61" w:rsidRDefault="00684A61">
            <w:pPr>
              <w:pStyle w:val="a6"/>
              <w:spacing w:line="276" w:lineRule="auto"/>
              <w:ind w:left="0"/>
              <w:rPr>
                <w:b/>
                <w:color w:val="262626"/>
                <w:lang w:eastAsia="en-US"/>
              </w:rPr>
            </w:pPr>
            <w:r>
              <w:rPr>
                <w:b/>
                <w:color w:val="262626"/>
                <w:lang w:eastAsia="en-US"/>
              </w:rPr>
              <w:t>Повторения по разделу 4</w:t>
            </w:r>
          </w:p>
          <w:p w:rsidR="00684A61" w:rsidRDefault="00684A61">
            <w:pPr>
              <w:pStyle w:val="a6"/>
              <w:spacing w:line="276" w:lineRule="auto"/>
              <w:ind w:left="0"/>
              <w:rPr>
                <w:b/>
                <w:color w:val="262626"/>
                <w:lang w:eastAsia="en-US"/>
              </w:rPr>
            </w:pPr>
          </w:p>
        </w:tc>
        <w:tc>
          <w:tcPr>
            <w:tcW w:w="9338" w:type="dxa"/>
            <w:tcBorders>
              <w:top w:val="single" w:sz="4" w:space="0" w:color="auto"/>
              <w:left w:val="single" w:sz="4" w:space="0" w:color="auto"/>
              <w:bottom w:val="single" w:sz="4" w:space="0" w:color="auto"/>
              <w:right w:val="single" w:sz="4" w:space="0" w:color="auto"/>
            </w:tcBorders>
            <w:hideMark/>
          </w:tcPr>
          <w:p w:rsidR="00684A61" w:rsidRDefault="00684A61">
            <w:pPr>
              <w:spacing w:line="276" w:lineRule="auto"/>
              <w:ind w:firstLine="72"/>
              <w:rPr>
                <w:b/>
                <w:color w:val="262626"/>
                <w:lang w:eastAsia="en-US"/>
              </w:rPr>
            </w:pPr>
            <w:r>
              <w:rPr>
                <w:b/>
                <w:color w:val="262626"/>
                <w:lang w:eastAsia="en-US"/>
              </w:rPr>
              <w:t>Контрольная работа «  Мир в начале 21 века. Глобальные проблемы человечества.»</w:t>
            </w:r>
          </w:p>
        </w:tc>
        <w:tc>
          <w:tcPr>
            <w:tcW w:w="1134" w:type="dxa"/>
            <w:tcBorders>
              <w:top w:val="single" w:sz="4" w:space="0" w:color="auto"/>
              <w:left w:val="single" w:sz="4" w:space="0" w:color="auto"/>
              <w:bottom w:val="single" w:sz="4" w:space="0" w:color="auto"/>
              <w:right w:val="single" w:sz="4" w:space="0" w:color="auto"/>
            </w:tcBorders>
            <w:hideMark/>
          </w:tcPr>
          <w:p w:rsidR="00684A61" w:rsidRDefault="00684A61">
            <w:pPr>
              <w:spacing w:line="276" w:lineRule="auto"/>
              <w:jc w:val="center"/>
              <w:rPr>
                <w:bCs/>
                <w:color w:val="262626"/>
                <w:lang w:eastAsia="en-US"/>
              </w:rPr>
            </w:pPr>
            <w:r>
              <w:rPr>
                <w:bCs/>
                <w:color w:val="262626"/>
                <w:lang w:eastAsia="en-US"/>
              </w:rPr>
              <w:t>1</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84A61" w:rsidRDefault="00684A61">
            <w:pPr>
              <w:rPr>
                <w:bCs/>
                <w:color w:val="262626"/>
                <w:lang w:eastAsia="en-US"/>
              </w:rPr>
            </w:pPr>
          </w:p>
        </w:tc>
      </w:tr>
      <w:tr w:rsidR="00684A61" w:rsidTr="00684A61">
        <w:trPr>
          <w:trHeight w:val="1989"/>
        </w:trPr>
        <w:tc>
          <w:tcPr>
            <w:tcW w:w="3528" w:type="dxa"/>
            <w:tcBorders>
              <w:top w:val="single" w:sz="4" w:space="0" w:color="auto"/>
              <w:left w:val="single" w:sz="4" w:space="0" w:color="auto"/>
              <w:bottom w:val="single" w:sz="4" w:space="0" w:color="auto"/>
              <w:right w:val="single" w:sz="4" w:space="0" w:color="auto"/>
            </w:tcBorders>
          </w:tcPr>
          <w:p w:rsidR="00684A61" w:rsidRDefault="00684A61">
            <w:pPr>
              <w:spacing w:line="276" w:lineRule="auto"/>
              <w:rPr>
                <w:b/>
                <w:color w:val="262626"/>
                <w:lang w:eastAsia="en-US"/>
              </w:rPr>
            </w:pPr>
          </w:p>
        </w:tc>
        <w:tc>
          <w:tcPr>
            <w:tcW w:w="9338" w:type="dxa"/>
            <w:tcBorders>
              <w:top w:val="single" w:sz="4" w:space="0" w:color="auto"/>
              <w:left w:val="single" w:sz="4" w:space="0" w:color="auto"/>
              <w:bottom w:val="single" w:sz="4" w:space="0" w:color="auto"/>
              <w:right w:val="single" w:sz="4" w:space="0" w:color="auto"/>
            </w:tcBorders>
          </w:tcPr>
          <w:p w:rsidR="00684A61" w:rsidRDefault="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color w:val="262626"/>
                <w:lang w:eastAsia="en-US"/>
              </w:rPr>
            </w:pPr>
            <w:r>
              <w:rPr>
                <w:b/>
                <w:bCs/>
                <w:color w:val="262626"/>
                <w:lang w:eastAsia="en-US"/>
              </w:rPr>
              <w:t>Самостоятельная работа</w:t>
            </w:r>
          </w:p>
          <w:p w:rsidR="00684A61" w:rsidRDefault="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color w:val="262626"/>
                <w:lang w:eastAsia="en-US"/>
              </w:rPr>
            </w:pPr>
            <w:r>
              <w:rPr>
                <w:bCs/>
                <w:color w:val="262626"/>
                <w:lang w:eastAsia="en-US"/>
              </w:rPr>
              <w:t>Выполнение домашних заданий по разделу 4</w:t>
            </w:r>
          </w:p>
          <w:p w:rsidR="00684A61" w:rsidRDefault="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color w:val="262626"/>
                <w:lang w:eastAsia="en-US"/>
              </w:rPr>
            </w:pPr>
            <w:r>
              <w:rPr>
                <w:b/>
                <w:bCs/>
                <w:color w:val="262626"/>
                <w:lang w:eastAsia="en-US"/>
              </w:rPr>
              <w:t>Самостоятельная внеаудиторная работа</w:t>
            </w:r>
          </w:p>
          <w:p w:rsidR="00684A61" w:rsidRDefault="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color w:val="262626"/>
                <w:lang w:eastAsia="en-US"/>
              </w:rPr>
            </w:pPr>
            <w:r>
              <w:rPr>
                <w:b/>
                <w:bCs/>
                <w:color w:val="262626"/>
                <w:lang w:eastAsia="en-US"/>
              </w:rPr>
              <w:t>1.Терроризм(презентация, реферат)</w:t>
            </w:r>
          </w:p>
          <w:p w:rsidR="00684A61" w:rsidRDefault="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color w:val="262626"/>
                <w:lang w:eastAsia="en-US"/>
              </w:rPr>
            </w:pPr>
            <w:r>
              <w:rPr>
                <w:b/>
                <w:bCs/>
                <w:color w:val="262626"/>
                <w:lang w:eastAsia="en-US"/>
              </w:rPr>
              <w:t>2.Глобальные проблемы современности( реферат)</w:t>
            </w:r>
          </w:p>
          <w:p w:rsidR="00684A61" w:rsidRDefault="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color w:val="262626"/>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684A61" w:rsidRDefault="00684A61">
            <w:pPr>
              <w:spacing w:line="276" w:lineRule="auto"/>
              <w:jc w:val="center"/>
              <w:rPr>
                <w:bCs/>
                <w:color w:val="262626"/>
                <w:lang w:eastAsia="en-US"/>
              </w:rPr>
            </w:pPr>
            <w:r>
              <w:rPr>
                <w:bCs/>
                <w:color w:val="262626"/>
                <w:lang w:eastAsia="en-US"/>
              </w:rPr>
              <w:t>2</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84A61" w:rsidRDefault="00684A61">
            <w:pPr>
              <w:rPr>
                <w:bCs/>
                <w:color w:val="262626"/>
                <w:lang w:eastAsia="en-US"/>
              </w:rPr>
            </w:pPr>
          </w:p>
        </w:tc>
      </w:tr>
      <w:tr w:rsidR="00684A61" w:rsidTr="00684A61">
        <w:trPr>
          <w:trHeight w:val="350"/>
        </w:trPr>
        <w:tc>
          <w:tcPr>
            <w:tcW w:w="3528" w:type="dxa"/>
            <w:tcBorders>
              <w:top w:val="single" w:sz="4" w:space="0" w:color="auto"/>
              <w:left w:val="single" w:sz="4" w:space="0" w:color="auto"/>
              <w:bottom w:val="single" w:sz="4" w:space="0" w:color="auto"/>
              <w:right w:val="single" w:sz="4" w:space="0" w:color="auto"/>
            </w:tcBorders>
            <w:vAlign w:val="center"/>
            <w:hideMark/>
          </w:tcPr>
          <w:p w:rsidR="00684A61" w:rsidRDefault="00684A61">
            <w:pPr>
              <w:spacing w:line="276" w:lineRule="auto"/>
              <w:rPr>
                <w:b/>
                <w:color w:val="262626"/>
                <w:lang w:eastAsia="en-US"/>
              </w:rPr>
            </w:pPr>
            <w:r>
              <w:rPr>
                <w:b/>
                <w:color w:val="262626"/>
                <w:lang w:eastAsia="en-US"/>
              </w:rPr>
              <w:lastRenderedPageBreak/>
              <w:t>Итоговое обобщение</w:t>
            </w:r>
          </w:p>
        </w:tc>
        <w:tc>
          <w:tcPr>
            <w:tcW w:w="9338" w:type="dxa"/>
            <w:tcBorders>
              <w:top w:val="single" w:sz="4" w:space="0" w:color="auto"/>
              <w:left w:val="single" w:sz="4" w:space="0" w:color="auto"/>
              <w:bottom w:val="single" w:sz="4" w:space="0" w:color="auto"/>
              <w:right w:val="single" w:sz="4" w:space="0" w:color="auto"/>
            </w:tcBorders>
            <w:hideMark/>
          </w:tcPr>
          <w:p w:rsidR="00684A61" w:rsidRDefault="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color w:val="262626"/>
                <w:lang w:eastAsia="en-US"/>
              </w:rPr>
            </w:pPr>
            <w:r>
              <w:rPr>
                <w:bCs/>
                <w:color w:val="262626"/>
                <w:lang w:eastAsia="en-US"/>
              </w:rPr>
              <w:t>Дифференцированный зачёт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684A61" w:rsidRDefault="00684A61">
            <w:pPr>
              <w:spacing w:line="276" w:lineRule="auto"/>
              <w:rPr>
                <w:bCs/>
                <w:color w:val="262626"/>
                <w:lang w:eastAsia="en-US"/>
              </w:rPr>
            </w:pPr>
            <w:r>
              <w:rPr>
                <w:bCs/>
                <w:color w:val="262626"/>
                <w:lang w:eastAsia="en-US"/>
              </w:rPr>
              <w:t xml:space="preserve">     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84A61" w:rsidRDefault="00684A61">
            <w:pPr>
              <w:spacing w:line="276" w:lineRule="auto"/>
              <w:jc w:val="center"/>
              <w:rPr>
                <w:bCs/>
                <w:color w:val="262626"/>
                <w:lang w:eastAsia="en-US"/>
              </w:rPr>
            </w:pPr>
          </w:p>
        </w:tc>
      </w:tr>
      <w:tr w:rsidR="00684A61" w:rsidTr="00684A61">
        <w:trPr>
          <w:trHeight w:val="350"/>
        </w:trPr>
        <w:tc>
          <w:tcPr>
            <w:tcW w:w="3528" w:type="dxa"/>
            <w:tcBorders>
              <w:top w:val="single" w:sz="4" w:space="0" w:color="auto"/>
              <w:left w:val="single" w:sz="4" w:space="0" w:color="auto"/>
              <w:bottom w:val="single" w:sz="4" w:space="0" w:color="auto"/>
              <w:right w:val="single" w:sz="4" w:space="0" w:color="auto"/>
            </w:tcBorders>
            <w:vAlign w:val="center"/>
          </w:tcPr>
          <w:p w:rsidR="00684A61" w:rsidRDefault="00684A61">
            <w:pPr>
              <w:spacing w:line="276" w:lineRule="auto"/>
              <w:rPr>
                <w:b/>
                <w:color w:val="262626"/>
                <w:lang w:eastAsia="en-US"/>
              </w:rPr>
            </w:pPr>
          </w:p>
        </w:tc>
        <w:tc>
          <w:tcPr>
            <w:tcW w:w="9338" w:type="dxa"/>
            <w:tcBorders>
              <w:top w:val="single" w:sz="4" w:space="0" w:color="auto"/>
              <w:left w:val="single" w:sz="4" w:space="0" w:color="auto"/>
              <w:bottom w:val="single" w:sz="4" w:space="0" w:color="auto"/>
              <w:right w:val="single" w:sz="4" w:space="0" w:color="auto"/>
            </w:tcBorders>
            <w:hideMark/>
          </w:tcPr>
          <w:p w:rsidR="00684A61" w:rsidRDefault="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color w:val="262626"/>
                <w:lang w:eastAsia="en-US"/>
              </w:rPr>
            </w:pPr>
            <w:r>
              <w:rPr>
                <w:bCs/>
                <w:color w:val="262626"/>
                <w:lang w:eastAsia="en-US"/>
              </w:rPr>
              <w:t xml:space="preserve">                                                                                  </w:t>
            </w:r>
            <w:r>
              <w:rPr>
                <w:b/>
                <w:bCs/>
                <w:color w:val="262626"/>
                <w:lang w:eastAsia="en-US"/>
              </w:rPr>
              <w:t>Всего</w:t>
            </w:r>
          </w:p>
        </w:tc>
        <w:tc>
          <w:tcPr>
            <w:tcW w:w="1134" w:type="dxa"/>
            <w:tcBorders>
              <w:top w:val="single" w:sz="4" w:space="0" w:color="auto"/>
              <w:left w:val="single" w:sz="4" w:space="0" w:color="auto"/>
              <w:bottom w:val="single" w:sz="4" w:space="0" w:color="auto"/>
              <w:right w:val="single" w:sz="4" w:space="0" w:color="auto"/>
            </w:tcBorders>
            <w:vAlign w:val="center"/>
            <w:hideMark/>
          </w:tcPr>
          <w:p w:rsidR="00684A61" w:rsidRDefault="00684A61">
            <w:pPr>
              <w:spacing w:line="276" w:lineRule="auto"/>
              <w:rPr>
                <w:b/>
                <w:bCs/>
                <w:color w:val="262626"/>
                <w:lang w:eastAsia="en-US"/>
              </w:rPr>
            </w:pPr>
            <w:r>
              <w:rPr>
                <w:bCs/>
                <w:color w:val="262626"/>
                <w:lang w:eastAsia="en-US"/>
              </w:rPr>
              <w:t xml:space="preserve"> </w:t>
            </w:r>
            <w:r>
              <w:rPr>
                <w:b/>
                <w:bCs/>
                <w:color w:val="262626"/>
                <w:lang w:eastAsia="en-US"/>
              </w:rPr>
              <w:t xml:space="preserve">  60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84A61" w:rsidRDefault="00684A61">
            <w:pPr>
              <w:spacing w:line="276" w:lineRule="auto"/>
              <w:jc w:val="center"/>
              <w:rPr>
                <w:bCs/>
                <w:color w:val="262626"/>
                <w:lang w:eastAsia="en-US"/>
              </w:rPr>
            </w:pPr>
          </w:p>
        </w:tc>
      </w:tr>
    </w:tbl>
    <w:p w:rsidR="00684A61" w:rsidRDefault="00684A61" w:rsidP="00684A61"/>
    <w:p w:rsidR="00684A61" w:rsidRDefault="00684A61" w:rsidP="00684A61"/>
    <w:p w:rsidR="00870383" w:rsidRPr="00AF5F59" w:rsidRDefault="00870383" w:rsidP="00870383"/>
    <w:p w:rsidR="00870383" w:rsidRPr="00AF5F59" w:rsidRDefault="00870383" w:rsidP="00870383"/>
    <w:p w:rsidR="00870383" w:rsidRPr="00AF5F59" w:rsidRDefault="00870383" w:rsidP="00870383"/>
    <w:p w:rsidR="00870383" w:rsidRDefault="00870383" w:rsidP="00870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 w:val="22"/>
          <w:szCs w:val="22"/>
        </w:rPr>
      </w:pPr>
    </w:p>
    <w:p w:rsidR="00684A61" w:rsidRDefault="00684A61" w:rsidP="00684A61">
      <w:pPr>
        <w:ind w:left="1353"/>
        <w:rPr>
          <w:b/>
          <w:bCs/>
        </w:rPr>
      </w:pPr>
      <w:r>
        <w:rPr>
          <w:b/>
          <w:bCs/>
        </w:rPr>
        <w:t>3. УСЛОВИЯ РЕАЛИЗАЦИИ ПРОГРАММЫ УЧЕБНОЙ ДИСЦИПЛИНЫ</w:t>
      </w:r>
    </w:p>
    <w:p w:rsidR="00684A61" w:rsidRDefault="00684A61" w:rsidP="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bCs/>
        </w:rPr>
        <w:t xml:space="preserve">       3.1. </w:t>
      </w:r>
      <w:r>
        <w:rPr>
          <w:sz w:val="28"/>
          <w:szCs w:val="28"/>
        </w:rPr>
        <w:t>Реализация программы дисциплины требует наличия учебного кабинета «История».</w:t>
      </w:r>
    </w:p>
    <w:p w:rsidR="00684A61" w:rsidRDefault="00684A61" w:rsidP="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684A61" w:rsidRDefault="00684A61" w:rsidP="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xml:space="preserve">   Оборудование учебного кабинета:</w:t>
      </w:r>
    </w:p>
    <w:p w:rsidR="00684A61" w:rsidRDefault="00684A61" w:rsidP="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посадочные места по количеству обучающихся;</w:t>
      </w:r>
    </w:p>
    <w:p w:rsidR="00684A61" w:rsidRDefault="00684A61" w:rsidP="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рабочее место преподавателя;</w:t>
      </w:r>
    </w:p>
    <w:p w:rsidR="00684A61" w:rsidRDefault="00684A61" w:rsidP="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комплект учебно-наглядных пособий.</w:t>
      </w:r>
    </w:p>
    <w:p w:rsidR="00684A61" w:rsidRDefault="00684A61" w:rsidP="00684A61">
      <w:pPr>
        <w:suppressAutoHyphens/>
        <w:ind w:firstLine="709"/>
        <w:jc w:val="both"/>
        <w:rPr>
          <w:bCs/>
        </w:rPr>
      </w:pPr>
    </w:p>
    <w:p w:rsidR="00684A61" w:rsidRDefault="00684A61" w:rsidP="00684A61">
      <w:pPr>
        <w:suppressAutoHyphens/>
        <w:ind w:firstLine="709"/>
        <w:jc w:val="both"/>
        <w:rPr>
          <w:b/>
          <w:bCs/>
        </w:rPr>
      </w:pPr>
      <w:r>
        <w:rPr>
          <w:b/>
          <w:bCs/>
        </w:rPr>
        <w:t>3.2. Информационное обеспечение реализации программы</w:t>
      </w:r>
    </w:p>
    <w:p w:rsidR="00684A61" w:rsidRDefault="00684A61" w:rsidP="00684A61">
      <w:pPr>
        <w:suppressAutoHyphens/>
        <w:ind w:firstLine="709"/>
        <w:jc w:val="both"/>
      </w:pPr>
      <w:r>
        <w:rPr>
          <w:bCs/>
        </w:rPr>
        <w:t>Для реализации программы библиотечный фонд имеет</w:t>
      </w:r>
    </w:p>
    <w:p w:rsidR="00684A61" w:rsidRDefault="00684A61" w:rsidP="00684A61">
      <w:pPr>
        <w:pStyle w:val="ac"/>
        <w:spacing w:after="0"/>
        <w:ind w:left="0" w:firstLine="709"/>
        <w:rPr>
          <w:rFonts w:ascii="Times New Roman" w:hAnsi="Times New Roman"/>
          <w:b/>
          <w:sz w:val="24"/>
          <w:szCs w:val="24"/>
        </w:rPr>
      </w:pPr>
      <w:r>
        <w:rPr>
          <w:b/>
        </w:rPr>
        <w:t>3.2.1. Основные печатные издания</w:t>
      </w:r>
    </w:p>
    <w:p w:rsidR="00684A61" w:rsidRDefault="00684A61" w:rsidP="00684A61">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В. В. Артемов, Ю.Н.Лубченков. История Отечества с древнейших времен до наших дней, Академия, М., 2014г.</w:t>
      </w:r>
    </w:p>
    <w:p w:rsidR="00684A61" w:rsidRDefault="00684A61" w:rsidP="00684A61">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В. В. Артемов, Ю.Н.Лубченков. История, М.,2015г.</w:t>
      </w:r>
    </w:p>
    <w:p w:rsidR="00684A61" w:rsidRDefault="00684A61" w:rsidP="00684A61">
      <w:pPr>
        <w:widowControl w:val="0"/>
        <w:numPr>
          <w:ilvl w:val="0"/>
          <w:numId w:val="9"/>
        </w:numPr>
        <w:shd w:val="clear" w:color="auto" w:fill="FFFFFF"/>
        <w:tabs>
          <w:tab w:val="left" w:pos="1454"/>
        </w:tabs>
        <w:autoSpaceDE w:val="0"/>
        <w:autoSpaceDN w:val="0"/>
        <w:adjustRightInd w:val="0"/>
        <w:rPr>
          <w:sz w:val="28"/>
          <w:szCs w:val="28"/>
        </w:rPr>
      </w:pPr>
      <w:r>
        <w:rPr>
          <w:sz w:val="28"/>
          <w:szCs w:val="28"/>
        </w:rPr>
        <w:t>Орлов А.С., Георгиев В.А. История России. М., 2012г..</w:t>
      </w:r>
    </w:p>
    <w:p w:rsidR="00684A61" w:rsidRDefault="00684A61" w:rsidP="00684A61">
      <w:pPr>
        <w:widowControl w:val="0"/>
        <w:numPr>
          <w:ilvl w:val="0"/>
          <w:numId w:val="9"/>
        </w:numPr>
        <w:shd w:val="clear" w:color="auto" w:fill="FFFFFF"/>
        <w:tabs>
          <w:tab w:val="left" w:pos="1454"/>
        </w:tabs>
        <w:autoSpaceDE w:val="0"/>
        <w:autoSpaceDN w:val="0"/>
        <w:adjustRightInd w:val="0"/>
        <w:rPr>
          <w:sz w:val="28"/>
          <w:szCs w:val="28"/>
        </w:rPr>
      </w:pPr>
      <w:r>
        <w:rPr>
          <w:sz w:val="28"/>
          <w:szCs w:val="28"/>
        </w:rPr>
        <w:t>Самыгин П.С., Беликов К.С., Бережной С.Е. История (учебное пособие для ссузов). М., 2011г..</w:t>
      </w:r>
    </w:p>
    <w:p w:rsidR="00684A61" w:rsidRDefault="00684A61" w:rsidP="00684A61">
      <w:pPr>
        <w:widowControl w:val="0"/>
        <w:numPr>
          <w:ilvl w:val="0"/>
          <w:numId w:val="9"/>
        </w:numPr>
        <w:shd w:val="clear" w:color="auto" w:fill="FFFFFF"/>
        <w:tabs>
          <w:tab w:val="left" w:pos="1454"/>
        </w:tabs>
        <w:autoSpaceDE w:val="0"/>
        <w:autoSpaceDN w:val="0"/>
        <w:adjustRightInd w:val="0"/>
        <w:rPr>
          <w:sz w:val="28"/>
          <w:szCs w:val="28"/>
        </w:rPr>
      </w:pPr>
      <w:r>
        <w:rPr>
          <w:sz w:val="28"/>
          <w:szCs w:val="28"/>
        </w:rPr>
        <w:t>Кириллов В.В. История России. М.,2013г.</w:t>
      </w:r>
    </w:p>
    <w:p w:rsidR="00684A61" w:rsidRDefault="00684A61" w:rsidP="00684A61">
      <w:pPr>
        <w:widowControl w:val="0"/>
        <w:shd w:val="clear" w:color="auto" w:fill="FFFFFF"/>
        <w:tabs>
          <w:tab w:val="left" w:pos="1454"/>
        </w:tabs>
        <w:autoSpaceDE w:val="0"/>
        <w:autoSpaceDN w:val="0"/>
        <w:adjustRightInd w:val="0"/>
        <w:rPr>
          <w:b/>
          <w:sz w:val="28"/>
          <w:szCs w:val="28"/>
        </w:rPr>
      </w:pPr>
    </w:p>
    <w:p w:rsidR="00684A61" w:rsidRDefault="00684A61" w:rsidP="00684A61">
      <w:pPr>
        <w:ind w:firstLine="709"/>
        <w:rPr>
          <w:b/>
        </w:rPr>
      </w:pPr>
    </w:p>
    <w:p w:rsidR="00684A61" w:rsidRDefault="00684A61" w:rsidP="00684A61">
      <w:pPr>
        <w:ind w:firstLine="709"/>
        <w:rPr>
          <w:b/>
        </w:rPr>
      </w:pPr>
      <w:r>
        <w:rPr>
          <w:b/>
        </w:rPr>
        <w:t>3.2.2. Основные электронные издания</w:t>
      </w:r>
    </w:p>
    <w:p w:rsidR="00684A61" w:rsidRDefault="00684A61" w:rsidP="00684A61">
      <w:pPr>
        <w:pStyle w:val="ac"/>
        <w:numPr>
          <w:ilvl w:val="0"/>
          <w:numId w:val="10"/>
        </w:numPr>
        <w:tabs>
          <w:tab w:val="num" w:pos="644"/>
        </w:tabs>
        <w:spacing w:after="0" w:line="240" w:lineRule="auto"/>
        <w:ind w:left="644"/>
        <w:jc w:val="both"/>
        <w:rPr>
          <w:rFonts w:ascii="Times New Roman" w:hAnsi="Times New Roman"/>
          <w:sz w:val="28"/>
          <w:szCs w:val="28"/>
        </w:rPr>
      </w:pPr>
      <w:r>
        <w:rPr>
          <w:rFonts w:ascii="Times New Roman" w:hAnsi="Times New Roman"/>
          <w:sz w:val="28"/>
          <w:szCs w:val="28"/>
        </w:rPr>
        <w:t>www.magister.msk.ru/library/library.htm (Интернет-издательство «Библиотека»: электронные издания произведений и биографических и критических материалов).</w:t>
      </w:r>
    </w:p>
    <w:p w:rsidR="00684A61" w:rsidRDefault="00684A61" w:rsidP="00684A61">
      <w:pPr>
        <w:pStyle w:val="ac"/>
        <w:numPr>
          <w:ilvl w:val="0"/>
          <w:numId w:val="10"/>
        </w:numPr>
        <w:tabs>
          <w:tab w:val="num" w:pos="644"/>
        </w:tabs>
        <w:spacing w:after="0" w:line="240" w:lineRule="auto"/>
        <w:ind w:left="644"/>
        <w:jc w:val="both"/>
        <w:rPr>
          <w:rFonts w:ascii="Times New Roman" w:hAnsi="Times New Roman"/>
          <w:sz w:val="28"/>
          <w:szCs w:val="28"/>
          <w:lang w:val="en-US"/>
        </w:rPr>
      </w:pPr>
      <w:r>
        <w:rPr>
          <w:rFonts w:ascii="Times New Roman" w:hAnsi="Times New Roman"/>
          <w:sz w:val="28"/>
          <w:szCs w:val="28"/>
          <w:lang w:val="en-US"/>
        </w:rPr>
        <w:t>www. intellect-video. com/russian-history (</w:t>
      </w:r>
      <w:r>
        <w:rPr>
          <w:rFonts w:ascii="Times New Roman" w:hAnsi="Times New Roman"/>
          <w:sz w:val="28"/>
          <w:szCs w:val="28"/>
        </w:rPr>
        <w:t>ИсторияРоссиииСССР</w:t>
      </w:r>
      <w:r>
        <w:rPr>
          <w:rFonts w:ascii="Times New Roman" w:hAnsi="Times New Roman"/>
          <w:sz w:val="28"/>
          <w:szCs w:val="28"/>
          <w:lang w:val="en-US"/>
        </w:rPr>
        <w:t xml:space="preserve">: </w:t>
      </w:r>
      <w:r>
        <w:rPr>
          <w:rFonts w:ascii="Times New Roman" w:hAnsi="Times New Roman"/>
          <w:sz w:val="28"/>
          <w:szCs w:val="28"/>
        </w:rPr>
        <w:t>онлайн</w:t>
      </w:r>
      <w:r>
        <w:rPr>
          <w:rFonts w:ascii="Times New Roman" w:hAnsi="Times New Roman"/>
          <w:sz w:val="28"/>
          <w:szCs w:val="28"/>
          <w:lang w:val="en-US"/>
        </w:rPr>
        <w:t>-</w:t>
      </w:r>
      <w:r>
        <w:rPr>
          <w:rFonts w:ascii="Times New Roman" w:hAnsi="Times New Roman"/>
          <w:sz w:val="28"/>
          <w:szCs w:val="28"/>
        </w:rPr>
        <w:t>видео</w:t>
      </w:r>
      <w:r>
        <w:rPr>
          <w:rFonts w:ascii="Times New Roman" w:hAnsi="Times New Roman"/>
          <w:sz w:val="28"/>
          <w:szCs w:val="28"/>
          <w:lang w:val="en-US"/>
        </w:rPr>
        <w:t xml:space="preserve">). </w:t>
      </w:r>
    </w:p>
    <w:p w:rsidR="00684A61" w:rsidRDefault="00684A61" w:rsidP="00684A61">
      <w:pPr>
        <w:pStyle w:val="ac"/>
        <w:numPr>
          <w:ilvl w:val="0"/>
          <w:numId w:val="10"/>
        </w:numPr>
        <w:tabs>
          <w:tab w:val="num" w:pos="644"/>
        </w:tabs>
        <w:spacing w:after="0" w:line="240" w:lineRule="auto"/>
        <w:ind w:left="644"/>
        <w:jc w:val="both"/>
        <w:rPr>
          <w:rFonts w:ascii="Times New Roman" w:hAnsi="Times New Roman"/>
          <w:sz w:val="28"/>
          <w:szCs w:val="28"/>
        </w:rPr>
      </w:pPr>
      <w:r>
        <w:rPr>
          <w:rFonts w:ascii="Times New Roman" w:hAnsi="Times New Roman"/>
          <w:sz w:val="28"/>
          <w:szCs w:val="28"/>
        </w:rPr>
        <w:t xml:space="preserve">www. historicus. ru (Историк: общественно-политический журнал). </w:t>
      </w:r>
    </w:p>
    <w:p w:rsidR="00684A61" w:rsidRDefault="00684A61" w:rsidP="00684A61">
      <w:pPr>
        <w:pStyle w:val="ac"/>
        <w:numPr>
          <w:ilvl w:val="0"/>
          <w:numId w:val="10"/>
        </w:numPr>
        <w:tabs>
          <w:tab w:val="num" w:pos="644"/>
        </w:tabs>
        <w:spacing w:after="0" w:line="240" w:lineRule="auto"/>
        <w:ind w:left="644"/>
        <w:jc w:val="both"/>
        <w:rPr>
          <w:rFonts w:ascii="Times New Roman" w:hAnsi="Times New Roman"/>
          <w:sz w:val="28"/>
          <w:szCs w:val="28"/>
        </w:rPr>
      </w:pPr>
      <w:r>
        <w:rPr>
          <w:rFonts w:ascii="Times New Roman" w:hAnsi="Times New Roman"/>
          <w:sz w:val="28"/>
          <w:szCs w:val="28"/>
        </w:rPr>
        <w:t>www.history.tom.ru (История России от князей до Президента).</w:t>
      </w:r>
    </w:p>
    <w:p w:rsidR="00684A61" w:rsidRDefault="00684A61" w:rsidP="00684A61">
      <w:pPr>
        <w:pStyle w:val="ac"/>
        <w:numPr>
          <w:ilvl w:val="0"/>
          <w:numId w:val="10"/>
        </w:numPr>
        <w:tabs>
          <w:tab w:val="num" w:pos="644"/>
        </w:tabs>
        <w:spacing w:after="0" w:line="240" w:lineRule="auto"/>
        <w:ind w:left="644"/>
        <w:jc w:val="both"/>
        <w:rPr>
          <w:rFonts w:ascii="Times New Roman" w:hAnsi="Times New Roman"/>
          <w:sz w:val="28"/>
          <w:szCs w:val="28"/>
        </w:rPr>
      </w:pPr>
      <w:r>
        <w:rPr>
          <w:rFonts w:ascii="Times New Roman" w:hAnsi="Times New Roman"/>
          <w:sz w:val="28"/>
          <w:szCs w:val="28"/>
        </w:rPr>
        <w:lastRenderedPageBreak/>
        <w:t>www. statehistory. ru (История государства).</w:t>
      </w:r>
    </w:p>
    <w:p w:rsidR="00684A61" w:rsidRDefault="00684A61" w:rsidP="00684A61">
      <w:pPr>
        <w:pStyle w:val="ac"/>
        <w:numPr>
          <w:ilvl w:val="0"/>
          <w:numId w:val="10"/>
        </w:numPr>
        <w:tabs>
          <w:tab w:val="num" w:pos="644"/>
        </w:tabs>
        <w:spacing w:after="0" w:line="240" w:lineRule="auto"/>
        <w:ind w:left="644"/>
        <w:jc w:val="both"/>
        <w:rPr>
          <w:rFonts w:ascii="Times New Roman" w:hAnsi="Times New Roman"/>
          <w:sz w:val="28"/>
          <w:szCs w:val="28"/>
        </w:rPr>
      </w:pPr>
      <w:r>
        <w:rPr>
          <w:rFonts w:ascii="Times New Roman" w:hAnsi="Times New Roman"/>
          <w:sz w:val="28"/>
          <w:szCs w:val="28"/>
        </w:rPr>
        <w:t>www. kulichki. com/grandwar («Как наши деды воевали»: рассказы о военных конфликтах Российской империи).</w:t>
      </w:r>
    </w:p>
    <w:p w:rsidR="00684A61" w:rsidRDefault="00684A61" w:rsidP="00684A61">
      <w:pPr>
        <w:pStyle w:val="ac"/>
        <w:numPr>
          <w:ilvl w:val="0"/>
          <w:numId w:val="10"/>
        </w:numPr>
        <w:tabs>
          <w:tab w:val="num" w:pos="644"/>
        </w:tabs>
        <w:spacing w:after="0" w:line="240" w:lineRule="auto"/>
        <w:ind w:left="644"/>
        <w:jc w:val="both"/>
        <w:rPr>
          <w:rFonts w:ascii="Times New Roman" w:hAnsi="Times New Roman"/>
          <w:sz w:val="28"/>
          <w:szCs w:val="28"/>
        </w:rPr>
      </w:pPr>
      <w:r>
        <w:rPr>
          <w:rFonts w:ascii="Times New Roman" w:hAnsi="Times New Roman"/>
          <w:sz w:val="28"/>
          <w:szCs w:val="28"/>
        </w:rPr>
        <w:t xml:space="preserve">www. raremaps. ru (Коллекция старинных карт Российской империи). </w:t>
      </w:r>
    </w:p>
    <w:p w:rsidR="00684A61" w:rsidRDefault="00684A61" w:rsidP="00684A61">
      <w:pPr>
        <w:pStyle w:val="ac"/>
        <w:numPr>
          <w:ilvl w:val="0"/>
          <w:numId w:val="10"/>
        </w:numPr>
        <w:tabs>
          <w:tab w:val="num" w:pos="644"/>
        </w:tabs>
        <w:spacing w:after="0" w:line="240" w:lineRule="auto"/>
        <w:ind w:left="644"/>
        <w:jc w:val="both"/>
        <w:rPr>
          <w:rFonts w:ascii="Times New Roman" w:hAnsi="Times New Roman"/>
          <w:sz w:val="28"/>
          <w:szCs w:val="28"/>
        </w:rPr>
      </w:pPr>
      <w:r>
        <w:rPr>
          <w:rFonts w:ascii="Times New Roman" w:hAnsi="Times New Roman"/>
          <w:sz w:val="28"/>
          <w:szCs w:val="28"/>
        </w:rPr>
        <w:t xml:space="preserve">www.old-maps.narod.ru (Коллекция старинных карт территорий и городов России). </w:t>
      </w:r>
    </w:p>
    <w:p w:rsidR="00684A61" w:rsidRDefault="00684A61" w:rsidP="00684A61">
      <w:pPr>
        <w:pStyle w:val="ac"/>
        <w:numPr>
          <w:ilvl w:val="0"/>
          <w:numId w:val="10"/>
        </w:numPr>
        <w:tabs>
          <w:tab w:val="num" w:pos="644"/>
        </w:tabs>
        <w:spacing w:after="0" w:line="240" w:lineRule="auto"/>
        <w:ind w:left="644"/>
        <w:jc w:val="both"/>
        <w:rPr>
          <w:rFonts w:ascii="Times New Roman" w:hAnsi="Times New Roman"/>
          <w:sz w:val="28"/>
          <w:szCs w:val="28"/>
        </w:rPr>
      </w:pPr>
      <w:r>
        <w:rPr>
          <w:rFonts w:ascii="Times New Roman" w:hAnsi="Times New Roman"/>
          <w:sz w:val="28"/>
          <w:szCs w:val="28"/>
        </w:rPr>
        <w:t xml:space="preserve">www. mifologia. chat. ru (Мифология народов мира). </w:t>
      </w:r>
    </w:p>
    <w:p w:rsidR="00684A61" w:rsidRDefault="00684A61" w:rsidP="00684A61">
      <w:pPr>
        <w:pStyle w:val="ac"/>
        <w:numPr>
          <w:ilvl w:val="0"/>
          <w:numId w:val="10"/>
        </w:numPr>
        <w:tabs>
          <w:tab w:val="num" w:pos="644"/>
        </w:tabs>
        <w:spacing w:after="0" w:line="240" w:lineRule="auto"/>
        <w:ind w:left="644"/>
        <w:jc w:val="both"/>
        <w:rPr>
          <w:rFonts w:ascii="Times New Roman" w:hAnsi="Times New Roman"/>
          <w:sz w:val="28"/>
          <w:szCs w:val="28"/>
        </w:rPr>
      </w:pPr>
      <w:r>
        <w:rPr>
          <w:rFonts w:ascii="Times New Roman" w:hAnsi="Times New Roman"/>
          <w:sz w:val="28"/>
          <w:szCs w:val="28"/>
        </w:rPr>
        <w:t>www.krugosvet.ru (Онлайн-энциклопедия «Кругосвет»).</w:t>
      </w:r>
    </w:p>
    <w:p w:rsidR="00684A61" w:rsidRDefault="00684A61" w:rsidP="00684A61">
      <w:pPr>
        <w:pStyle w:val="ac"/>
        <w:numPr>
          <w:ilvl w:val="0"/>
          <w:numId w:val="10"/>
        </w:numPr>
        <w:tabs>
          <w:tab w:val="num" w:pos="644"/>
        </w:tabs>
        <w:spacing w:after="0" w:line="240" w:lineRule="auto"/>
        <w:ind w:left="644"/>
        <w:jc w:val="both"/>
        <w:rPr>
          <w:rFonts w:ascii="Times New Roman" w:hAnsi="Times New Roman"/>
          <w:sz w:val="28"/>
          <w:szCs w:val="28"/>
        </w:rPr>
      </w:pPr>
      <w:r>
        <w:rPr>
          <w:rFonts w:ascii="Times New Roman" w:hAnsi="Times New Roman"/>
          <w:sz w:val="28"/>
          <w:szCs w:val="28"/>
        </w:rPr>
        <w:t xml:space="preserve">www. liber. rsuh. ru (Информационный комплекс РГГУ «Научная библиотека»). </w:t>
      </w:r>
    </w:p>
    <w:p w:rsidR="00684A61" w:rsidRDefault="00684A61" w:rsidP="00684A61">
      <w:pPr>
        <w:pStyle w:val="ac"/>
        <w:numPr>
          <w:ilvl w:val="0"/>
          <w:numId w:val="10"/>
        </w:numPr>
        <w:tabs>
          <w:tab w:val="num" w:pos="644"/>
        </w:tabs>
        <w:spacing w:after="0" w:line="240" w:lineRule="auto"/>
        <w:ind w:left="644"/>
        <w:jc w:val="both"/>
        <w:rPr>
          <w:rFonts w:ascii="Times New Roman" w:hAnsi="Times New Roman"/>
          <w:sz w:val="28"/>
          <w:szCs w:val="28"/>
        </w:rPr>
      </w:pPr>
      <w:r>
        <w:rPr>
          <w:rFonts w:ascii="Times New Roman" w:hAnsi="Times New Roman"/>
          <w:sz w:val="28"/>
          <w:szCs w:val="28"/>
        </w:rPr>
        <w:t xml:space="preserve">www.august-1914.ru (Первая мировая война: интернет-проект). </w:t>
      </w:r>
    </w:p>
    <w:p w:rsidR="00684A61" w:rsidRDefault="00684A61" w:rsidP="00684A61">
      <w:pPr>
        <w:pStyle w:val="ac"/>
        <w:numPr>
          <w:ilvl w:val="0"/>
          <w:numId w:val="10"/>
        </w:numPr>
        <w:tabs>
          <w:tab w:val="num" w:pos="644"/>
        </w:tabs>
        <w:spacing w:after="0" w:line="240" w:lineRule="auto"/>
        <w:ind w:left="644"/>
        <w:jc w:val="both"/>
        <w:rPr>
          <w:rFonts w:ascii="Times New Roman" w:hAnsi="Times New Roman"/>
          <w:sz w:val="28"/>
          <w:szCs w:val="28"/>
        </w:rPr>
      </w:pPr>
      <w:r>
        <w:rPr>
          <w:rFonts w:ascii="Times New Roman" w:hAnsi="Times New Roman"/>
          <w:sz w:val="28"/>
          <w:szCs w:val="28"/>
        </w:rPr>
        <w:t xml:space="preserve">www.9may. ru (Проект-акция: «Наша Победа. День за днем»). </w:t>
      </w:r>
    </w:p>
    <w:p w:rsidR="00684A61" w:rsidRDefault="00684A61" w:rsidP="00684A61">
      <w:pPr>
        <w:pStyle w:val="ac"/>
        <w:numPr>
          <w:ilvl w:val="0"/>
          <w:numId w:val="10"/>
        </w:numPr>
        <w:tabs>
          <w:tab w:val="num" w:pos="644"/>
        </w:tabs>
        <w:spacing w:after="0" w:line="240" w:lineRule="auto"/>
        <w:ind w:left="644"/>
        <w:jc w:val="both"/>
        <w:rPr>
          <w:rFonts w:ascii="Times New Roman" w:hAnsi="Times New Roman"/>
          <w:sz w:val="28"/>
          <w:szCs w:val="28"/>
        </w:rPr>
      </w:pPr>
      <w:r>
        <w:rPr>
          <w:rFonts w:ascii="Times New Roman" w:hAnsi="Times New Roman"/>
          <w:sz w:val="28"/>
          <w:szCs w:val="28"/>
        </w:rPr>
        <w:t>www.borodulincollection.com/index.html (Раритеты фотохроники СССР: 1917—1991 гг. — коллекция Льва Бородулина).</w:t>
      </w:r>
    </w:p>
    <w:p w:rsidR="00684A61" w:rsidRDefault="00684A61" w:rsidP="00684A61">
      <w:pPr>
        <w:pStyle w:val="ac"/>
        <w:numPr>
          <w:ilvl w:val="0"/>
          <w:numId w:val="10"/>
        </w:numPr>
        <w:tabs>
          <w:tab w:val="num" w:pos="644"/>
        </w:tabs>
        <w:spacing w:after="0" w:line="240" w:lineRule="auto"/>
        <w:ind w:left="644"/>
        <w:jc w:val="both"/>
        <w:rPr>
          <w:rFonts w:ascii="Times New Roman" w:hAnsi="Times New Roman"/>
          <w:sz w:val="28"/>
          <w:szCs w:val="28"/>
        </w:rPr>
      </w:pPr>
      <w:r>
        <w:rPr>
          <w:rFonts w:ascii="Times New Roman" w:hAnsi="Times New Roman"/>
          <w:sz w:val="28"/>
          <w:szCs w:val="28"/>
        </w:rPr>
        <w:t xml:space="preserve">www.rusrevolution.info (Революция и Гражданская война: интернет-проект). </w:t>
      </w:r>
    </w:p>
    <w:p w:rsidR="00684A61" w:rsidRDefault="00684A61" w:rsidP="00684A61">
      <w:pPr>
        <w:jc w:val="both"/>
        <w:rPr>
          <w:sz w:val="28"/>
          <w:szCs w:val="28"/>
        </w:rPr>
      </w:pPr>
    </w:p>
    <w:p w:rsidR="00684A61" w:rsidRDefault="00684A61" w:rsidP="00684A61">
      <w:pPr>
        <w:pStyle w:val="1"/>
        <w:suppressAutoHyphens/>
        <w:ind w:firstLine="709"/>
        <w:jc w:val="both"/>
        <w:rPr>
          <w:b/>
          <w:i/>
          <w:lang/>
        </w:rPr>
      </w:pPr>
    </w:p>
    <w:p w:rsidR="00684A61" w:rsidRDefault="00684A61" w:rsidP="00684A61">
      <w:pPr>
        <w:widowControl w:val="0"/>
        <w:shd w:val="clear" w:color="auto" w:fill="FFFFFF"/>
        <w:tabs>
          <w:tab w:val="left" w:pos="1454"/>
        </w:tabs>
        <w:autoSpaceDE w:val="0"/>
        <w:autoSpaceDN w:val="0"/>
        <w:adjustRightInd w:val="0"/>
        <w:ind w:left="360"/>
        <w:rPr>
          <w:b/>
          <w:bCs/>
        </w:rPr>
      </w:pPr>
    </w:p>
    <w:p w:rsidR="00684A61" w:rsidRDefault="00684A61" w:rsidP="00684A61">
      <w:pPr>
        <w:widowControl w:val="0"/>
        <w:shd w:val="clear" w:color="auto" w:fill="FFFFFF"/>
        <w:tabs>
          <w:tab w:val="left" w:pos="1454"/>
        </w:tabs>
        <w:autoSpaceDE w:val="0"/>
        <w:autoSpaceDN w:val="0"/>
        <w:adjustRightInd w:val="0"/>
        <w:ind w:left="360"/>
        <w:rPr>
          <w:sz w:val="28"/>
          <w:szCs w:val="28"/>
        </w:rPr>
      </w:pPr>
      <w:r>
        <w:rPr>
          <w:b/>
          <w:bCs/>
        </w:rPr>
        <w:t xml:space="preserve">3.2.3. Дополнительные источники </w:t>
      </w:r>
    </w:p>
    <w:p w:rsidR="00684A61" w:rsidRDefault="00684A61" w:rsidP="00684A61">
      <w:pPr>
        <w:widowControl w:val="0"/>
        <w:numPr>
          <w:ilvl w:val="0"/>
          <w:numId w:val="11"/>
        </w:numPr>
        <w:shd w:val="clear" w:color="auto" w:fill="FFFFFF"/>
        <w:tabs>
          <w:tab w:val="left" w:pos="1454"/>
        </w:tabs>
        <w:autoSpaceDE w:val="0"/>
        <w:autoSpaceDN w:val="0"/>
        <w:adjustRightInd w:val="0"/>
        <w:rPr>
          <w:sz w:val="28"/>
          <w:szCs w:val="28"/>
        </w:rPr>
      </w:pPr>
      <w:r>
        <w:rPr>
          <w:bCs/>
          <w:i/>
        </w:rPr>
        <w:t>(</w:t>
      </w:r>
      <w:r>
        <w:rPr>
          <w:sz w:val="28"/>
          <w:szCs w:val="28"/>
        </w:rPr>
        <w:t>Жуков В.Ю. Новейшая история России. Перестройка и переходный период 1985-2005г., М., 2006.</w:t>
      </w:r>
    </w:p>
    <w:p w:rsidR="00684A61" w:rsidRDefault="00684A61" w:rsidP="00684A61">
      <w:pPr>
        <w:widowControl w:val="0"/>
        <w:numPr>
          <w:ilvl w:val="0"/>
          <w:numId w:val="11"/>
        </w:numPr>
        <w:shd w:val="clear" w:color="auto" w:fill="FFFFFF"/>
        <w:tabs>
          <w:tab w:val="left" w:pos="1454"/>
        </w:tabs>
        <w:autoSpaceDE w:val="0"/>
        <w:autoSpaceDN w:val="0"/>
        <w:adjustRightInd w:val="0"/>
        <w:rPr>
          <w:sz w:val="28"/>
          <w:szCs w:val="28"/>
        </w:rPr>
      </w:pPr>
      <w:r>
        <w:rPr>
          <w:sz w:val="28"/>
          <w:szCs w:val="28"/>
        </w:rPr>
        <w:t>Данилов А.А. История России с древнейших времён до наших дней в вопросах и ответах. М., 2008.</w:t>
      </w:r>
    </w:p>
    <w:p w:rsidR="00684A61" w:rsidRDefault="00684A61" w:rsidP="00684A61">
      <w:pPr>
        <w:widowControl w:val="0"/>
        <w:numPr>
          <w:ilvl w:val="0"/>
          <w:numId w:val="11"/>
        </w:numPr>
        <w:shd w:val="clear" w:color="auto" w:fill="FFFFFF"/>
        <w:tabs>
          <w:tab w:val="left" w:pos="1454"/>
        </w:tabs>
        <w:autoSpaceDE w:val="0"/>
        <w:autoSpaceDN w:val="0"/>
        <w:adjustRightInd w:val="0"/>
        <w:rPr>
          <w:sz w:val="28"/>
          <w:szCs w:val="28"/>
        </w:rPr>
      </w:pPr>
      <w:r>
        <w:rPr>
          <w:sz w:val="28"/>
          <w:szCs w:val="28"/>
        </w:rPr>
        <w:t>Шинкарчук С.А. История России. Энциклопедический словарь. М., 2006.</w:t>
      </w:r>
    </w:p>
    <w:p w:rsidR="00684A61" w:rsidRDefault="00684A61" w:rsidP="00684A61">
      <w:pPr>
        <w:widowControl w:val="0"/>
        <w:numPr>
          <w:ilvl w:val="0"/>
          <w:numId w:val="11"/>
        </w:numPr>
        <w:shd w:val="clear" w:color="auto" w:fill="FFFFFF"/>
        <w:tabs>
          <w:tab w:val="left" w:pos="1454"/>
        </w:tabs>
        <w:autoSpaceDE w:val="0"/>
        <w:autoSpaceDN w:val="0"/>
        <w:adjustRightInd w:val="0"/>
        <w:rPr>
          <w:sz w:val="28"/>
          <w:szCs w:val="28"/>
        </w:rPr>
      </w:pPr>
      <w:r>
        <w:rPr>
          <w:sz w:val="28"/>
          <w:szCs w:val="28"/>
        </w:rPr>
        <w:t>Безбородов А.Б. Отечественная история России новейшего времени. 1985-2005г. М., 2007.</w:t>
      </w:r>
    </w:p>
    <w:p w:rsidR="00684A61" w:rsidRDefault="00684A61" w:rsidP="0068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684A61" w:rsidRDefault="00684A61" w:rsidP="00684A61">
      <w:pPr>
        <w:suppressAutoHyphens/>
        <w:ind w:firstLine="709"/>
        <w:rPr>
          <w:b/>
          <w:bCs/>
          <w:sz w:val="28"/>
          <w:szCs w:val="28"/>
        </w:rPr>
      </w:pPr>
    </w:p>
    <w:p w:rsidR="00684A61" w:rsidRDefault="00684A61" w:rsidP="00684A61">
      <w:pPr>
        <w:autoSpaceDE w:val="0"/>
        <w:autoSpaceDN w:val="0"/>
        <w:adjustRightInd w:val="0"/>
        <w:rPr>
          <w:b/>
          <w:bCs/>
          <w:sz w:val="28"/>
          <w:szCs w:val="28"/>
        </w:rPr>
      </w:pPr>
    </w:p>
    <w:p w:rsidR="00684A61" w:rsidRDefault="00684A61" w:rsidP="00684A61">
      <w:pPr>
        <w:autoSpaceDE w:val="0"/>
        <w:autoSpaceDN w:val="0"/>
        <w:adjustRightInd w:val="0"/>
        <w:rPr>
          <w:b/>
          <w:bCs/>
          <w:sz w:val="28"/>
          <w:szCs w:val="28"/>
        </w:rPr>
      </w:pPr>
    </w:p>
    <w:p w:rsidR="00684A61" w:rsidRDefault="00684A61" w:rsidP="00684A61">
      <w:pPr>
        <w:autoSpaceDE w:val="0"/>
        <w:autoSpaceDN w:val="0"/>
        <w:adjustRightInd w:val="0"/>
        <w:rPr>
          <w:b/>
          <w:bCs/>
          <w:sz w:val="28"/>
          <w:szCs w:val="28"/>
        </w:rPr>
      </w:pPr>
    </w:p>
    <w:p w:rsidR="00684A61" w:rsidRDefault="00684A61" w:rsidP="00684A61">
      <w:pPr>
        <w:autoSpaceDE w:val="0"/>
        <w:autoSpaceDN w:val="0"/>
        <w:adjustRightInd w:val="0"/>
        <w:rPr>
          <w:b/>
          <w:bCs/>
          <w:sz w:val="28"/>
          <w:szCs w:val="28"/>
        </w:rPr>
      </w:pPr>
    </w:p>
    <w:p w:rsidR="00212EC2" w:rsidRDefault="00212EC2" w:rsidP="00684A61">
      <w:pPr>
        <w:autoSpaceDE w:val="0"/>
        <w:autoSpaceDN w:val="0"/>
        <w:adjustRightInd w:val="0"/>
        <w:rPr>
          <w:b/>
          <w:bCs/>
          <w:sz w:val="28"/>
          <w:szCs w:val="28"/>
        </w:rPr>
      </w:pPr>
    </w:p>
    <w:p w:rsidR="00212EC2" w:rsidRDefault="00212EC2" w:rsidP="00684A61">
      <w:pPr>
        <w:autoSpaceDE w:val="0"/>
        <w:autoSpaceDN w:val="0"/>
        <w:adjustRightInd w:val="0"/>
        <w:rPr>
          <w:b/>
          <w:bCs/>
          <w:sz w:val="28"/>
          <w:szCs w:val="28"/>
        </w:rPr>
      </w:pPr>
    </w:p>
    <w:p w:rsidR="00212EC2" w:rsidRDefault="00212EC2" w:rsidP="00684A61">
      <w:pPr>
        <w:autoSpaceDE w:val="0"/>
        <w:autoSpaceDN w:val="0"/>
        <w:adjustRightInd w:val="0"/>
        <w:rPr>
          <w:b/>
          <w:bCs/>
          <w:sz w:val="28"/>
          <w:szCs w:val="28"/>
        </w:rPr>
      </w:pPr>
    </w:p>
    <w:p w:rsidR="00212EC2" w:rsidRDefault="00212EC2" w:rsidP="00684A61">
      <w:pPr>
        <w:autoSpaceDE w:val="0"/>
        <w:autoSpaceDN w:val="0"/>
        <w:adjustRightInd w:val="0"/>
        <w:rPr>
          <w:b/>
          <w:bCs/>
          <w:sz w:val="28"/>
          <w:szCs w:val="28"/>
        </w:rPr>
      </w:pPr>
    </w:p>
    <w:p w:rsidR="00684A61" w:rsidRDefault="00684A61" w:rsidP="00684A61">
      <w:pPr>
        <w:autoSpaceDE w:val="0"/>
        <w:autoSpaceDN w:val="0"/>
        <w:adjustRightInd w:val="0"/>
        <w:rPr>
          <w:b/>
          <w:bCs/>
          <w:sz w:val="28"/>
          <w:szCs w:val="28"/>
        </w:rPr>
      </w:pPr>
    </w:p>
    <w:p w:rsidR="00684A61" w:rsidRDefault="00684A61" w:rsidP="00684A61">
      <w:pPr>
        <w:jc w:val="center"/>
        <w:rPr>
          <w:b/>
        </w:rPr>
      </w:pPr>
      <w:r>
        <w:rPr>
          <w:b/>
        </w:rPr>
        <w:lastRenderedPageBreak/>
        <w:t xml:space="preserve">4. КОНТРОЛЬ И ОЦЕНКА РЕЗУЛЬТАТОВ ОСВОЕНИЯ </w:t>
      </w:r>
      <w:r>
        <w:rPr>
          <w:b/>
        </w:rPr>
        <w:br/>
        <w:t>УЧЕБНОЙ ДИСЦИПЛИНЫ</w:t>
      </w:r>
    </w:p>
    <w:p w:rsidR="00684A61" w:rsidRDefault="00684A61" w:rsidP="00684A61">
      <w:pPr>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55"/>
        <w:gridCol w:w="4672"/>
        <w:gridCol w:w="4459"/>
      </w:tblGrid>
      <w:tr w:rsidR="00684A61" w:rsidRPr="00D44774" w:rsidTr="00684A61">
        <w:tc>
          <w:tcPr>
            <w:tcW w:w="1912" w:type="pct"/>
            <w:tcBorders>
              <w:top w:val="single" w:sz="4" w:space="0" w:color="auto"/>
              <w:left w:val="single" w:sz="4" w:space="0" w:color="auto"/>
              <w:bottom w:val="single" w:sz="4" w:space="0" w:color="auto"/>
              <w:right w:val="single" w:sz="4" w:space="0" w:color="auto"/>
            </w:tcBorders>
            <w:hideMark/>
          </w:tcPr>
          <w:p w:rsidR="00684A61" w:rsidRPr="00D44774" w:rsidRDefault="00684A61">
            <w:pPr>
              <w:spacing w:after="200" w:line="276" w:lineRule="auto"/>
              <w:jc w:val="center"/>
              <w:rPr>
                <w:b/>
                <w:bCs/>
                <w:lang w:eastAsia="en-US"/>
              </w:rPr>
            </w:pPr>
            <w:r w:rsidRPr="00D44774">
              <w:rPr>
                <w:b/>
                <w:bCs/>
                <w:lang w:eastAsia="en-US"/>
              </w:rPr>
              <w:t>Результаты обучения</w:t>
            </w:r>
            <w:r w:rsidRPr="00D44774">
              <w:rPr>
                <w:vertAlign w:val="superscript"/>
                <w:lang w:eastAsia="en-US"/>
              </w:rPr>
              <w:footnoteReference w:id="1"/>
            </w:r>
          </w:p>
        </w:tc>
        <w:tc>
          <w:tcPr>
            <w:tcW w:w="1580" w:type="pct"/>
            <w:tcBorders>
              <w:top w:val="single" w:sz="4" w:space="0" w:color="auto"/>
              <w:left w:val="single" w:sz="4" w:space="0" w:color="auto"/>
              <w:bottom w:val="single" w:sz="4" w:space="0" w:color="auto"/>
              <w:right w:val="single" w:sz="4" w:space="0" w:color="auto"/>
            </w:tcBorders>
            <w:hideMark/>
          </w:tcPr>
          <w:p w:rsidR="00684A61" w:rsidRPr="00D44774" w:rsidRDefault="00684A61">
            <w:pPr>
              <w:spacing w:after="200" w:line="276" w:lineRule="auto"/>
              <w:jc w:val="center"/>
              <w:rPr>
                <w:b/>
                <w:bCs/>
                <w:lang w:eastAsia="en-US"/>
              </w:rPr>
            </w:pPr>
            <w:r w:rsidRPr="00D44774">
              <w:rPr>
                <w:b/>
                <w:bCs/>
                <w:lang w:eastAsia="en-US"/>
              </w:rPr>
              <w:t>Критерии оценки</w:t>
            </w:r>
          </w:p>
        </w:tc>
        <w:tc>
          <w:tcPr>
            <w:tcW w:w="1508" w:type="pct"/>
            <w:tcBorders>
              <w:top w:val="single" w:sz="4" w:space="0" w:color="auto"/>
              <w:left w:val="single" w:sz="4" w:space="0" w:color="auto"/>
              <w:bottom w:val="single" w:sz="4" w:space="0" w:color="auto"/>
              <w:right w:val="single" w:sz="4" w:space="0" w:color="auto"/>
            </w:tcBorders>
            <w:hideMark/>
          </w:tcPr>
          <w:p w:rsidR="00684A61" w:rsidRPr="00D44774" w:rsidRDefault="00684A61">
            <w:pPr>
              <w:spacing w:after="200" w:line="276" w:lineRule="auto"/>
              <w:jc w:val="center"/>
              <w:rPr>
                <w:b/>
                <w:bCs/>
                <w:lang w:eastAsia="en-US"/>
              </w:rPr>
            </w:pPr>
            <w:r w:rsidRPr="00D44774">
              <w:rPr>
                <w:b/>
                <w:bCs/>
                <w:lang w:eastAsia="en-US"/>
              </w:rPr>
              <w:t>Методы оценки</w:t>
            </w:r>
          </w:p>
        </w:tc>
      </w:tr>
      <w:tr w:rsidR="00684A61" w:rsidRPr="00D44774" w:rsidTr="00684A61">
        <w:tc>
          <w:tcPr>
            <w:tcW w:w="1912" w:type="pct"/>
            <w:tcBorders>
              <w:top w:val="single" w:sz="4" w:space="0" w:color="auto"/>
              <w:left w:val="single" w:sz="4" w:space="0" w:color="auto"/>
              <w:bottom w:val="single" w:sz="4" w:space="0" w:color="auto"/>
              <w:right w:val="single" w:sz="4" w:space="0" w:color="auto"/>
            </w:tcBorders>
            <w:hideMark/>
          </w:tcPr>
          <w:p w:rsidR="00684A61" w:rsidRPr="00D44774" w:rsidRDefault="00684A61">
            <w:pPr>
              <w:spacing w:line="276" w:lineRule="auto"/>
              <w:rPr>
                <w:lang w:eastAsia="en-US"/>
              </w:rPr>
            </w:pPr>
            <w:r w:rsidRPr="00D44774">
              <w:rPr>
                <w:lang w:eastAsia="en-US"/>
              </w:rPr>
              <w:t>З 1 Основные направления развития ключевых регионов мира на рубеже веков (</w:t>
            </w:r>
            <w:r w:rsidRPr="00D44774">
              <w:rPr>
                <w:lang w:val="en-US" w:eastAsia="en-US"/>
              </w:rPr>
              <w:t>XX</w:t>
            </w:r>
            <w:r w:rsidRPr="00D44774">
              <w:rPr>
                <w:lang w:eastAsia="en-US"/>
              </w:rPr>
              <w:t xml:space="preserve"> и </w:t>
            </w:r>
            <w:r w:rsidRPr="00D44774">
              <w:rPr>
                <w:lang w:val="en-US" w:eastAsia="en-US"/>
              </w:rPr>
              <w:t>XXI</w:t>
            </w:r>
            <w:r w:rsidRPr="00D44774">
              <w:rPr>
                <w:lang w:eastAsia="en-US"/>
              </w:rPr>
              <w:t xml:space="preserve"> вв.)</w:t>
            </w:r>
          </w:p>
        </w:tc>
        <w:tc>
          <w:tcPr>
            <w:tcW w:w="1580" w:type="pct"/>
            <w:tcBorders>
              <w:top w:val="single" w:sz="4" w:space="0" w:color="auto"/>
              <w:left w:val="single" w:sz="4" w:space="0" w:color="auto"/>
              <w:bottom w:val="single" w:sz="4" w:space="0" w:color="auto"/>
              <w:right w:val="single" w:sz="4" w:space="0" w:color="auto"/>
            </w:tcBorders>
            <w:hideMark/>
          </w:tcPr>
          <w:p w:rsidR="00684A61" w:rsidRPr="00D44774" w:rsidRDefault="00684A61">
            <w:pPr>
              <w:spacing w:line="276" w:lineRule="auto"/>
              <w:rPr>
                <w:lang w:eastAsia="en-US"/>
              </w:rPr>
            </w:pPr>
            <w:r w:rsidRPr="00D44774">
              <w:rPr>
                <w:lang w:eastAsia="en-US"/>
              </w:rPr>
              <w:t>Знает основные направления развития ключевых регионов мира на рубеже веков (</w:t>
            </w:r>
            <w:r w:rsidRPr="00D44774">
              <w:rPr>
                <w:lang w:val="en-US" w:eastAsia="en-US"/>
              </w:rPr>
              <w:t>XX</w:t>
            </w:r>
            <w:r w:rsidRPr="00D44774">
              <w:rPr>
                <w:lang w:eastAsia="en-US"/>
              </w:rPr>
              <w:t xml:space="preserve"> и </w:t>
            </w:r>
            <w:r w:rsidRPr="00D44774">
              <w:rPr>
                <w:lang w:val="en-US" w:eastAsia="en-US"/>
              </w:rPr>
              <w:t>XXI</w:t>
            </w:r>
            <w:r w:rsidRPr="00D44774">
              <w:rPr>
                <w:lang w:eastAsia="en-US"/>
              </w:rPr>
              <w:t xml:space="preserve"> вв.);</w:t>
            </w:r>
          </w:p>
        </w:tc>
        <w:tc>
          <w:tcPr>
            <w:tcW w:w="1508" w:type="pct"/>
            <w:vMerge w:val="restart"/>
            <w:tcBorders>
              <w:top w:val="single" w:sz="4" w:space="0" w:color="auto"/>
              <w:left w:val="single" w:sz="4" w:space="0" w:color="auto"/>
              <w:bottom w:val="single" w:sz="4" w:space="0" w:color="auto"/>
              <w:right w:val="single" w:sz="4" w:space="0" w:color="auto"/>
            </w:tcBorders>
            <w:hideMark/>
          </w:tcPr>
          <w:p w:rsidR="00684A61" w:rsidRPr="00D44774" w:rsidRDefault="00684A61">
            <w:pPr>
              <w:spacing w:line="276" w:lineRule="auto"/>
              <w:rPr>
                <w:lang w:eastAsia="en-US"/>
              </w:rPr>
            </w:pPr>
            <w:r w:rsidRPr="00D44774">
              <w:rPr>
                <w:lang w:eastAsia="en-US"/>
              </w:rPr>
              <w:t>Тестовые задания с выбором одного правильного ответа из нескольких предложенных, тестовые задания на дополнение и на рассуждение, устный ответ, письменные работы в виде эссе, рефераты</w:t>
            </w:r>
          </w:p>
          <w:p w:rsidR="00684A61" w:rsidRPr="00D44774" w:rsidRDefault="00684A61">
            <w:pPr>
              <w:spacing w:after="200" w:line="276" w:lineRule="auto"/>
              <w:rPr>
                <w:bCs/>
                <w:lang w:eastAsia="en-US"/>
              </w:rPr>
            </w:pPr>
            <w:r w:rsidRPr="00D44774">
              <w:rPr>
                <w:lang w:eastAsia="en-US"/>
              </w:rPr>
              <w:t>Дифференцированный зачет</w:t>
            </w:r>
          </w:p>
        </w:tc>
      </w:tr>
      <w:tr w:rsidR="00684A61" w:rsidTr="00684A61">
        <w:tc>
          <w:tcPr>
            <w:tcW w:w="1912" w:type="pct"/>
            <w:tcBorders>
              <w:top w:val="single" w:sz="4" w:space="0" w:color="auto"/>
              <w:left w:val="single" w:sz="4" w:space="0" w:color="auto"/>
              <w:bottom w:val="single" w:sz="4" w:space="0" w:color="auto"/>
              <w:right w:val="single" w:sz="4" w:space="0" w:color="auto"/>
            </w:tcBorders>
          </w:tcPr>
          <w:p w:rsidR="00684A61" w:rsidRDefault="00684A61">
            <w:pPr>
              <w:spacing w:line="276" w:lineRule="auto"/>
              <w:rPr>
                <w:lang w:eastAsia="en-US"/>
              </w:rPr>
            </w:pPr>
            <w:r>
              <w:rPr>
                <w:lang w:eastAsia="en-US"/>
              </w:rPr>
              <w:t xml:space="preserve">З 2  Сущность и причины локальных, региональных, межгосударственных конфликтов в конце  </w:t>
            </w:r>
            <w:r>
              <w:rPr>
                <w:lang w:val="en-US" w:eastAsia="en-US"/>
              </w:rPr>
              <w:t>XX</w:t>
            </w:r>
            <w:r>
              <w:rPr>
                <w:lang w:eastAsia="en-US"/>
              </w:rPr>
              <w:t xml:space="preserve">  - начала </w:t>
            </w:r>
            <w:r>
              <w:rPr>
                <w:lang w:val="en-US" w:eastAsia="en-US"/>
              </w:rPr>
              <w:t>XXI</w:t>
            </w:r>
            <w:r>
              <w:rPr>
                <w:lang w:eastAsia="en-US"/>
              </w:rPr>
              <w:t xml:space="preserve">  в</w:t>
            </w:r>
          </w:p>
          <w:p w:rsidR="00684A61" w:rsidRDefault="00684A61">
            <w:pPr>
              <w:spacing w:line="276" w:lineRule="auto"/>
              <w:jc w:val="both"/>
              <w:rPr>
                <w:lang w:eastAsia="en-US"/>
              </w:rPr>
            </w:pPr>
          </w:p>
        </w:tc>
        <w:tc>
          <w:tcPr>
            <w:tcW w:w="1580" w:type="pct"/>
            <w:tcBorders>
              <w:top w:val="single" w:sz="4" w:space="0" w:color="auto"/>
              <w:left w:val="single" w:sz="4" w:space="0" w:color="auto"/>
              <w:bottom w:val="single" w:sz="4" w:space="0" w:color="auto"/>
              <w:right w:val="single" w:sz="4" w:space="0" w:color="auto"/>
            </w:tcBorders>
          </w:tcPr>
          <w:p w:rsidR="00684A61" w:rsidRDefault="00684A61">
            <w:pPr>
              <w:spacing w:line="276" w:lineRule="auto"/>
              <w:rPr>
                <w:lang w:eastAsia="en-US"/>
              </w:rPr>
            </w:pPr>
            <w:r>
              <w:rPr>
                <w:lang w:eastAsia="en-US"/>
              </w:rPr>
              <w:t xml:space="preserve">Знает Сущность и причины локальных, региональных, межгосударственных конфликтов в конце  </w:t>
            </w:r>
            <w:r>
              <w:rPr>
                <w:lang w:val="en-US" w:eastAsia="en-US"/>
              </w:rPr>
              <w:t>XX</w:t>
            </w:r>
            <w:r>
              <w:rPr>
                <w:lang w:eastAsia="en-US"/>
              </w:rPr>
              <w:t xml:space="preserve">  - начала </w:t>
            </w:r>
            <w:r>
              <w:rPr>
                <w:lang w:val="en-US" w:eastAsia="en-US"/>
              </w:rPr>
              <w:t>XXI</w:t>
            </w:r>
            <w:r>
              <w:rPr>
                <w:lang w:eastAsia="en-US"/>
              </w:rPr>
              <w:t xml:space="preserve">  в</w:t>
            </w:r>
          </w:p>
          <w:p w:rsidR="00684A61" w:rsidRDefault="00684A61">
            <w:pPr>
              <w:spacing w:line="276" w:lineRule="auto"/>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84A61" w:rsidRDefault="00684A61">
            <w:pPr>
              <w:rPr>
                <w:bCs/>
                <w:i/>
                <w:lang w:eastAsia="en-US"/>
              </w:rPr>
            </w:pPr>
          </w:p>
        </w:tc>
      </w:tr>
      <w:tr w:rsidR="00684A61" w:rsidTr="00684A61">
        <w:tc>
          <w:tcPr>
            <w:tcW w:w="1912" w:type="pct"/>
            <w:tcBorders>
              <w:top w:val="single" w:sz="4" w:space="0" w:color="auto"/>
              <w:left w:val="single" w:sz="4" w:space="0" w:color="auto"/>
              <w:bottom w:val="single" w:sz="4" w:space="0" w:color="auto"/>
              <w:right w:val="single" w:sz="4" w:space="0" w:color="auto"/>
            </w:tcBorders>
          </w:tcPr>
          <w:p w:rsidR="00684A61" w:rsidRDefault="00684A61">
            <w:pPr>
              <w:spacing w:line="276" w:lineRule="auto"/>
              <w:rPr>
                <w:lang w:eastAsia="en-US"/>
              </w:rPr>
            </w:pPr>
            <w:r>
              <w:rPr>
                <w:lang w:eastAsia="en-US"/>
              </w:rPr>
              <w:t>З 3 Основные процессы (интеграционные, поликультурные, миграционные и иные) политического и экономического развития ведущих  государств и регионов мира, как в послевоенный период так и на современном этапе.</w:t>
            </w:r>
          </w:p>
          <w:p w:rsidR="00684A61" w:rsidRDefault="00684A61">
            <w:pPr>
              <w:spacing w:line="276" w:lineRule="auto"/>
              <w:jc w:val="both"/>
              <w:rPr>
                <w:lang w:eastAsia="en-US"/>
              </w:rPr>
            </w:pPr>
          </w:p>
        </w:tc>
        <w:tc>
          <w:tcPr>
            <w:tcW w:w="1580" w:type="pct"/>
            <w:tcBorders>
              <w:top w:val="single" w:sz="4" w:space="0" w:color="auto"/>
              <w:left w:val="single" w:sz="4" w:space="0" w:color="auto"/>
              <w:bottom w:val="single" w:sz="4" w:space="0" w:color="auto"/>
              <w:right w:val="single" w:sz="4" w:space="0" w:color="auto"/>
            </w:tcBorders>
            <w:hideMark/>
          </w:tcPr>
          <w:p w:rsidR="00684A61" w:rsidRDefault="00684A61">
            <w:pPr>
              <w:spacing w:line="276" w:lineRule="auto"/>
              <w:rPr>
                <w:lang w:eastAsia="en-US"/>
              </w:rPr>
            </w:pPr>
            <w:r>
              <w:rPr>
                <w:lang w:eastAsia="en-US"/>
              </w:rPr>
              <w:t>Знает основные процессы (интеграционные, поликультурные, миграционные и иные) политического и экономического развития ведущих  государств и регионов мира, как в послевоенный период так и на современном этапе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84A61" w:rsidRDefault="00684A61">
            <w:pPr>
              <w:rPr>
                <w:bCs/>
                <w:i/>
                <w:lang w:eastAsia="en-US"/>
              </w:rPr>
            </w:pPr>
          </w:p>
        </w:tc>
      </w:tr>
      <w:tr w:rsidR="00684A61" w:rsidTr="00684A61">
        <w:tc>
          <w:tcPr>
            <w:tcW w:w="1912" w:type="pct"/>
            <w:tcBorders>
              <w:top w:val="single" w:sz="4" w:space="0" w:color="auto"/>
              <w:left w:val="single" w:sz="4" w:space="0" w:color="auto"/>
              <w:bottom w:val="single" w:sz="4" w:space="0" w:color="auto"/>
              <w:right w:val="single" w:sz="4" w:space="0" w:color="auto"/>
            </w:tcBorders>
          </w:tcPr>
          <w:p w:rsidR="00684A61" w:rsidRDefault="00684A61">
            <w:pPr>
              <w:spacing w:line="276" w:lineRule="auto"/>
              <w:rPr>
                <w:lang w:eastAsia="en-US"/>
              </w:rPr>
            </w:pPr>
            <w:r>
              <w:rPr>
                <w:lang w:eastAsia="en-US"/>
              </w:rPr>
              <w:t>З 4  Назначение ООН, НАТО, ЕС и других организаций и основные направления их деятельности</w:t>
            </w:r>
          </w:p>
          <w:p w:rsidR="00684A61" w:rsidRDefault="00684A61">
            <w:pPr>
              <w:spacing w:line="276" w:lineRule="auto"/>
              <w:jc w:val="both"/>
              <w:rPr>
                <w:lang w:eastAsia="en-US"/>
              </w:rPr>
            </w:pPr>
          </w:p>
        </w:tc>
        <w:tc>
          <w:tcPr>
            <w:tcW w:w="1580" w:type="pct"/>
            <w:tcBorders>
              <w:top w:val="single" w:sz="4" w:space="0" w:color="auto"/>
              <w:left w:val="single" w:sz="4" w:space="0" w:color="auto"/>
              <w:bottom w:val="single" w:sz="4" w:space="0" w:color="auto"/>
              <w:right w:val="single" w:sz="4" w:space="0" w:color="auto"/>
            </w:tcBorders>
          </w:tcPr>
          <w:p w:rsidR="00684A61" w:rsidRDefault="00684A61">
            <w:pPr>
              <w:spacing w:line="276" w:lineRule="auto"/>
              <w:rPr>
                <w:lang w:eastAsia="en-US"/>
              </w:rPr>
            </w:pPr>
            <w:r>
              <w:rPr>
                <w:lang w:eastAsia="en-US"/>
              </w:rPr>
              <w:t>Знает Назначение ООН, НАТО, ЕС и других организаций и основные направления их деятельности</w:t>
            </w:r>
          </w:p>
          <w:p w:rsidR="00684A61" w:rsidRDefault="00684A61">
            <w:pPr>
              <w:spacing w:line="276" w:lineRule="auto"/>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84A61" w:rsidRDefault="00684A61">
            <w:pPr>
              <w:rPr>
                <w:bCs/>
                <w:i/>
                <w:lang w:eastAsia="en-US"/>
              </w:rPr>
            </w:pPr>
          </w:p>
        </w:tc>
      </w:tr>
      <w:tr w:rsidR="00684A61" w:rsidTr="00684A61">
        <w:tc>
          <w:tcPr>
            <w:tcW w:w="1912" w:type="pct"/>
            <w:tcBorders>
              <w:top w:val="single" w:sz="4" w:space="0" w:color="auto"/>
              <w:left w:val="single" w:sz="4" w:space="0" w:color="auto"/>
              <w:bottom w:val="single" w:sz="4" w:space="0" w:color="auto"/>
              <w:right w:val="single" w:sz="4" w:space="0" w:color="auto"/>
            </w:tcBorders>
          </w:tcPr>
          <w:p w:rsidR="00684A61" w:rsidRDefault="00684A61">
            <w:pPr>
              <w:spacing w:line="276" w:lineRule="auto"/>
              <w:rPr>
                <w:lang w:eastAsia="en-US"/>
              </w:rPr>
            </w:pPr>
            <w:r>
              <w:rPr>
                <w:lang w:eastAsia="en-US"/>
              </w:rPr>
              <w:t>З 5  О роли науки, культуры и религии в сохранении и укреплении национальных и государственных традиций</w:t>
            </w:r>
          </w:p>
          <w:p w:rsidR="00684A61" w:rsidRDefault="00684A61">
            <w:pPr>
              <w:spacing w:line="276" w:lineRule="auto"/>
              <w:jc w:val="both"/>
              <w:rPr>
                <w:lang w:eastAsia="en-US"/>
              </w:rPr>
            </w:pPr>
          </w:p>
        </w:tc>
        <w:tc>
          <w:tcPr>
            <w:tcW w:w="1580" w:type="pct"/>
            <w:tcBorders>
              <w:top w:val="single" w:sz="4" w:space="0" w:color="auto"/>
              <w:left w:val="single" w:sz="4" w:space="0" w:color="auto"/>
              <w:bottom w:val="single" w:sz="4" w:space="0" w:color="auto"/>
              <w:right w:val="single" w:sz="4" w:space="0" w:color="auto"/>
            </w:tcBorders>
            <w:hideMark/>
          </w:tcPr>
          <w:p w:rsidR="00684A61" w:rsidRDefault="00684A61">
            <w:pPr>
              <w:spacing w:line="276" w:lineRule="auto"/>
              <w:rPr>
                <w:lang w:eastAsia="en-US"/>
              </w:rPr>
            </w:pPr>
            <w:r>
              <w:rPr>
                <w:lang w:eastAsia="en-US"/>
              </w:rPr>
              <w:t>Знает О роли науки, культуры и религии в сохранении и укреплении национальных и государственных традиций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84A61" w:rsidRDefault="00684A61">
            <w:pPr>
              <w:rPr>
                <w:bCs/>
                <w:i/>
                <w:lang w:eastAsia="en-US"/>
              </w:rPr>
            </w:pPr>
          </w:p>
        </w:tc>
      </w:tr>
      <w:tr w:rsidR="00684A61" w:rsidTr="00684A61">
        <w:tc>
          <w:tcPr>
            <w:tcW w:w="1912" w:type="pct"/>
            <w:tcBorders>
              <w:top w:val="single" w:sz="4" w:space="0" w:color="auto"/>
              <w:left w:val="single" w:sz="4" w:space="0" w:color="auto"/>
              <w:bottom w:val="single" w:sz="4" w:space="0" w:color="auto"/>
              <w:right w:val="single" w:sz="4" w:space="0" w:color="auto"/>
            </w:tcBorders>
          </w:tcPr>
          <w:p w:rsidR="00684A61" w:rsidRDefault="00684A61">
            <w:pPr>
              <w:spacing w:line="276" w:lineRule="auto"/>
              <w:rPr>
                <w:lang w:eastAsia="en-US"/>
              </w:rPr>
            </w:pPr>
            <w:r>
              <w:rPr>
                <w:lang w:eastAsia="en-US"/>
              </w:rPr>
              <w:t>З 6  Содержание и назначение важнейших правовых и законодательных актов мирового и регионального значения</w:t>
            </w:r>
          </w:p>
          <w:p w:rsidR="00684A61" w:rsidRDefault="00684A61">
            <w:pPr>
              <w:spacing w:line="276" w:lineRule="auto"/>
              <w:jc w:val="both"/>
              <w:rPr>
                <w:lang w:eastAsia="en-US"/>
              </w:rPr>
            </w:pPr>
          </w:p>
        </w:tc>
        <w:tc>
          <w:tcPr>
            <w:tcW w:w="1580" w:type="pct"/>
            <w:tcBorders>
              <w:top w:val="single" w:sz="4" w:space="0" w:color="auto"/>
              <w:left w:val="single" w:sz="4" w:space="0" w:color="auto"/>
              <w:bottom w:val="single" w:sz="4" w:space="0" w:color="auto"/>
              <w:right w:val="single" w:sz="4" w:space="0" w:color="auto"/>
            </w:tcBorders>
          </w:tcPr>
          <w:p w:rsidR="00684A61" w:rsidRDefault="00684A61">
            <w:pPr>
              <w:spacing w:line="276" w:lineRule="auto"/>
              <w:rPr>
                <w:lang w:eastAsia="en-US"/>
              </w:rPr>
            </w:pPr>
            <w:r>
              <w:rPr>
                <w:lang w:eastAsia="en-US"/>
              </w:rPr>
              <w:lastRenderedPageBreak/>
              <w:t xml:space="preserve">Знает перечень, а также содержание и назначение важнейших правовых и законодательных актов мирового и </w:t>
            </w:r>
            <w:r>
              <w:rPr>
                <w:lang w:eastAsia="en-US"/>
              </w:rPr>
              <w:lastRenderedPageBreak/>
              <w:t>регионального значения</w:t>
            </w:r>
          </w:p>
          <w:p w:rsidR="00684A61" w:rsidRDefault="00684A61">
            <w:pPr>
              <w:spacing w:line="276" w:lineRule="auto"/>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84A61" w:rsidRDefault="00684A61">
            <w:pPr>
              <w:rPr>
                <w:bCs/>
                <w:i/>
                <w:lang w:eastAsia="en-US"/>
              </w:rPr>
            </w:pPr>
          </w:p>
        </w:tc>
      </w:tr>
    </w:tbl>
    <w:p w:rsidR="00BA6227" w:rsidRDefault="00BA6227" w:rsidP="00BA6227">
      <w:pPr>
        <w:shd w:val="clear" w:color="auto" w:fill="FFFFFF"/>
      </w:pPr>
    </w:p>
    <w:p w:rsidR="00BA6227" w:rsidRDefault="00BA6227" w:rsidP="00BA6227">
      <w:pPr>
        <w:shd w:val="clear" w:color="auto" w:fill="FFFFFF"/>
      </w:pPr>
    </w:p>
    <w:p w:rsidR="00BA6227" w:rsidRDefault="00BA6227" w:rsidP="00BA6227">
      <w:pPr>
        <w:shd w:val="clear" w:color="auto" w:fill="FFFFFF"/>
      </w:pPr>
    </w:p>
    <w:p w:rsidR="00BA6227" w:rsidRDefault="00BA6227" w:rsidP="00BA6227">
      <w:pPr>
        <w:shd w:val="clear" w:color="auto" w:fill="FFFFFF"/>
        <w:jc w:val="center"/>
        <w:rPr>
          <w:b/>
          <w:caps/>
        </w:rPr>
      </w:pPr>
    </w:p>
    <w:p w:rsidR="00BA6227" w:rsidRDefault="00BA6227" w:rsidP="00BA6227">
      <w:pPr>
        <w:shd w:val="clear" w:color="auto" w:fill="FFFFFF"/>
        <w:jc w:val="center"/>
        <w:rPr>
          <w:b/>
          <w:caps/>
        </w:rPr>
      </w:pPr>
    </w:p>
    <w:p w:rsidR="00BA6227" w:rsidRDefault="00BA6227" w:rsidP="00BA6227">
      <w:pPr>
        <w:shd w:val="clear" w:color="auto" w:fill="FFFFFF"/>
        <w:jc w:val="center"/>
        <w:rPr>
          <w:b/>
          <w:caps/>
        </w:rPr>
      </w:pPr>
    </w:p>
    <w:p w:rsidR="00BA6227" w:rsidRDefault="00BA6227" w:rsidP="00BA6227">
      <w:pPr>
        <w:shd w:val="clear" w:color="auto" w:fill="FFFFFF"/>
        <w:jc w:val="center"/>
        <w:rPr>
          <w:b/>
          <w:caps/>
        </w:rPr>
      </w:pPr>
    </w:p>
    <w:p w:rsidR="00BA6227" w:rsidRDefault="00BA6227" w:rsidP="00BA6227">
      <w:pPr>
        <w:pStyle w:val="41"/>
        <w:shd w:val="clear" w:color="auto" w:fill="auto"/>
        <w:spacing w:line="360" w:lineRule="auto"/>
        <w:ind w:right="1500" w:firstLine="0"/>
        <w:jc w:val="left"/>
        <w:rPr>
          <w:bCs w:val="0"/>
          <w:caps/>
          <w:sz w:val="24"/>
          <w:szCs w:val="24"/>
          <w:lang w:eastAsia="ru-RU"/>
        </w:rPr>
      </w:pPr>
    </w:p>
    <w:p w:rsidR="00BA6227" w:rsidRDefault="00BA6227" w:rsidP="00BA6227">
      <w:pPr>
        <w:pStyle w:val="41"/>
        <w:shd w:val="clear" w:color="auto" w:fill="auto"/>
        <w:spacing w:line="360" w:lineRule="auto"/>
        <w:ind w:right="1500" w:firstLine="0"/>
        <w:jc w:val="left"/>
      </w:pPr>
    </w:p>
    <w:p w:rsidR="00BA6227" w:rsidRDefault="00BA6227" w:rsidP="00BA6227">
      <w:pPr>
        <w:autoSpaceDE w:val="0"/>
        <w:autoSpaceDN w:val="0"/>
        <w:adjustRightInd w:val="0"/>
        <w:jc w:val="center"/>
        <w:rPr>
          <w:b/>
          <w:sz w:val="28"/>
          <w:szCs w:val="28"/>
        </w:rPr>
      </w:pPr>
    </w:p>
    <w:p w:rsidR="00BA6227" w:rsidRDefault="00BA6227" w:rsidP="00BA6227">
      <w:pPr>
        <w:autoSpaceDE w:val="0"/>
        <w:autoSpaceDN w:val="0"/>
        <w:adjustRightInd w:val="0"/>
        <w:jc w:val="center"/>
        <w:rPr>
          <w:b/>
          <w:sz w:val="28"/>
          <w:szCs w:val="28"/>
        </w:rPr>
      </w:pPr>
    </w:p>
    <w:p w:rsidR="00BA6227" w:rsidRDefault="00BA6227" w:rsidP="00BA6227">
      <w:pPr>
        <w:autoSpaceDE w:val="0"/>
        <w:autoSpaceDN w:val="0"/>
        <w:adjustRightInd w:val="0"/>
        <w:jc w:val="center"/>
        <w:rPr>
          <w:b/>
          <w:sz w:val="28"/>
          <w:szCs w:val="28"/>
        </w:rPr>
      </w:pPr>
    </w:p>
    <w:p w:rsidR="00BA6227" w:rsidRDefault="00BA6227" w:rsidP="00BA6227">
      <w:pPr>
        <w:autoSpaceDE w:val="0"/>
        <w:autoSpaceDN w:val="0"/>
        <w:adjustRightInd w:val="0"/>
        <w:jc w:val="center"/>
        <w:rPr>
          <w:b/>
          <w:sz w:val="28"/>
          <w:szCs w:val="28"/>
        </w:rPr>
      </w:pPr>
    </w:p>
    <w:p w:rsidR="00BA6227" w:rsidRDefault="00BA6227" w:rsidP="00BA6227">
      <w:pPr>
        <w:autoSpaceDE w:val="0"/>
        <w:autoSpaceDN w:val="0"/>
        <w:adjustRightInd w:val="0"/>
        <w:jc w:val="center"/>
        <w:rPr>
          <w:b/>
          <w:sz w:val="28"/>
          <w:szCs w:val="28"/>
        </w:rPr>
      </w:pPr>
    </w:p>
    <w:p w:rsidR="00BA6227" w:rsidRDefault="00BA6227" w:rsidP="00BA6227">
      <w:pPr>
        <w:autoSpaceDE w:val="0"/>
        <w:autoSpaceDN w:val="0"/>
        <w:adjustRightInd w:val="0"/>
        <w:jc w:val="center"/>
        <w:rPr>
          <w:b/>
          <w:sz w:val="28"/>
          <w:szCs w:val="28"/>
        </w:rPr>
      </w:pPr>
    </w:p>
    <w:p w:rsidR="00BA6227" w:rsidRDefault="00BA6227" w:rsidP="00BA6227">
      <w:pPr>
        <w:autoSpaceDE w:val="0"/>
        <w:autoSpaceDN w:val="0"/>
        <w:adjustRightInd w:val="0"/>
        <w:jc w:val="center"/>
        <w:rPr>
          <w:b/>
          <w:sz w:val="28"/>
          <w:szCs w:val="28"/>
        </w:rPr>
      </w:pPr>
    </w:p>
    <w:p w:rsidR="00BA6227" w:rsidRDefault="00BA6227" w:rsidP="00BA6227">
      <w:pPr>
        <w:autoSpaceDE w:val="0"/>
        <w:autoSpaceDN w:val="0"/>
        <w:adjustRightInd w:val="0"/>
        <w:jc w:val="center"/>
        <w:rPr>
          <w:b/>
          <w:sz w:val="28"/>
          <w:szCs w:val="28"/>
        </w:rPr>
      </w:pPr>
    </w:p>
    <w:p w:rsidR="00BA6227" w:rsidRDefault="00BA6227" w:rsidP="00BA6227">
      <w:pPr>
        <w:autoSpaceDE w:val="0"/>
        <w:autoSpaceDN w:val="0"/>
        <w:adjustRightInd w:val="0"/>
        <w:jc w:val="center"/>
        <w:rPr>
          <w:b/>
          <w:sz w:val="28"/>
          <w:szCs w:val="28"/>
        </w:rPr>
      </w:pPr>
    </w:p>
    <w:p w:rsidR="00BA6227" w:rsidRDefault="00BA6227" w:rsidP="00BA6227">
      <w:pPr>
        <w:autoSpaceDE w:val="0"/>
        <w:autoSpaceDN w:val="0"/>
        <w:adjustRightInd w:val="0"/>
        <w:jc w:val="center"/>
        <w:rPr>
          <w:b/>
          <w:sz w:val="28"/>
          <w:szCs w:val="28"/>
        </w:rPr>
      </w:pPr>
    </w:p>
    <w:p w:rsidR="00BA6227" w:rsidRDefault="00BA6227" w:rsidP="00BA6227">
      <w:pPr>
        <w:autoSpaceDE w:val="0"/>
        <w:autoSpaceDN w:val="0"/>
        <w:adjustRightInd w:val="0"/>
        <w:jc w:val="center"/>
        <w:rPr>
          <w:b/>
          <w:sz w:val="28"/>
          <w:szCs w:val="28"/>
        </w:rPr>
      </w:pPr>
    </w:p>
    <w:p w:rsidR="00BA6227" w:rsidRDefault="00BA6227" w:rsidP="00BA6227">
      <w:pPr>
        <w:autoSpaceDE w:val="0"/>
        <w:autoSpaceDN w:val="0"/>
        <w:adjustRightInd w:val="0"/>
        <w:jc w:val="center"/>
        <w:rPr>
          <w:b/>
          <w:sz w:val="28"/>
          <w:szCs w:val="28"/>
        </w:rPr>
      </w:pPr>
    </w:p>
    <w:p w:rsidR="00BA6227" w:rsidRDefault="00BA6227" w:rsidP="00BA6227">
      <w:pPr>
        <w:autoSpaceDE w:val="0"/>
        <w:autoSpaceDN w:val="0"/>
        <w:adjustRightInd w:val="0"/>
        <w:jc w:val="center"/>
        <w:rPr>
          <w:b/>
          <w:sz w:val="28"/>
          <w:szCs w:val="28"/>
        </w:rPr>
      </w:pPr>
    </w:p>
    <w:p w:rsidR="00BA6227" w:rsidRDefault="00BA6227" w:rsidP="00BA6227">
      <w:pPr>
        <w:shd w:val="clear" w:color="auto" w:fill="FFFFFF"/>
        <w:spacing w:before="100" w:beforeAutospacing="1" w:after="100" w:afterAutospacing="1"/>
        <w:rPr>
          <w:rStyle w:val="c2"/>
          <w:sz w:val="28"/>
          <w:szCs w:val="28"/>
        </w:rPr>
      </w:pPr>
    </w:p>
    <w:p w:rsidR="00BA6227" w:rsidRDefault="00BA6227" w:rsidP="00BA6227">
      <w:pPr>
        <w:shd w:val="clear" w:color="auto" w:fill="FFFFFF"/>
        <w:spacing w:before="100" w:beforeAutospacing="1" w:after="100" w:afterAutospacing="1"/>
        <w:rPr>
          <w:rStyle w:val="c2"/>
          <w:sz w:val="28"/>
          <w:szCs w:val="28"/>
        </w:rPr>
      </w:pPr>
    </w:p>
    <w:p w:rsidR="00BA6227" w:rsidRDefault="00BA6227" w:rsidP="00BA6227">
      <w:pPr>
        <w:shd w:val="clear" w:color="auto" w:fill="FFFFFF"/>
        <w:spacing w:before="100" w:beforeAutospacing="1" w:after="100" w:afterAutospacing="1"/>
        <w:rPr>
          <w:rStyle w:val="c2"/>
          <w:sz w:val="28"/>
          <w:szCs w:val="28"/>
        </w:rPr>
      </w:pPr>
    </w:p>
    <w:p w:rsidR="00BA6227" w:rsidRDefault="00BA6227" w:rsidP="00BA6227">
      <w:pPr>
        <w:shd w:val="clear" w:color="auto" w:fill="FFFFFF"/>
        <w:spacing w:before="100" w:beforeAutospacing="1" w:after="100" w:afterAutospacing="1"/>
        <w:rPr>
          <w:rStyle w:val="c2"/>
          <w:sz w:val="28"/>
          <w:szCs w:val="28"/>
        </w:rPr>
      </w:pPr>
    </w:p>
    <w:p w:rsidR="00BA6227" w:rsidRDefault="00BA6227" w:rsidP="00BA6227">
      <w:pPr>
        <w:shd w:val="clear" w:color="auto" w:fill="FFFFFF"/>
        <w:spacing w:before="100" w:beforeAutospacing="1" w:after="100" w:afterAutospacing="1"/>
        <w:rPr>
          <w:rStyle w:val="c2"/>
          <w:sz w:val="28"/>
          <w:szCs w:val="28"/>
        </w:rPr>
      </w:pPr>
    </w:p>
    <w:p w:rsidR="00BA6227" w:rsidRDefault="00BA6227" w:rsidP="00BA6227">
      <w:pPr>
        <w:shd w:val="clear" w:color="auto" w:fill="FFFFFF"/>
        <w:spacing w:before="100" w:beforeAutospacing="1" w:after="100" w:afterAutospacing="1"/>
        <w:rPr>
          <w:rStyle w:val="c2"/>
          <w:sz w:val="28"/>
          <w:szCs w:val="28"/>
        </w:rPr>
      </w:pPr>
    </w:p>
    <w:p w:rsidR="00BA6227" w:rsidRDefault="00BA6227" w:rsidP="00BA6227">
      <w:pPr>
        <w:shd w:val="clear" w:color="auto" w:fill="FFFFFF"/>
        <w:spacing w:before="100" w:beforeAutospacing="1" w:after="100" w:afterAutospacing="1"/>
        <w:rPr>
          <w:rStyle w:val="c2"/>
          <w:sz w:val="28"/>
          <w:szCs w:val="28"/>
        </w:rPr>
      </w:pPr>
    </w:p>
    <w:p w:rsidR="00BA6227" w:rsidRDefault="00BA6227" w:rsidP="00BA6227">
      <w:pPr>
        <w:shd w:val="clear" w:color="auto" w:fill="FFFFFF"/>
        <w:spacing w:before="100" w:beforeAutospacing="1" w:after="100" w:afterAutospacing="1"/>
        <w:rPr>
          <w:rStyle w:val="c2"/>
          <w:sz w:val="28"/>
          <w:szCs w:val="28"/>
        </w:rPr>
      </w:pPr>
    </w:p>
    <w:p w:rsidR="00BA6227" w:rsidRDefault="00BA6227" w:rsidP="00BA6227">
      <w:pPr>
        <w:shd w:val="clear" w:color="auto" w:fill="FFFFFF"/>
        <w:spacing w:before="100" w:beforeAutospacing="1" w:after="100" w:afterAutospacing="1"/>
        <w:rPr>
          <w:rStyle w:val="c2"/>
          <w:sz w:val="28"/>
          <w:szCs w:val="28"/>
        </w:rPr>
      </w:pPr>
    </w:p>
    <w:p w:rsidR="00BA6227" w:rsidRDefault="00BA6227" w:rsidP="00BA6227">
      <w:pPr>
        <w:shd w:val="clear" w:color="auto" w:fill="FFFFFF"/>
        <w:spacing w:before="100" w:beforeAutospacing="1" w:after="100" w:afterAutospacing="1"/>
        <w:rPr>
          <w:rStyle w:val="c2"/>
          <w:sz w:val="28"/>
          <w:szCs w:val="28"/>
        </w:rPr>
      </w:pPr>
    </w:p>
    <w:p w:rsidR="00BA6227" w:rsidRDefault="00BA6227" w:rsidP="00BA6227">
      <w:pPr>
        <w:shd w:val="clear" w:color="auto" w:fill="FFFFFF"/>
        <w:spacing w:before="100" w:beforeAutospacing="1" w:after="100" w:afterAutospacing="1"/>
        <w:rPr>
          <w:rStyle w:val="c2"/>
          <w:sz w:val="28"/>
          <w:szCs w:val="28"/>
        </w:rPr>
      </w:pPr>
    </w:p>
    <w:p w:rsidR="00BA6227" w:rsidRDefault="00BA6227" w:rsidP="00BA6227">
      <w:pPr>
        <w:shd w:val="clear" w:color="auto" w:fill="FFFFFF"/>
        <w:spacing w:before="100" w:beforeAutospacing="1" w:after="100" w:afterAutospacing="1"/>
        <w:rPr>
          <w:rStyle w:val="c2"/>
          <w:sz w:val="28"/>
          <w:szCs w:val="28"/>
        </w:rPr>
      </w:pPr>
    </w:p>
    <w:p w:rsidR="00BA6227" w:rsidRDefault="00BA6227" w:rsidP="00BA6227">
      <w:pPr>
        <w:shd w:val="clear" w:color="auto" w:fill="FFFFFF"/>
        <w:spacing w:before="100" w:beforeAutospacing="1" w:after="100" w:afterAutospacing="1"/>
        <w:rPr>
          <w:sz w:val="28"/>
          <w:szCs w:val="28"/>
        </w:rPr>
      </w:pPr>
    </w:p>
    <w:p w:rsidR="00BA6227" w:rsidRDefault="00BA6227" w:rsidP="00BA6227">
      <w:pPr>
        <w:pStyle w:val="2"/>
        <w:rPr>
          <w:rFonts w:ascii="Times New Roman" w:hAnsi="Times New Roman" w:cs="Times New Roman"/>
          <w:i/>
        </w:rPr>
      </w:pPr>
      <w:bookmarkStart w:id="1" w:name="_Toc370412109"/>
      <w:bookmarkStart w:id="2" w:name="bookmark34"/>
    </w:p>
    <w:p w:rsidR="00BA6227" w:rsidRDefault="00BA6227" w:rsidP="00BA6227">
      <w:pPr>
        <w:pStyle w:val="2"/>
        <w:rPr>
          <w:rFonts w:ascii="Times New Roman" w:hAnsi="Times New Roman" w:cs="Times New Roman"/>
          <w:i/>
        </w:rPr>
      </w:pPr>
    </w:p>
    <w:p w:rsidR="00BA6227" w:rsidRDefault="00BA6227" w:rsidP="00BA6227">
      <w:pPr>
        <w:pStyle w:val="2"/>
        <w:rPr>
          <w:rFonts w:ascii="Times New Roman" w:hAnsi="Times New Roman" w:cs="Times New Roman"/>
          <w:i/>
        </w:rPr>
      </w:pPr>
    </w:p>
    <w:p w:rsidR="00BA6227" w:rsidRDefault="00BA6227" w:rsidP="00BA6227">
      <w:pPr>
        <w:pStyle w:val="2"/>
        <w:rPr>
          <w:rFonts w:ascii="Times New Roman" w:hAnsi="Times New Roman" w:cs="Times New Roman"/>
          <w:i/>
        </w:rPr>
      </w:pPr>
    </w:p>
    <w:p w:rsidR="00BA6227" w:rsidRDefault="00BA6227" w:rsidP="00BA6227">
      <w:pPr>
        <w:pStyle w:val="2"/>
        <w:rPr>
          <w:rFonts w:ascii="Times New Roman" w:hAnsi="Times New Roman" w:cs="Times New Roman"/>
          <w:i/>
        </w:rPr>
      </w:pPr>
    </w:p>
    <w:p w:rsidR="00BA6227" w:rsidRDefault="00BA6227" w:rsidP="00BA6227">
      <w:pPr>
        <w:pStyle w:val="2"/>
        <w:rPr>
          <w:rFonts w:ascii="Times New Roman" w:hAnsi="Times New Roman" w:cs="Times New Roman"/>
          <w:i/>
        </w:rPr>
      </w:pPr>
    </w:p>
    <w:p w:rsidR="00BA6227" w:rsidRDefault="00BA6227" w:rsidP="00BA6227">
      <w:pPr>
        <w:pStyle w:val="2"/>
        <w:rPr>
          <w:rFonts w:ascii="Times New Roman" w:hAnsi="Times New Roman" w:cs="Times New Roman"/>
          <w:i/>
        </w:rPr>
      </w:pPr>
    </w:p>
    <w:p w:rsidR="00BA6227" w:rsidRDefault="00BA6227" w:rsidP="00BA6227">
      <w:pPr>
        <w:pStyle w:val="2"/>
        <w:rPr>
          <w:rFonts w:ascii="Times New Roman" w:hAnsi="Times New Roman" w:cs="Times New Roman"/>
          <w:i/>
        </w:rPr>
      </w:pPr>
    </w:p>
    <w:p w:rsidR="00BA6227" w:rsidRDefault="00BA6227" w:rsidP="00BA6227">
      <w:pPr>
        <w:pStyle w:val="2"/>
        <w:rPr>
          <w:rFonts w:ascii="Times New Roman" w:hAnsi="Times New Roman" w:cs="Times New Roman"/>
          <w:i/>
        </w:rPr>
      </w:pPr>
    </w:p>
    <w:p w:rsidR="00BA6227" w:rsidRDefault="00BA6227" w:rsidP="00BA6227">
      <w:pPr>
        <w:pStyle w:val="2"/>
        <w:rPr>
          <w:rFonts w:ascii="Times New Roman" w:hAnsi="Times New Roman" w:cs="Times New Roman"/>
          <w:i/>
        </w:rPr>
      </w:pPr>
    </w:p>
    <w:p w:rsidR="00BA6227" w:rsidRDefault="00BA6227" w:rsidP="00BA6227">
      <w:pPr>
        <w:pStyle w:val="2"/>
        <w:rPr>
          <w:rFonts w:ascii="Times New Roman" w:hAnsi="Times New Roman" w:cs="Times New Roman"/>
          <w:i/>
        </w:rPr>
      </w:pPr>
    </w:p>
    <w:p w:rsidR="00BA6227" w:rsidRDefault="00BA6227" w:rsidP="00BA6227">
      <w:pPr>
        <w:pStyle w:val="2"/>
        <w:rPr>
          <w:rFonts w:ascii="Times New Roman" w:hAnsi="Times New Roman" w:cs="Times New Roman"/>
          <w:i/>
        </w:rPr>
      </w:pPr>
    </w:p>
    <w:p w:rsidR="00BA6227" w:rsidRDefault="00BA6227" w:rsidP="00BA6227">
      <w:pPr>
        <w:pStyle w:val="2"/>
        <w:rPr>
          <w:rFonts w:ascii="Times New Roman" w:hAnsi="Times New Roman" w:cs="Times New Roman"/>
          <w:i/>
        </w:rPr>
      </w:pPr>
    </w:p>
    <w:p w:rsidR="00BA6227" w:rsidRDefault="00BA6227" w:rsidP="00BA6227">
      <w:pPr>
        <w:pStyle w:val="2"/>
        <w:rPr>
          <w:rFonts w:ascii="Times New Roman" w:hAnsi="Times New Roman" w:cs="Times New Roman"/>
          <w:i/>
        </w:rPr>
      </w:pPr>
    </w:p>
    <w:p w:rsidR="00BA6227" w:rsidRDefault="00BA6227" w:rsidP="00BA6227">
      <w:pPr>
        <w:pStyle w:val="2"/>
        <w:rPr>
          <w:rFonts w:ascii="Times New Roman" w:hAnsi="Times New Roman" w:cs="Times New Roman"/>
          <w:i/>
        </w:rPr>
      </w:pPr>
    </w:p>
    <w:p w:rsidR="00BA6227" w:rsidRDefault="00BA6227" w:rsidP="00BA6227">
      <w:pPr>
        <w:pStyle w:val="2"/>
        <w:rPr>
          <w:rFonts w:ascii="Times New Roman" w:hAnsi="Times New Roman" w:cs="Times New Roman"/>
          <w:i/>
        </w:rPr>
      </w:pPr>
    </w:p>
    <w:p w:rsidR="00BA6227" w:rsidRDefault="00BA6227" w:rsidP="00BA6227">
      <w:pPr>
        <w:pStyle w:val="2"/>
        <w:rPr>
          <w:rFonts w:ascii="Times New Roman" w:hAnsi="Times New Roman" w:cs="Times New Roman"/>
          <w:i/>
        </w:rPr>
      </w:pPr>
    </w:p>
    <w:p w:rsidR="00BA6227" w:rsidRDefault="00BA6227" w:rsidP="00BA6227">
      <w:pPr>
        <w:pStyle w:val="2"/>
        <w:rPr>
          <w:rFonts w:ascii="Times New Roman" w:hAnsi="Times New Roman" w:cs="Times New Roman"/>
          <w:i/>
        </w:rPr>
      </w:pPr>
    </w:p>
    <w:p w:rsidR="00BA6227" w:rsidRDefault="00BA6227" w:rsidP="00BA6227">
      <w:pPr>
        <w:pStyle w:val="2"/>
        <w:rPr>
          <w:rFonts w:ascii="Times New Roman" w:hAnsi="Times New Roman" w:cs="Times New Roman"/>
          <w:i/>
        </w:rPr>
      </w:pPr>
    </w:p>
    <w:p w:rsidR="00BA6227" w:rsidRDefault="00BA6227" w:rsidP="00BA6227">
      <w:pPr>
        <w:pStyle w:val="2"/>
        <w:rPr>
          <w:rFonts w:ascii="Times New Roman" w:hAnsi="Times New Roman" w:cs="Times New Roman"/>
          <w:i/>
        </w:rPr>
      </w:pPr>
    </w:p>
    <w:p w:rsidR="00BA6227" w:rsidRDefault="00BA6227" w:rsidP="00BA6227">
      <w:pPr>
        <w:pStyle w:val="2"/>
        <w:rPr>
          <w:rFonts w:ascii="Times New Roman" w:hAnsi="Times New Roman" w:cs="Times New Roman"/>
          <w:i/>
        </w:rPr>
      </w:pPr>
    </w:p>
    <w:p w:rsidR="00BA6227" w:rsidRDefault="00BA6227" w:rsidP="00BA6227">
      <w:pPr>
        <w:pStyle w:val="2"/>
        <w:rPr>
          <w:rFonts w:ascii="Times New Roman" w:hAnsi="Times New Roman" w:cs="Times New Roman"/>
          <w:i/>
        </w:rPr>
      </w:pPr>
    </w:p>
    <w:p w:rsidR="00BA6227" w:rsidRDefault="00BA6227" w:rsidP="00BA6227">
      <w:pPr>
        <w:pStyle w:val="2"/>
        <w:rPr>
          <w:rFonts w:ascii="Times New Roman" w:hAnsi="Times New Roman" w:cs="Times New Roman"/>
          <w:i/>
        </w:rPr>
      </w:pPr>
    </w:p>
    <w:p w:rsidR="00BA6227" w:rsidRDefault="00BA6227" w:rsidP="00BA6227">
      <w:pPr>
        <w:pStyle w:val="2"/>
        <w:rPr>
          <w:rFonts w:ascii="Times New Roman" w:hAnsi="Times New Roman" w:cs="Times New Roman"/>
          <w:i/>
        </w:rPr>
      </w:pPr>
    </w:p>
    <w:p w:rsidR="00BA6227" w:rsidRDefault="00BA6227" w:rsidP="00BA6227">
      <w:pPr>
        <w:pStyle w:val="2"/>
        <w:rPr>
          <w:rFonts w:ascii="Times New Roman" w:hAnsi="Times New Roman" w:cs="Times New Roman"/>
          <w:i/>
        </w:rPr>
      </w:pPr>
    </w:p>
    <w:p w:rsidR="00BA6227" w:rsidRDefault="00BA6227" w:rsidP="00BA6227">
      <w:pPr>
        <w:pStyle w:val="2"/>
        <w:rPr>
          <w:rFonts w:ascii="Times New Roman" w:hAnsi="Times New Roman" w:cs="Times New Roman"/>
          <w:i/>
        </w:rPr>
      </w:pPr>
    </w:p>
    <w:bookmarkEnd w:id="1"/>
    <w:bookmarkEnd w:id="2"/>
    <w:p w:rsidR="00BA6227" w:rsidRDefault="00BA6227" w:rsidP="00BA6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BA6227" w:rsidRDefault="00BA6227" w:rsidP="00684A6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caps/>
        </w:rPr>
        <w:br w:type="page"/>
      </w:r>
    </w:p>
    <w:p w:rsidR="00BA6227" w:rsidRDefault="00BA6227" w:rsidP="00BA6227"/>
    <w:p w:rsidR="00BA6227" w:rsidRDefault="00BA6227" w:rsidP="00BA6227"/>
    <w:p w:rsidR="00BA6227" w:rsidRDefault="00BA6227" w:rsidP="00BA6227"/>
    <w:p w:rsidR="00BA6227" w:rsidRDefault="00BA6227" w:rsidP="00BA6227">
      <w:pPr>
        <w:autoSpaceDE w:val="0"/>
        <w:autoSpaceDN w:val="0"/>
        <w:adjustRightInd w:val="0"/>
        <w:rPr>
          <w:b/>
          <w:bCs/>
          <w:sz w:val="28"/>
          <w:szCs w:val="28"/>
        </w:rPr>
      </w:pPr>
    </w:p>
    <w:p w:rsidR="000A183F" w:rsidRDefault="000A183F" w:rsidP="00870383"/>
    <w:sectPr w:rsidR="000A183F" w:rsidSect="00684A61">
      <w:pgSz w:w="16838" w:h="11906" w:orient="landscape"/>
      <w:pgMar w:top="709"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13D6" w:rsidRDefault="005E13D6" w:rsidP="002A0788">
      <w:r>
        <w:separator/>
      </w:r>
    </w:p>
  </w:endnote>
  <w:endnote w:type="continuationSeparator" w:id="0">
    <w:p w:rsidR="005E13D6" w:rsidRDefault="005E13D6" w:rsidP="002A07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83F" w:rsidRDefault="0025407B">
    <w:pPr>
      <w:pStyle w:val="a3"/>
      <w:framePr w:wrap="around" w:vAnchor="text" w:hAnchor="margin" w:xAlign="right" w:y="1"/>
      <w:rPr>
        <w:rStyle w:val="a5"/>
      </w:rPr>
    </w:pPr>
    <w:r>
      <w:rPr>
        <w:rStyle w:val="a5"/>
      </w:rPr>
      <w:fldChar w:fldCharType="begin"/>
    </w:r>
    <w:r w:rsidR="000A183F">
      <w:rPr>
        <w:rStyle w:val="a5"/>
      </w:rPr>
      <w:instrText xml:space="preserve">PAGE  </w:instrText>
    </w:r>
    <w:r>
      <w:rPr>
        <w:rStyle w:val="a5"/>
      </w:rPr>
      <w:fldChar w:fldCharType="end"/>
    </w:r>
  </w:p>
  <w:p w:rsidR="000A183F" w:rsidRDefault="000A183F">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83F" w:rsidRDefault="000A183F">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13D6" w:rsidRDefault="005E13D6" w:rsidP="002A0788">
      <w:r>
        <w:separator/>
      </w:r>
    </w:p>
  </w:footnote>
  <w:footnote w:type="continuationSeparator" w:id="0">
    <w:p w:rsidR="005E13D6" w:rsidRDefault="005E13D6" w:rsidP="002A0788">
      <w:r>
        <w:continuationSeparator/>
      </w:r>
    </w:p>
  </w:footnote>
  <w:footnote w:id="1">
    <w:p w:rsidR="00684A61" w:rsidRDefault="00684A61" w:rsidP="00684A61">
      <w:pPr>
        <w:pStyle w:val="ae"/>
        <w:rPr>
          <w:rStyle w:val="af"/>
          <w:lang w:val="ru-RU"/>
        </w:rPr>
      </w:pPr>
    </w:p>
    <w:p w:rsidR="00684A61" w:rsidRDefault="00684A61" w:rsidP="00684A61">
      <w:pPr>
        <w:pStyle w:val="ae"/>
        <w:rPr>
          <w:rFonts w:eastAsiaTheme="majorEastAsia"/>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
    <w:nsid w:val="132E7A68"/>
    <w:multiLevelType w:val="multilevel"/>
    <w:tmpl w:val="5C1648F2"/>
    <w:lvl w:ilvl="0">
      <w:start w:val="1"/>
      <w:numFmt w:val="decimal"/>
      <w:lvlText w:val="%1."/>
      <w:lvlJc w:val="left"/>
      <w:pPr>
        <w:ind w:left="600" w:hanging="600"/>
      </w:pPr>
    </w:lvl>
    <w:lvl w:ilvl="1">
      <w:start w:val="1"/>
      <w:numFmt w:val="decimal"/>
      <w:lvlText w:val="%1.%2."/>
      <w:lvlJc w:val="left"/>
      <w:pPr>
        <w:ind w:left="954" w:hanging="60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2">
    <w:nsid w:val="20504DA3"/>
    <w:multiLevelType w:val="hybridMultilevel"/>
    <w:tmpl w:val="F2DECA6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29131D5"/>
    <w:multiLevelType w:val="multilevel"/>
    <w:tmpl w:val="B21C78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6987AA8"/>
    <w:multiLevelType w:val="hybridMultilevel"/>
    <w:tmpl w:val="8684DAD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6C71111"/>
    <w:multiLevelType w:val="hybridMultilevel"/>
    <w:tmpl w:val="F2DECA6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CF57601"/>
    <w:multiLevelType w:val="multilevel"/>
    <w:tmpl w:val="B21C78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FEB0AAC"/>
    <w:multiLevelType w:val="multilevel"/>
    <w:tmpl w:val="5A200244"/>
    <w:lvl w:ilvl="0">
      <w:start w:val="1"/>
      <w:numFmt w:val="decimal"/>
      <w:lvlText w:val="%1."/>
      <w:lvlJc w:val="left"/>
      <w:pPr>
        <w:tabs>
          <w:tab w:val="num" w:pos="502"/>
        </w:tabs>
        <w:ind w:left="502"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7E84441"/>
    <w:multiLevelType w:val="multilevel"/>
    <w:tmpl w:val="5A200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4"/>
  </w:num>
  <w:num w:numId="3">
    <w:abstractNumId w:val="5"/>
  </w:num>
  <w:num w:numId="4">
    <w:abstractNumId w:val="7"/>
  </w:num>
  <w:num w:numId="5">
    <w:abstractNumId w:val="3"/>
  </w:num>
  <w:num w:numId="6">
    <w:abstractNumId w:val="6"/>
  </w:num>
  <w:num w:numId="7">
    <w:abstractNumId w:val="8"/>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870383"/>
    <w:rsid w:val="000A183F"/>
    <w:rsid w:val="00120822"/>
    <w:rsid w:val="001E44EE"/>
    <w:rsid w:val="00212EC2"/>
    <w:rsid w:val="0025407B"/>
    <w:rsid w:val="00292F98"/>
    <w:rsid w:val="002A0788"/>
    <w:rsid w:val="002B4237"/>
    <w:rsid w:val="00303E5D"/>
    <w:rsid w:val="00322DB8"/>
    <w:rsid w:val="00505C10"/>
    <w:rsid w:val="00593E4E"/>
    <w:rsid w:val="005E13D6"/>
    <w:rsid w:val="00684A61"/>
    <w:rsid w:val="00776B4A"/>
    <w:rsid w:val="00870383"/>
    <w:rsid w:val="00994D93"/>
    <w:rsid w:val="00B04E66"/>
    <w:rsid w:val="00BA6227"/>
    <w:rsid w:val="00C231D4"/>
    <w:rsid w:val="00C96059"/>
    <w:rsid w:val="00D32A2F"/>
    <w:rsid w:val="00D44774"/>
    <w:rsid w:val="00F10FB6"/>
    <w:rsid w:val="00F225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038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70383"/>
    <w:pPr>
      <w:keepNext/>
      <w:autoSpaceDE w:val="0"/>
      <w:autoSpaceDN w:val="0"/>
      <w:ind w:firstLine="284"/>
      <w:outlineLvl w:val="0"/>
    </w:pPr>
  </w:style>
  <w:style w:type="paragraph" w:styleId="2">
    <w:name w:val="heading 2"/>
    <w:basedOn w:val="a"/>
    <w:next w:val="a"/>
    <w:link w:val="20"/>
    <w:uiPriority w:val="9"/>
    <w:semiHidden/>
    <w:unhideWhenUsed/>
    <w:qFormat/>
    <w:rsid w:val="0087038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70383"/>
    <w:rPr>
      <w:rFonts w:ascii="Times New Roman" w:eastAsia="Times New Roman" w:hAnsi="Times New Roman" w:cs="Times New Roman"/>
      <w:sz w:val="24"/>
      <w:szCs w:val="24"/>
      <w:lang w:eastAsia="ru-RU"/>
    </w:rPr>
  </w:style>
  <w:style w:type="paragraph" w:styleId="a3">
    <w:name w:val="footer"/>
    <w:basedOn w:val="a"/>
    <w:link w:val="a4"/>
    <w:rsid w:val="00870383"/>
    <w:pPr>
      <w:tabs>
        <w:tab w:val="center" w:pos="4677"/>
        <w:tab w:val="right" w:pos="9355"/>
      </w:tabs>
    </w:pPr>
  </w:style>
  <w:style w:type="character" w:customStyle="1" w:styleId="a4">
    <w:name w:val="Нижний колонтитул Знак"/>
    <w:basedOn w:val="a0"/>
    <w:link w:val="a3"/>
    <w:rsid w:val="00870383"/>
    <w:rPr>
      <w:rFonts w:ascii="Times New Roman" w:eastAsia="Times New Roman" w:hAnsi="Times New Roman" w:cs="Times New Roman"/>
      <w:sz w:val="24"/>
      <w:szCs w:val="24"/>
      <w:lang w:eastAsia="ru-RU"/>
    </w:rPr>
  </w:style>
  <w:style w:type="character" w:styleId="a5">
    <w:name w:val="page number"/>
    <w:basedOn w:val="a0"/>
    <w:rsid w:val="00870383"/>
  </w:style>
  <w:style w:type="paragraph" w:styleId="a6">
    <w:name w:val="Body Text Indent"/>
    <w:basedOn w:val="a"/>
    <w:link w:val="a7"/>
    <w:rsid w:val="00870383"/>
    <w:pPr>
      <w:spacing w:after="120"/>
      <w:ind w:left="283"/>
    </w:pPr>
  </w:style>
  <w:style w:type="character" w:customStyle="1" w:styleId="a7">
    <w:name w:val="Основной текст с отступом Знак"/>
    <w:basedOn w:val="a0"/>
    <w:link w:val="a6"/>
    <w:rsid w:val="00870383"/>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870383"/>
    <w:rPr>
      <w:rFonts w:asciiTheme="majorHAnsi" w:eastAsiaTheme="majorEastAsia" w:hAnsiTheme="majorHAnsi" w:cstheme="majorBidi"/>
      <w:b/>
      <w:bCs/>
      <w:color w:val="4F81BD" w:themeColor="accent1"/>
      <w:sz w:val="26"/>
      <w:szCs w:val="26"/>
      <w:lang w:eastAsia="ru-RU"/>
    </w:rPr>
  </w:style>
  <w:style w:type="character" w:customStyle="1" w:styleId="c2">
    <w:name w:val="c2"/>
    <w:basedOn w:val="a0"/>
    <w:rsid w:val="00870383"/>
  </w:style>
  <w:style w:type="paragraph" w:styleId="a8">
    <w:name w:val="Body Text"/>
    <w:basedOn w:val="a"/>
    <w:link w:val="a9"/>
    <w:uiPriority w:val="99"/>
    <w:semiHidden/>
    <w:unhideWhenUsed/>
    <w:rsid w:val="00BA6227"/>
    <w:pPr>
      <w:spacing w:after="120"/>
    </w:pPr>
  </w:style>
  <w:style w:type="character" w:customStyle="1" w:styleId="a9">
    <w:name w:val="Основной текст Знак"/>
    <w:basedOn w:val="a0"/>
    <w:link w:val="a8"/>
    <w:uiPriority w:val="99"/>
    <w:semiHidden/>
    <w:rsid w:val="00BA6227"/>
    <w:rPr>
      <w:rFonts w:ascii="Times New Roman" w:eastAsia="Times New Roman" w:hAnsi="Times New Roman" w:cs="Times New Roman"/>
      <w:sz w:val="24"/>
      <w:szCs w:val="24"/>
      <w:lang w:eastAsia="ru-RU"/>
    </w:rPr>
  </w:style>
  <w:style w:type="paragraph" w:customStyle="1" w:styleId="c21c6">
    <w:name w:val="c21 c6"/>
    <w:basedOn w:val="a"/>
    <w:rsid w:val="00BA6227"/>
    <w:pPr>
      <w:spacing w:before="90" w:after="90"/>
    </w:pPr>
  </w:style>
  <w:style w:type="character" w:customStyle="1" w:styleId="c2c9">
    <w:name w:val="c2 c9"/>
    <w:basedOn w:val="a0"/>
    <w:rsid w:val="00BA6227"/>
  </w:style>
  <w:style w:type="paragraph" w:customStyle="1" w:styleId="c6">
    <w:name w:val="c6"/>
    <w:basedOn w:val="a"/>
    <w:rsid w:val="00BA6227"/>
    <w:pPr>
      <w:spacing w:before="90" w:after="90"/>
    </w:pPr>
  </w:style>
  <w:style w:type="character" w:customStyle="1" w:styleId="4">
    <w:name w:val="Основной текст (4)_"/>
    <w:basedOn w:val="a0"/>
    <w:link w:val="41"/>
    <w:locked/>
    <w:rsid w:val="00BA6227"/>
    <w:rPr>
      <w:b/>
      <w:bCs/>
      <w:shd w:val="clear" w:color="auto" w:fill="FFFFFF"/>
    </w:rPr>
  </w:style>
  <w:style w:type="character" w:customStyle="1" w:styleId="aa">
    <w:name w:val="Основной текст + Полужирный"/>
    <w:rsid w:val="00BA6227"/>
    <w:rPr>
      <w:rFonts w:ascii="Times New Roman" w:hAnsi="Times New Roman"/>
      <w:b/>
      <w:spacing w:val="0"/>
      <w:sz w:val="22"/>
    </w:rPr>
  </w:style>
  <w:style w:type="character" w:customStyle="1" w:styleId="8">
    <w:name w:val="Основной текст + 8"/>
    <w:aliases w:val="5 pt1,Полужирный"/>
    <w:rsid w:val="00BA6227"/>
    <w:rPr>
      <w:rFonts w:ascii="Times New Roman" w:hAnsi="Times New Roman"/>
      <w:b/>
      <w:spacing w:val="0"/>
      <w:sz w:val="17"/>
    </w:rPr>
  </w:style>
  <w:style w:type="paragraph" w:customStyle="1" w:styleId="41">
    <w:name w:val="Основной текст (4)1"/>
    <w:basedOn w:val="a"/>
    <w:link w:val="4"/>
    <w:rsid w:val="00BA6227"/>
    <w:pPr>
      <w:shd w:val="clear" w:color="auto" w:fill="FFFFFF"/>
      <w:spacing w:line="269" w:lineRule="exact"/>
      <w:ind w:hanging="340"/>
      <w:jc w:val="both"/>
    </w:pPr>
    <w:rPr>
      <w:rFonts w:asciiTheme="minorHAnsi" w:eastAsiaTheme="minorHAnsi" w:hAnsiTheme="minorHAnsi" w:cstheme="minorBidi"/>
      <w:b/>
      <w:bCs/>
      <w:sz w:val="22"/>
      <w:szCs w:val="22"/>
      <w:lang w:eastAsia="en-US"/>
    </w:rPr>
  </w:style>
  <w:style w:type="character" w:customStyle="1" w:styleId="ab">
    <w:name w:val="Абзац списка Знак"/>
    <w:aliases w:val="Содержание. 2 уровень Знак"/>
    <w:link w:val="ac"/>
    <w:uiPriority w:val="34"/>
    <w:qFormat/>
    <w:locked/>
    <w:rsid w:val="00684A61"/>
    <w:rPr>
      <w:rFonts w:ascii="Calibri" w:eastAsia="Calibri" w:hAnsi="Calibri" w:cs="Times New Roman"/>
    </w:rPr>
  </w:style>
  <w:style w:type="paragraph" w:styleId="ac">
    <w:name w:val="List Paragraph"/>
    <w:aliases w:val="Содержание. 2 уровень"/>
    <w:basedOn w:val="a"/>
    <w:link w:val="ab"/>
    <w:uiPriority w:val="34"/>
    <w:qFormat/>
    <w:rsid w:val="00684A61"/>
    <w:pPr>
      <w:spacing w:after="200" w:line="276" w:lineRule="auto"/>
      <w:ind w:left="720"/>
      <w:contextualSpacing/>
    </w:pPr>
    <w:rPr>
      <w:rFonts w:ascii="Calibri" w:eastAsia="Calibri" w:hAnsi="Calibri"/>
      <w:sz w:val="22"/>
      <w:szCs w:val="22"/>
      <w:lang w:eastAsia="en-US"/>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semiHidden/>
    <w:locked/>
    <w:rsid w:val="00684A61"/>
    <w:rPr>
      <w:rFonts w:ascii="Times New Roman" w:eastAsia="Times New Roman" w:hAnsi="Times New Roman" w:cs="Times New Roman"/>
      <w:sz w:val="20"/>
      <w:szCs w:val="20"/>
      <w:lang w:val="en-US"/>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d"/>
    <w:uiPriority w:val="99"/>
    <w:semiHidden/>
    <w:unhideWhenUsed/>
    <w:rsid w:val="00684A61"/>
    <w:rPr>
      <w:sz w:val="20"/>
      <w:szCs w:val="20"/>
      <w:lang w:val="en-US"/>
    </w:rPr>
  </w:style>
  <w:style w:type="character" w:customStyle="1" w:styleId="11">
    <w:name w:val="Текст сноски Знак1"/>
    <w:basedOn w:val="a0"/>
    <w:uiPriority w:val="99"/>
    <w:semiHidden/>
    <w:rsid w:val="00684A61"/>
    <w:rPr>
      <w:rFonts w:ascii="Times New Roman" w:eastAsia="Times New Roman" w:hAnsi="Times New Roman" w:cs="Times New Roman"/>
      <w:sz w:val="20"/>
      <w:szCs w:val="20"/>
      <w:lang w:eastAsia="ru-RU"/>
    </w:rPr>
  </w:style>
  <w:style w:type="character" w:styleId="af">
    <w:name w:val="footnote reference"/>
    <w:uiPriority w:val="99"/>
    <w:semiHidden/>
    <w:unhideWhenUsed/>
    <w:rsid w:val="00684A61"/>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4184890">
      <w:bodyDiv w:val="1"/>
      <w:marLeft w:val="0"/>
      <w:marRight w:val="0"/>
      <w:marTop w:val="0"/>
      <w:marBottom w:val="0"/>
      <w:divBdr>
        <w:top w:val="none" w:sz="0" w:space="0" w:color="auto"/>
        <w:left w:val="none" w:sz="0" w:space="0" w:color="auto"/>
        <w:bottom w:val="none" w:sz="0" w:space="0" w:color="auto"/>
        <w:right w:val="none" w:sz="0" w:space="0" w:color="auto"/>
      </w:divBdr>
    </w:div>
    <w:div w:id="459500211">
      <w:bodyDiv w:val="1"/>
      <w:marLeft w:val="0"/>
      <w:marRight w:val="0"/>
      <w:marTop w:val="0"/>
      <w:marBottom w:val="0"/>
      <w:divBdr>
        <w:top w:val="none" w:sz="0" w:space="0" w:color="auto"/>
        <w:left w:val="none" w:sz="0" w:space="0" w:color="auto"/>
        <w:bottom w:val="none" w:sz="0" w:space="0" w:color="auto"/>
        <w:right w:val="none" w:sz="0" w:space="0" w:color="auto"/>
      </w:divBdr>
    </w:div>
    <w:div w:id="1601330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F8A142-4BF9-46D2-9239-CB8B8F8F9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Pages>
  <Words>2209</Words>
  <Characters>12596</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ЗавПрактикой</dc:creator>
  <cp:lastModifiedBy>Windows User</cp:lastModifiedBy>
  <cp:revision>9</cp:revision>
  <dcterms:created xsi:type="dcterms:W3CDTF">2018-09-19T12:01:00Z</dcterms:created>
  <dcterms:modified xsi:type="dcterms:W3CDTF">2021-11-06T11:17:00Z</dcterms:modified>
</cp:coreProperties>
</file>