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D2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БЮДЖЕТНОЕ ПРОФЕССИОНАЛЬНОЕ </w:t>
      </w:r>
    </w:p>
    <w:p w:rsidR="007433D2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ОБРАЗОВАТЕЛЬНОЕ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0F7CC3">
        <w:rPr>
          <w:rFonts w:ascii="Times New Roman" w:hAnsi="Times New Roman"/>
          <w:b/>
          <w:sz w:val="28"/>
          <w:szCs w:val="28"/>
        </w:rPr>
        <w:t>УЧРЕЖДЕНИЕ</w:t>
      </w:r>
    </w:p>
    <w:p w:rsidR="00757832" w:rsidRPr="000F7CC3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 ОРЛОВСКОЙ ОБЛАСТИ</w:t>
      </w:r>
    </w:p>
    <w:p w:rsidR="00757832" w:rsidRPr="000F7CC3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757832" w:rsidRPr="000F7CC3" w:rsidRDefault="00757832" w:rsidP="007433D2">
      <w:pPr>
        <w:shd w:val="clear" w:color="auto" w:fill="FFFFFF"/>
        <w:tabs>
          <w:tab w:val="left" w:pos="4035"/>
        </w:tabs>
        <w:spacing w:after="0"/>
        <w:rPr>
          <w:rFonts w:ascii="Times New Roman" w:hAnsi="Times New Roman"/>
          <w:b/>
          <w:bCs/>
          <w:sz w:val="40"/>
          <w:szCs w:val="40"/>
        </w:rPr>
      </w:pPr>
      <w:r w:rsidRPr="000F7CC3">
        <w:rPr>
          <w:rFonts w:ascii="Times New Roman" w:hAnsi="Times New Roman"/>
          <w:b/>
          <w:bCs/>
          <w:sz w:val="40"/>
          <w:szCs w:val="40"/>
        </w:rPr>
        <w:tab/>
      </w: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jc w:val="center"/>
        <w:rPr>
          <w:rFonts w:ascii="Times New Roman" w:hAnsi="Times New Roman"/>
        </w:rPr>
      </w:pPr>
      <w:r w:rsidRPr="000F7CC3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757832" w:rsidRPr="000F7CC3" w:rsidRDefault="00757832" w:rsidP="0075783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57832" w:rsidRPr="000F7CC3" w:rsidRDefault="00757832" w:rsidP="007578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757832" w:rsidRDefault="00757832" w:rsidP="007578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04D5F" w:rsidRDefault="00804D5F" w:rsidP="00804D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Специальности </w:t>
      </w:r>
      <w:r w:rsidRPr="000F7CC3">
        <w:rPr>
          <w:rFonts w:ascii="Times New Roman" w:hAnsi="Times New Roman"/>
          <w:b/>
          <w:sz w:val="32"/>
          <w:szCs w:val="32"/>
        </w:rPr>
        <w:t>2</w:t>
      </w:r>
      <w:r>
        <w:rPr>
          <w:rFonts w:ascii="Times New Roman" w:hAnsi="Times New Roman"/>
          <w:b/>
          <w:sz w:val="32"/>
          <w:szCs w:val="32"/>
        </w:rPr>
        <w:t>3.02.07 Техническое обслуживание и ремонт двигателей, систем и агрегатов автомобилей</w:t>
      </w:r>
    </w:p>
    <w:p w:rsidR="00757832" w:rsidRPr="000F7CC3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 xml:space="preserve">Дисциплина </w:t>
      </w:r>
      <w:r w:rsidR="007433D2">
        <w:rPr>
          <w:rFonts w:ascii="Times New Roman" w:hAnsi="Times New Roman"/>
          <w:b/>
          <w:sz w:val="32"/>
          <w:szCs w:val="32"/>
        </w:rPr>
        <w:t>ОП.</w:t>
      </w:r>
      <w:r w:rsidR="00804D5F">
        <w:rPr>
          <w:rFonts w:ascii="Times New Roman" w:hAnsi="Times New Roman"/>
          <w:b/>
          <w:sz w:val="32"/>
          <w:szCs w:val="32"/>
        </w:rPr>
        <w:t>08</w:t>
      </w:r>
      <w:r>
        <w:rPr>
          <w:rFonts w:ascii="Times New Roman" w:hAnsi="Times New Roman"/>
          <w:b/>
          <w:sz w:val="32"/>
          <w:szCs w:val="32"/>
        </w:rPr>
        <w:t xml:space="preserve"> Охрана труда</w:t>
      </w: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  <w:sectPr w:rsidR="00757832" w:rsidRPr="000F7CC3" w:rsidSect="00BA02FB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757832" w:rsidRPr="000F7CC3" w:rsidRDefault="00757832" w:rsidP="00757832">
      <w:pPr>
        <w:rPr>
          <w:rFonts w:ascii="Times New Roman" w:hAnsi="Times New Roman"/>
          <w:b/>
        </w:rPr>
        <w:sectPr w:rsidR="00757832" w:rsidRPr="000F7CC3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757832" w:rsidRPr="000F7CC3" w:rsidRDefault="00757832" w:rsidP="00757832">
      <w:pPr>
        <w:shd w:val="clear" w:color="auto" w:fill="FFFFFF"/>
        <w:tabs>
          <w:tab w:val="left" w:pos="5678"/>
        </w:tabs>
        <w:rPr>
          <w:rFonts w:ascii="Times New Roman" w:hAnsi="Times New Roman"/>
        </w:rPr>
      </w:pPr>
    </w:p>
    <w:p w:rsidR="003D2844" w:rsidRPr="000663E4" w:rsidRDefault="003D2844" w:rsidP="003D2844">
      <w:pPr>
        <w:spacing w:after="0" w:line="240" w:lineRule="auto"/>
        <w:jc w:val="both"/>
        <w:rPr>
          <w:rFonts w:ascii="Times New Roman" w:hAnsi="Times New Roman"/>
        </w:rPr>
      </w:pPr>
      <w:r w:rsidRPr="00A53097">
        <w:rPr>
          <w:rFonts w:ascii="Times New Roman" w:hAnsi="Times New Roman"/>
          <w:sz w:val="24"/>
          <w:szCs w:val="24"/>
        </w:rPr>
        <w:t xml:space="preserve">  Рабочая программа учебной дисциплины разработана на основе Федерального госуда</w:t>
      </w:r>
      <w:r w:rsidRPr="00A53097">
        <w:rPr>
          <w:rFonts w:ascii="Times New Roman" w:hAnsi="Times New Roman"/>
          <w:sz w:val="24"/>
          <w:szCs w:val="24"/>
        </w:rPr>
        <w:t>р</w:t>
      </w:r>
      <w:r w:rsidRPr="00A53097">
        <w:rPr>
          <w:rFonts w:ascii="Times New Roman" w:hAnsi="Times New Roman"/>
          <w:sz w:val="24"/>
          <w:szCs w:val="24"/>
        </w:rPr>
        <w:t>ственного образовательного стандарта среднего професс</w:t>
      </w:r>
      <w:r>
        <w:rPr>
          <w:rFonts w:ascii="Times New Roman" w:hAnsi="Times New Roman"/>
          <w:sz w:val="24"/>
          <w:szCs w:val="24"/>
        </w:rPr>
        <w:t xml:space="preserve">ионального образования (далее </w:t>
      </w:r>
      <w:r w:rsidRPr="00A53097">
        <w:rPr>
          <w:rFonts w:ascii="Times New Roman" w:hAnsi="Times New Roman"/>
          <w:sz w:val="24"/>
          <w:szCs w:val="24"/>
        </w:rPr>
        <w:t>ФГОС СПО)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3E4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пециальности  23.02.07 </w:t>
      </w:r>
      <w:r w:rsidRPr="000663E4">
        <w:rPr>
          <w:rFonts w:ascii="Times New Roman" w:hAnsi="Times New Roman"/>
        </w:rPr>
        <w:t>Техническое обслуживание и ремонт двигателей, сис</w:t>
      </w:r>
      <w:r>
        <w:rPr>
          <w:rFonts w:ascii="Times New Roman" w:hAnsi="Times New Roman"/>
        </w:rPr>
        <w:t>тем и агрег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тов автомобилей</w:t>
      </w:r>
    </w:p>
    <w:tbl>
      <w:tblPr>
        <w:tblW w:w="9214" w:type="dxa"/>
        <w:tblInd w:w="708" w:type="dxa"/>
        <w:tblLook w:val="01E0"/>
      </w:tblPr>
      <w:tblGrid>
        <w:gridCol w:w="4962"/>
        <w:gridCol w:w="4252"/>
      </w:tblGrid>
      <w:tr w:rsidR="003D2844" w:rsidRPr="000F7CC3" w:rsidTr="00894BAF">
        <w:tc>
          <w:tcPr>
            <w:tcW w:w="4962" w:type="dxa"/>
          </w:tcPr>
          <w:p w:rsidR="003D2844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D2844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D2844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0F7CC3">
              <w:rPr>
                <w:rFonts w:ascii="Times New Roman" w:hAnsi="Times New Roman"/>
              </w:rPr>
              <w:t>Рассмотрена</w:t>
            </w:r>
          </w:p>
          <w:p w:rsidR="003D2844" w:rsidRPr="000F7CC3" w:rsidRDefault="003D2844" w:rsidP="00894B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F7CC3">
              <w:rPr>
                <w:rFonts w:ascii="Times New Roman" w:hAnsi="Times New Roman"/>
              </w:rPr>
              <w:t>ЦМК</w:t>
            </w:r>
            <w:r w:rsidRPr="000057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общепрофессиональных дисциплин и профессиональных модулей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0F7CC3">
              <w:rPr>
                <w:rFonts w:ascii="Times New Roman" w:hAnsi="Times New Roman"/>
              </w:rPr>
              <w:t xml:space="preserve">Протокол № </w:t>
            </w:r>
            <w:r w:rsidRPr="000F7CC3">
              <w:rPr>
                <w:rFonts w:ascii="Times New Roman" w:hAnsi="Times New Roman"/>
                <w:u w:val="single"/>
              </w:rPr>
              <w:t xml:space="preserve">1 </w:t>
            </w:r>
            <w:r w:rsidRPr="000F7CC3">
              <w:rPr>
                <w:rFonts w:ascii="Times New Roman" w:hAnsi="Times New Roman"/>
              </w:rPr>
              <w:t>от «</w:t>
            </w:r>
            <w:r w:rsidRPr="000F7CC3">
              <w:rPr>
                <w:rFonts w:ascii="Times New Roman" w:hAnsi="Times New Roman"/>
                <w:u w:val="single"/>
              </w:rPr>
              <w:t xml:space="preserve">30 </w:t>
            </w:r>
            <w:r w:rsidRPr="000F7CC3">
              <w:rPr>
                <w:rFonts w:ascii="Times New Roman" w:hAnsi="Times New Roman"/>
              </w:rPr>
              <w:t>»</w:t>
            </w:r>
            <w:r w:rsidRPr="000F7CC3">
              <w:rPr>
                <w:rFonts w:ascii="Times New Roman" w:hAnsi="Times New Roman"/>
                <w:u w:val="single"/>
              </w:rPr>
              <w:t xml:space="preserve"> августа</w:t>
            </w:r>
            <w:r w:rsidRPr="000F7CC3">
              <w:rPr>
                <w:rFonts w:ascii="Times New Roman" w:hAnsi="Times New Roman"/>
              </w:rPr>
              <w:t xml:space="preserve">  20 </w:t>
            </w:r>
            <w:r w:rsidRPr="000F7CC3">
              <w:rPr>
                <w:rFonts w:ascii="Times New Roman" w:hAnsi="Times New Roman"/>
                <w:u w:val="single"/>
              </w:rPr>
              <w:t xml:space="preserve">21 </w:t>
            </w:r>
            <w:r w:rsidRPr="000F7CC3">
              <w:rPr>
                <w:rFonts w:ascii="Times New Roman" w:hAnsi="Times New Roman"/>
              </w:rPr>
              <w:t>г.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0F7CC3">
              <w:rPr>
                <w:rFonts w:ascii="Times New Roman" w:hAnsi="Times New Roman"/>
              </w:rPr>
              <w:t>Председатель ЦМК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0F7CC3">
              <w:rPr>
                <w:rFonts w:ascii="Times New Roman" w:hAnsi="Times New Roman"/>
              </w:rPr>
              <w:t>______________________</w:t>
            </w:r>
            <w:r>
              <w:rPr>
                <w:rFonts w:ascii="Times New Roman" w:hAnsi="Times New Roman"/>
              </w:rPr>
              <w:t>В.Н. Коренев</w:t>
            </w:r>
          </w:p>
        </w:tc>
        <w:tc>
          <w:tcPr>
            <w:tcW w:w="4252" w:type="dxa"/>
          </w:tcPr>
          <w:p w:rsidR="003D2844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D2844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D2844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0F7CC3">
              <w:rPr>
                <w:rFonts w:ascii="Times New Roman" w:hAnsi="Times New Roman"/>
              </w:rPr>
              <w:t>Утверждаю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0F7CC3">
              <w:rPr>
                <w:rFonts w:ascii="Times New Roman" w:hAnsi="Times New Roman"/>
              </w:rPr>
              <w:t xml:space="preserve">Директор БПОУ ОО 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0F7CC3">
              <w:rPr>
                <w:rFonts w:ascii="Times New Roman" w:hAnsi="Times New Roman"/>
              </w:rPr>
              <w:t>«Орловский  автодорожный  техникум»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0F7CC3">
              <w:rPr>
                <w:rFonts w:ascii="Times New Roman" w:hAnsi="Times New Roman"/>
              </w:rPr>
              <w:t>_______________Н.А.Коробецкий</w:t>
            </w:r>
          </w:p>
          <w:p w:rsidR="003D2844" w:rsidRPr="000F7CC3" w:rsidRDefault="003D2844" w:rsidP="00894BAF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0F7CC3">
              <w:rPr>
                <w:rFonts w:ascii="Times New Roman" w:hAnsi="Times New Roman"/>
              </w:rPr>
              <w:t>«</w:t>
            </w:r>
            <w:r w:rsidRPr="000F7CC3">
              <w:rPr>
                <w:rFonts w:ascii="Times New Roman" w:hAnsi="Times New Roman"/>
                <w:u w:val="single"/>
              </w:rPr>
              <w:t>30</w:t>
            </w:r>
            <w:r w:rsidRPr="000F7CC3">
              <w:rPr>
                <w:rFonts w:ascii="Times New Roman" w:hAnsi="Times New Roman"/>
              </w:rPr>
              <w:t xml:space="preserve">» </w:t>
            </w:r>
            <w:r w:rsidRPr="000F7CC3">
              <w:rPr>
                <w:rFonts w:ascii="Times New Roman" w:hAnsi="Times New Roman"/>
                <w:u w:val="single"/>
              </w:rPr>
              <w:t xml:space="preserve">августа  </w:t>
            </w:r>
            <w:r w:rsidRPr="000F7CC3">
              <w:rPr>
                <w:rFonts w:ascii="Times New Roman" w:hAnsi="Times New Roman"/>
              </w:rPr>
              <w:t xml:space="preserve">20 </w:t>
            </w:r>
            <w:r w:rsidRPr="000F7CC3">
              <w:rPr>
                <w:rFonts w:ascii="Times New Roman" w:hAnsi="Times New Roman"/>
                <w:u w:val="single"/>
              </w:rPr>
              <w:t>21</w:t>
            </w:r>
            <w:r w:rsidRPr="000F7CC3">
              <w:rPr>
                <w:rFonts w:ascii="Times New Roman" w:hAnsi="Times New Roman"/>
              </w:rPr>
              <w:t xml:space="preserve"> г.</w:t>
            </w:r>
          </w:p>
        </w:tc>
      </w:tr>
    </w:tbl>
    <w:p w:rsidR="00757832" w:rsidRPr="000F7CC3" w:rsidRDefault="00757832" w:rsidP="00757832">
      <w:pPr>
        <w:shd w:val="clear" w:color="auto" w:fill="FFFFFF"/>
        <w:rPr>
          <w:rFonts w:ascii="Times New Roman" w:hAnsi="Times New Roman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</w:rPr>
      </w:pPr>
    </w:p>
    <w:p w:rsidR="00757832" w:rsidRPr="000F7CC3" w:rsidRDefault="00757832" w:rsidP="007578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pacing w:val="-2"/>
        </w:rPr>
      </w:pPr>
    </w:p>
    <w:p w:rsidR="00757832" w:rsidRPr="000F7CC3" w:rsidRDefault="00757832" w:rsidP="007578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</w:rPr>
      </w:pPr>
      <w:r w:rsidRPr="000F7CC3">
        <w:rPr>
          <w:rFonts w:ascii="Times New Roman" w:hAnsi="Times New Roman"/>
          <w:spacing w:val="-2"/>
        </w:rPr>
        <w:t xml:space="preserve">Организация - разработчик: </w:t>
      </w:r>
      <w:r w:rsidRPr="000F7CC3">
        <w:rPr>
          <w:rFonts w:ascii="Times New Roman" w:hAnsi="Times New Roman"/>
          <w:spacing w:val="-10"/>
        </w:rPr>
        <w:t>БПОУ ОО «Орловский автодорожный техникум»</w:t>
      </w:r>
    </w:p>
    <w:p w:rsidR="00757832" w:rsidRPr="000F7CC3" w:rsidRDefault="00757832" w:rsidP="00757832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spacing w:val="-2"/>
        </w:rPr>
      </w:pPr>
    </w:p>
    <w:p w:rsidR="00757832" w:rsidRPr="007E1C8E" w:rsidRDefault="00757832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1C8E">
        <w:rPr>
          <w:rFonts w:ascii="Times New Roman" w:hAnsi="Times New Roman"/>
          <w:b/>
          <w:spacing w:val="-2"/>
          <w:sz w:val="24"/>
          <w:szCs w:val="24"/>
        </w:rPr>
        <w:t>Разработчики</w:t>
      </w:r>
      <w:r w:rsidRPr="007E1C8E">
        <w:rPr>
          <w:rFonts w:ascii="Times New Roman" w:hAnsi="Times New Roman"/>
          <w:b/>
          <w:sz w:val="24"/>
          <w:szCs w:val="24"/>
        </w:rPr>
        <w:t>:</w:t>
      </w:r>
    </w:p>
    <w:p w:rsidR="00757832" w:rsidRPr="007E1C8E" w:rsidRDefault="00757832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7832" w:rsidRPr="007E1C8E" w:rsidRDefault="00757832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4434"/>
        <w:rPr>
          <w:rFonts w:ascii="Times New Roman" w:hAnsi="Times New Roman"/>
          <w:sz w:val="24"/>
          <w:szCs w:val="24"/>
          <w:u w:val="single"/>
        </w:rPr>
      </w:pPr>
      <w:r w:rsidRPr="007E1C8E">
        <w:rPr>
          <w:rFonts w:ascii="Times New Roman" w:hAnsi="Times New Roman"/>
          <w:sz w:val="24"/>
          <w:szCs w:val="24"/>
          <w:u w:val="single"/>
        </w:rPr>
        <w:t xml:space="preserve">Голикова М.А., преподаватель   </w:t>
      </w:r>
      <w:r>
        <w:rPr>
          <w:rFonts w:ascii="Times New Roman" w:hAnsi="Times New Roman"/>
          <w:sz w:val="24"/>
          <w:szCs w:val="24"/>
          <w:u w:val="single"/>
        </w:rPr>
        <w:t xml:space="preserve">профессиональных </w:t>
      </w:r>
      <w:r w:rsidRPr="007E1C8E">
        <w:rPr>
          <w:rFonts w:ascii="Times New Roman" w:hAnsi="Times New Roman"/>
          <w:sz w:val="24"/>
          <w:szCs w:val="24"/>
          <w:u w:val="single"/>
        </w:rPr>
        <w:t xml:space="preserve">дисциплин </w:t>
      </w:r>
    </w:p>
    <w:p w:rsidR="00757832" w:rsidRPr="007E1C8E" w:rsidRDefault="00757832" w:rsidP="0075783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E1C8E">
        <w:rPr>
          <w:rFonts w:ascii="Times New Roman" w:hAnsi="Times New Roman"/>
          <w:sz w:val="24"/>
          <w:szCs w:val="24"/>
        </w:rPr>
        <w:t xml:space="preserve">                                  Ф.И.О., ученая степень, звание, должность</w:t>
      </w:r>
    </w:p>
    <w:p w:rsidR="00F9535E" w:rsidRDefault="00F953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57832" w:rsidRPr="00B36A92" w:rsidRDefault="00757832" w:rsidP="00757832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B36A9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757832" w:rsidRPr="00B36A92" w:rsidRDefault="00757832" w:rsidP="00757832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2" w:type="dxa"/>
        <w:tblLook w:val="01E0"/>
      </w:tblPr>
      <w:tblGrid>
        <w:gridCol w:w="8068"/>
        <w:gridCol w:w="1994"/>
      </w:tblGrid>
      <w:tr w:rsidR="00757832" w:rsidRPr="00B36A92" w:rsidTr="00B83E1C">
        <w:trPr>
          <w:trHeight w:val="811"/>
        </w:trPr>
        <w:tc>
          <w:tcPr>
            <w:tcW w:w="8068" w:type="dxa"/>
          </w:tcPr>
          <w:p w:rsidR="00757832" w:rsidRPr="00B36A9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94" w:type="dxa"/>
          </w:tcPr>
          <w:p w:rsidR="00757832" w:rsidRPr="00B36A92" w:rsidRDefault="00757832" w:rsidP="00B83E1C">
            <w:pPr>
              <w:spacing w:after="0" w:line="240" w:lineRule="auto"/>
              <w:ind w:left="95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832" w:rsidRPr="00B36A92" w:rsidTr="00B83E1C">
        <w:trPr>
          <w:trHeight w:val="1327"/>
        </w:trPr>
        <w:tc>
          <w:tcPr>
            <w:tcW w:w="8068" w:type="dxa"/>
          </w:tcPr>
          <w:p w:rsidR="0075783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757832" w:rsidRPr="00B36A92" w:rsidRDefault="00757832" w:rsidP="00B83E1C">
            <w:pPr>
              <w:suppressAutoHyphens/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832" w:rsidRPr="00B36A9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94" w:type="dxa"/>
          </w:tcPr>
          <w:p w:rsidR="00757832" w:rsidRPr="00B36A92" w:rsidRDefault="00757832" w:rsidP="00B83E1C">
            <w:pPr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832" w:rsidRPr="00B36A92" w:rsidTr="00B83E1C">
        <w:trPr>
          <w:trHeight w:val="1327"/>
        </w:trPr>
        <w:tc>
          <w:tcPr>
            <w:tcW w:w="8068" w:type="dxa"/>
          </w:tcPr>
          <w:p w:rsidR="00757832" w:rsidRPr="00B36A9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757832" w:rsidRPr="00B36A9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757832" w:rsidRPr="00B36A92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7832" w:rsidRDefault="00757832" w:rsidP="00757832">
      <w:pPr>
        <w:numPr>
          <w:ilvl w:val="0"/>
          <w:numId w:val="4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i/>
          <w:u w:val="single"/>
        </w:rPr>
        <w:br w:type="page"/>
      </w:r>
      <w:r w:rsidRPr="00B36A92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</w:t>
      </w:r>
    </w:p>
    <w:p w:rsidR="00757832" w:rsidRPr="00B36A92" w:rsidRDefault="00E54880" w:rsidP="00757832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 Охрана труда</w:t>
      </w:r>
    </w:p>
    <w:p w:rsidR="00757832" w:rsidRDefault="00757832" w:rsidP="00757832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757832" w:rsidRDefault="00757832" w:rsidP="00757832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804D5F" w:rsidRDefault="00757832" w:rsidP="00804D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019">
        <w:rPr>
          <w:rFonts w:ascii="Times New Roman" w:hAnsi="Times New Roman"/>
          <w:sz w:val="24"/>
          <w:szCs w:val="24"/>
        </w:rPr>
        <w:t>Учебная дисциплина «</w:t>
      </w:r>
      <w:r w:rsidRPr="0023501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Охрана труда</w:t>
      </w:r>
      <w:r w:rsidRPr="00235019">
        <w:rPr>
          <w:rFonts w:ascii="Times New Roman" w:hAnsi="Times New Roman"/>
          <w:b/>
          <w:sz w:val="24"/>
          <w:szCs w:val="24"/>
        </w:rPr>
        <w:t>»</w:t>
      </w:r>
      <w:r w:rsidRPr="00235019">
        <w:rPr>
          <w:rFonts w:ascii="Times New Roman" w:hAnsi="Times New Roman"/>
          <w:sz w:val="24"/>
          <w:szCs w:val="24"/>
        </w:rPr>
        <w:t xml:space="preserve"> является частью профессионального</w:t>
      </w:r>
      <w:r>
        <w:rPr>
          <w:rFonts w:ascii="Times New Roman" w:hAnsi="Times New Roman"/>
          <w:sz w:val="24"/>
          <w:szCs w:val="24"/>
        </w:rPr>
        <w:t xml:space="preserve"> цикла </w:t>
      </w:r>
      <w:r w:rsidRPr="00B36A92">
        <w:rPr>
          <w:rFonts w:ascii="Times New Roman" w:hAnsi="Times New Roman"/>
          <w:sz w:val="24"/>
          <w:szCs w:val="24"/>
        </w:rPr>
        <w:t xml:space="preserve">основной образовательной программы в соответствии с ФГОС </w:t>
      </w:r>
      <w:r w:rsidRPr="00E54880">
        <w:rPr>
          <w:rFonts w:ascii="Times New Roman" w:hAnsi="Times New Roman"/>
          <w:sz w:val="24"/>
          <w:szCs w:val="24"/>
        </w:rPr>
        <w:t>по специальности</w:t>
      </w:r>
      <w:r w:rsidRPr="00E54880">
        <w:rPr>
          <w:rFonts w:ascii="Times New Roman" w:hAnsi="Times New Roman"/>
          <w:b/>
          <w:sz w:val="32"/>
          <w:szCs w:val="32"/>
        </w:rPr>
        <w:t xml:space="preserve"> </w:t>
      </w:r>
      <w:r w:rsidR="00804D5F" w:rsidRPr="00E54880">
        <w:rPr>
          <w:rFonts w:ascii="Times New Roman" w:hAnsi="Times New Roman"/>
          <w:sz w:val="24"/>
          <w:szCs w:val="24"/>
        </w:rPr>
        <w:t>23.02.07</w:t>
      </w:r>
      <w:r w:rsidR="00804D5F" w:rsidRPr="00804D5F">
        <w:rPr>
          <w:rFonts w:ascii="Times New Roman" w:hAnsi="Times New Roman"/>
          <w:sz w:val="24"/>
          <w:szCs w:val="24"/>
        </w:rPr>
        <w:t xml:space="preserve"> Техническое обслуживание и ремонт двигателей, систем и агрегатов автомобилей </w:t>
      </w:r>
    </w:p>
    <w:p w:rsidR="00757832" w:rsidRPr="00BA02FB" w:rsidRDefault="00757832" w:rsidP="00804D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A02FB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BA02FB">
        <w:rPr>
          <w:rFonts w:ascii="Times New Roman" w:hAnsi="Times New Roman"/>
          <w:b/>
          <w:i/>
          <w:sz w:val="24"/>
          <w:szCs w:val="24"/>
        </w:rPr>
        <w:t>ОК 1-11</w:t>
      </w:r>
      <w:r w:rsidR="00804D5F">
        <w:rPr>
          <w:rFonts w:ascii="Times New Roman" w:hAnsi="Times New Roman"/>
          <w:b/>
          <w:i/>
          <w:sz w:val="24"/>
          <w:szCs w:val="24"/>
        </w:rPr>
        <w:t>;</w:t>
      </w:r>
      <w:r w:rsidRPr="00BA02FB">
        <w:rPr>
          <w:rFonts w:ascii="Times New Roman" w:hAnsi="Times New Roman"/>
          <w:b/>
          <w:i/>
          <w:sz w:val="24"/>
          <w:szCs w:val="24"/>
        </w:rPr>
        <w:t>ПК 1.1-1.3,  ПК 2.1-2.3; ПК 3.1-3.3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BA02FB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A02FB">
        <w:rPr>
          <w:rFonts w:ascii="Times New Roman" w:hAnsi="Times New Roman"/>
          <w:b/>
          <w:i/>
          <w:sz w:val="24"/>
          <w:szCs w:val="24"/>
        </w:rPr>
        <w:t>ПК 4.1-4.3;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A02FB">
        <w:rPr>
          <w:rFonts w:ascii="Times New Roman" w:hAnsi="Times New Roman"/>
          <w:b/>
          <w:i/>
          <w:sz w:val="24"/>
          <w:szCs w:val="24"/>
        </w:rPr>
        <w:t>ПК 5.1-5.4; ПК 6.1-6.4;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A02FB">
        <w:rPr>
          <w:rFonts w:ascii="Times New Roman" w:hAnsi="Times New Roman"/>
          <w:b/>
          <w:i/>
          <w:sz w:val="24"/>
          <w:szCs w:val="24"/>
        </w:rPr>
        <w:t>ЛР 1-4; ЛР 7-14</w:t>
      </w:r>
    </w:p>
    <w:p w:rsidR="00757832" w:rsidRDefault="00757832" w:rsidP="00757832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757832" w:rsidRDefault="00757832" w:rsidP="0075783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757832" w:rsidRPr="00B36A92" w:rsidRDefault="00757832" w:rsidP="0075783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827"/>
        <w:gridCol w:w="4253"/>
      </w:tblGrid>
      <w:tr w:rsidR="00757832" w:rsidRPr="000B627D" w:rsidTr="00B83E1C">
        <w:trPr>
          <w:trHeight w:val="649"/>
        </w:trPr>
        <w:tc>
          <w:tcPr>
            <w:tcW w:w="1526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757832" w:rsidRPr="000B627D" w:rsidTr="00B83E1C">
        <w:trPr>
          <w:trHeight w:val="4207"/>
        </w:trPr>
        <w:tc>
          <w:tcPr>
            <w:tcW w:w="1526" w:type="dxa"/>
          </w:tcPr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ОК 1-11 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1.1-1.3,               ПК 2.1-2.3; 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5.1-5.4; ПК 6.1-6.4;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ЛР 1-4;</w:t>
            </w:r>
          </w:p>
          <w:p w:rsidR="00757832" w:rsidRPr="00BA02F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 ЛР 7-14</w:t>
            </w:r>
          </w:p>
        </w:tc>
        <w:tc>
          <w:tcPr>
            <w:tcW w:w="3827" w:type="dxa"/>
            <w:vMerge w:val="restart"/>
          </w:tcPr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методы и средства защиты от опасных технических  систем и технологических процессов;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обеспечивать  безопасные условия труда в профессиональной деятельности;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анализировать  травмоопастные  и вредные  факторы в профессиональной деятельности;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использовать  экобиозащитную технику;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производить расчёты материальных затрат на мероприятия по ОТ;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 ситуационный анализ несчастного случая с составлением  схемы причинно-следственной связи;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обследование рабочего места и составлять  ведомость соответствия требованиям ТБ;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пользоваться средствами пожаротушения;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контроль  выхлопных газов и СО, СН и сравнивать с предельно допустимыми значениями.</w:t>
            </w:r>
          </w:p>
          <w:p w:rsidR="00757832" w:rsidRPr="000B627D" w:rsidRDefault="00757832" w:rsidP="00B83E1C">
            <w:pPr>
              <w:pStyle w:val="a7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4253" w:type="dxa"/>
            <w:vMerge w:val="restart"/>
          </w:tcPr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воздействия  негативных факторов  на человека;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правовые, нормативные и организационные основы ОТ на предприятиях;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 оформления документов;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методику  учёта затрат  на мероприятия по улучшению условий по ОТ;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организацию технического обслуживания и ремонта автомобилей и правила безопасности при выполнению этих работ;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организационные и инженерно-технические мероприятия по защите от опасностей;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индивидуальной защиты;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причины воздействия пожаров;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пожаротушения;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предметы огнестойкости и распространения  огня;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технические способы и средства защиты от поражения электрическим током;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правила эксплуатации электроустановками, электроинструментом, переносимых светильников. 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57832" w:rsidRPr="000B627D" w:rsidTr="00B83E1C">
        <w:trPr>
          <w:trHeight w:val="3350"/>
        </w:trPr>
        <w:tc>
          <w:tcPr>
            <w:tcW w:w="1526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57832" w:rsidRPr="000B627D" w:rsidRDefault="00757832" w:rsidP="00B83E1C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Pr="00D73BAB" w:rsidRDefault="00757832" w:rsidP="00757832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757832" w:rsidRPr="00D73BAB" w:rsidRDefault="00757832" w:rsidP="00757832">
      <w:pPr>
        <w:suppressAutoHyphens/>
        <w:spacing w:after="0" w:line="240" w:lineRule="auto"/>
        <w:ind w:left="600"/>
        <w:rPr>
          <w:rFonts w:ascii="Times New Roman" w:hAnsi="Times New Roman"/>
          <w:b/>
          <w:sz w:val="24"/>
          <w:szCs w:val="24"/>
        </w:rPr>
      </w:pPr>
    </w:p>
    <w:p w:rsidR="00757832" w:rsidRPr="00D73BAB" w:rsidRDefault="00757832" w:rsidP="00757832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757832" w:rsidRPr="00D73BAB" w:rsidTr="00B83E1C">
        <w:trPr>
          <w:trHeight w:val="490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757832" w:rsidRPr="00D73BAB" w:rsidTr="00B83E1C">
        <w:trPr>
          <w:trHeight w:val="325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757832" w:rsidRPr="00D73BAB" w:rsidTr="00B83E1C">
        <w:trPr>
          <w:trHeight w:val="336"/>
        </w:trPr>
        <w:tc>
          <w:tcPr>
            <w:tcW w:w="5000" w:type="pct"/>
            <w:gridSpan w:val="2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757832" w:rsidRPr="00D73BAB" w:rsidTr="00B83E1C">
        <w:trPr>
          <w:trHeight w:val="180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757832" w:rsidRPr="00D73BAB" w:rsidTr="00B83E1C">
        <w:trPr>
          <w:trHeight w:val="227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757832" w:rsidRPr="00D73BAB" w:rsidTr="00B83E1C">
        <w:trPr>
          <w:trHeight w:val="267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757832" w:rsidRPr="00D73BAB" w:rsidTr="00B83E1C">
        <w:trPr>
          <w:trHeight w:val="331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>Диф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 xml:space="preserve"> зачет</w:t>
            </w:r>
          </w:p>
        </w:tc>
      </w:tr>
      <w:tr w:rsidR="00757832" w:rsidRPr="00D73BAB" w:rsidTr="00B83E1C">
        <w:trPr>
          <w:trHeight w:val="331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315" w:type="pct"/>
            <w:vAlign w:val="center"/>
          </w:tcPr>
          <w:p w:rsidR="00757832" w:rsidRPr="00D73BAB" w:rsidRDefault="00757832" w:rsidP="00804D5F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804D5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757832" w:rsidRDefault="00757832" w:rsidP="00757832">
      <w:pPr>
        <w:rPr>
          <w:rFonts w:ascii="Times New Roman" w:hAnsi="Times New Roman"/>
          <w:b/>
          <w:i/>
          <w:sz w:val="24"/>
          <w:szCs w:val="24"/>
        </w:rPr>
      </w:pPr>
    </w:p>
    <w:p w:rsidR="00757832" w:rsidRDefault="00757832" w:rsidP="00757832">
      <w:pPr>
        <w:rPr>
          <w:rFonts w:ascii="Times New Roman" w:hAnsi="Times New Roman"/>
          <w:b/>
          <w:i/>
          <w:sz w:val="24"/>
          <w:szCs w:val="24"/>
        </w:rPr>
      </w:pPr>
    </w:p>
    <w:p w:rsidR="00757832" w:rsidRPr="00D73BAB" w:rsidRDefault="00757832" w:rsidP="00757832">
      <w:pPr>
        <w:rPr>
          <w:rFonts w:ascii="Times New Roman" w:hAnsi="Times New Roman"/>
          <w:b/>
          <w:i/>
          <w:sz w:val="24"/>
          <w:szCs w:val="24"/>
        </w:rPr>
        <w:sectPr w:rsidR="00757832" w:rsidRPr="00D73BAB" w:rsidSect="00BA02FB">
          <w:footerReference w:type="even" r:id="rId7"/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57832" w:rsidRPr="00D73BAB" w:rsidRDefault="00757832" w:rsidP="007578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D73BA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 </w:t>
      </w:r>
      <w:r>
        <w:rPr>
          <w:rFonts w:ascii="Times New Roman" w:hAnsi="Times New Roman"/>
          <w:sz w:val="24"/>
          <w:szCs w:val="24"/>
        </w:rPr>
        <w:t>«Охрана труда»</w:t>
      </w:r>
    </w:p>
    <w:tbl>
      <w:tblPr>
        <w:tblW w:w="1542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76"/>
        <w:gridCol w:w="8788"/>
        <w:gridCol w:w="1134"/>
        <w:gridCol w:w="2126"/>
      </w:tblGrid>
      <w:tr w:rsidR="00757832" w:rsidRPr="00FE0587" w:rsidTr="00B83E1C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                                                         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853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57832" w:rsidRPr="00FE0587" w:rsidTr="00B83E1C">
        <w:trPr>
          <w:trHeight w:val="72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57832" w:rsidRPr="00FE0587" w:rsidTr="00B83E1C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1.Организационные вопросы охраны труда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трудового законодательства РФ, подзаконные акты, правила и инструкции</w:t>
            </w:r>
          </w:p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статей Конституции РФ, Трудовой Кодекс РФ, Основ законодательства по охране труда. Переработки и сверхурочные. Длительность рабочего дня и рабочей недели. Перерывы в работе и отпуск. Труд женщин и молодежи.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основных ГОСТов, СНиПов, способы применения основных положений. Контроль за соблюдением положений и требований подзаконных актов, наказание инженерно- технических работников за нарушение этих требований. Органы государственного и общественного контроля и обязанности.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конспект статей Конституции РФ, гарантирующих право на труд и социальные права.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работающих, инструктажи, аттестация, обязанности и ответственность рабочих и ИТР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Формы и методы организации безопасных условий труда на участке. Рациональная организация рабочих мест. Содержание и порядок проведения инструктажей на рабочем месте. Содержание инструкций по охране труда на типовых рабочих местах по всем отделениям и участкам эксплуатационной базы.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Обязанности и ответственность работников за нарушения в области охраны труда, эксплуатации объектов повышенной опасности, а также за нарушения режимов течения технологических процессов, приведших к загрязнению окружающей среды. Специальные инструктажи и их оформление.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Режим рабочего времени, его темп и ритм. Перерывы в работе. Гарантии и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компенсации работникам. Общегосударственные и отраслевые правила и нормы по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охране труда.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Административная, дисциплинарная или уголовная ответственность должностных лиц, виновных в нарушении законодательных или иных нормативных правовых актов по охране труда, в невыполнении обязательств установленных коллективным договором, а также чинивших препятствия в деятельности представителей государственного и общественного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489"/>
        </w:trPr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Выучить содержание Типовой инструкции по охране труд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 3.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производственного травматизма, расследования и учет несчастных случаев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 производственном травматизме. Причины травм на предприятиях по ремонту и эксплуатации СДМ. Виды травм. Основные направления и мероприятия по предупреждению травм на производстве. Понятия о профессиональных заболеваниях и их причины.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исследования и изучения причин травматизма и профессиональных заболеваний. Закономерности и показатели травматизма. Положение о расследовании и учете несчастных случаев на производстве. Особенности расследования групповых несчастных случаев и несчастных случаев с тяжелым исходом. Основные технические и организационные мероприятия по профилактике травматизма. Формы и содержание основных документов, заполняемых при расследовании и учете несчастных случаев на производстве.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ОК1-8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Изучить Положение о расследовании и учете несчастных случаев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производственной санитарии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системы «Человек – производственная среда». Влияние микроклимата, характеристика тяжести труда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Антропометрические, физиологические, психофизические возможности человека по основам физиологии, психологии и эргономике труда. Классификация работ по тяжести с точки зрения энергетических затрат, напряженности нервной нагрузки и условиям производственной среды. Гигиеническая классификация труда. Механизм терморегуляции человека и его действие при неблагоприятных параметрах микроклимата. Опасные сочетания параметров микроклимата. Опасные сочетания параметров микроклимата, выходящих за допустимые пределы. Нормирование параметров микроклимата.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Понятие о рабочем месте, рабочей зоне, зоне дыхания, постоянстве и непостоянстве рабочих мест. Приборы контроля параметров микроклимата. Методы и способы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защиты человека при неблагоприятных параметрах микроклимата. Вентиляция и отопление промышленных зданий капитальных и временных.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территории предприятия, взаимному расположению зданий и сооружений, к устройству зданий. Санитарно- защитные зоны. Санитарно- бытовые помещения внутри зданий и на территории предприятий. Требования и нормы выдачи спецодежды и индивидуальных средств защиты. Требования к водоснабжению и канализации. Контроль за состоянием микроклимата. Основные способы нормализации микроклимата.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Подготовить доклад по теме: Санитарно-защитные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3385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Вредные вещества в воздухе рабочей зоны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Классификация пыли. Источники образования пыли и поступление ее в приземные слои воздуха (ПДСУ, АБЗ,ЦБЗ). Действие пыли на организм человека. Методы и способы борьбы с пылью на АБЗ и ЦБЗ. Газообразные и жидкие вредные вещества, источники возникновения, характер поступления в воздух рабочей зоны, классификация, первичное и вторичное действие на человека.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Комбинированное действие вредных веществ, нормирование содержания вредных веществ. Методы и способы предотвращения загрязнения воздуха рабочей зоны. Системы, обеспечения параметров микроклимата и состава воздуха: отопление, вентиляция, кондиционирование, устройство и требования к ним; организация; проектирование и основы расчета; оборудование; контроль содержания вредных веществ в воздухе рабочей зоны; методы и средства борьбы с вредными веществами в воздухе рабочей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Оценка уровня загрязнения и класса опасности. Разработка плана мероприятий по нормализации воздуха рабочей зоны и выбор средств защиты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Реферат на тему: «Система обеспечения микроклимата авторемонтной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мастерской».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1122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защиты от вредных веществ в воздухе рабочей зоны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Естественная вентиляция (аэрация), принцип ее действия и область применения. Основы расчета и определение кратности воздухообмена. Механическая вентиляция и область применения. Организация общеобменной и местной вентиляции. Принцип действия приточной и вытяжной вентиляции.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Приточно- вытяжная вентиляция- способы ее организации с учетом частичного регулирования тепла. Приточно- вытяжная вентиляция с полной рекуперацией тепла и воздухоподготовкой. Промышленные кондиционеры.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принудительной вентиляции методом суммирования потерь напора по кон</w:t>
            </w:r>
            <w:r>
              <w:rPr>
                <w:rFonts w:ascii="Times New Roman" w:hAnsi="Times New Roman"/>
                <w:sz w:val="24"/>
                <w:szCs w:val="24"/>
              </w:rPr>
              <w:t>туру вентиляционной схемы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 xml:space="preserve"> 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Определение эффективности вытяжной вентиляции при борьбе с пылью в воздухе рабочей зоны. Расчет потребного воздухообмена.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Доклад на тему: Промышленные кондиционеры.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Производственное освещение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Светотехнические единицы и понятия. Спектральный состав солнечного света. Требования к системам освещения. Нормирование естественного и искусственного освещения. Организация естественного и искусственного освещения, источники питания, способы подключения. Источники искусственного света, их сравнительная характеристика.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Конструкция люминесцентных, натриевых, ртутных, эритемных ламп. Светильники- конструкция, область применения.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естественного освещения, определение потребной площади боковых оконных проемов и зенитных фонарей. Выбор типа светильников и определение их потребного числа.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Действие инфракрасного и ультрафиолетового излучения на организм человека; методы и способы защиты. Приборы контроля освещения. Покраска интерьера, ее влияние на психофизические нагрузки на человека, рациональная цветовая гамма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покраски деталей интерьера.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3.2-3.6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Оценить освещение на рабочих местах, выполнить оценку достаточности освещения и разработать план мероприятий по нормализации освещения рабочих мест. Изучить устройство, принцип освещения рабочих мест. Изучить устройство, принцип действия и способы использования контрольно- измерительных 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характеристику люминесцентных, ртутных, галогенных ламп.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шум и вибрация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Механические колебания, виды вибраций на СДМ, их воздействие на оператора, параметры вибрации, нормирование, вибрационная болезнь, теоретические основы борьбы с вибрацией, мероприятия по снижению уровня вибрации, конструкция и основы расчета виброизолирующих и вибродемпфирующих устройств, виброзащищенное сидение оператора.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Акустические колебания. Постоянный и переменный шум. Параметры шума, действие шума на организм человека, нормирование. Аудиометрия. Инфразвук, возможные уровни.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Ультразвук, контактное и акустическое воздействие ультразвука, нормирование акустического воздействия. Профессиональные заболевания от воздействия шума, инфразвука и ультразвука. Опасность их совместного воздействия. Методы и способы борьбы с шумом.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снижению уровня шума на рабочих местах.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1.Реферат по теме: «Мероприятия по снижению уровня вибрации на автотранспортных средствах»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излучения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Электромагнитные поля. Воздействие на человека статических электрических и магнитных полей, электромагнитных полей промышленной частоты, электромагнитных полей радиочастот, воздействия УКВ и СВЧ излучения на органы зрения, кожный покров, ЦНС, состав крови и состояние эндокринной системы. Нормирование электромагнитных полей. Действие инфракрасного излучения на человека. Особенности воздействия лазерного излучения. Действие ультрафиолетового излучения, нормирование, профессиональные заболевания, травмы, негативные последствия.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Ионизирующие излучения, внешнее и внутреннее облучение, поглощенная и экспозиционная дозы. Сравнительная оценка естественных и антропогенных ионизирующих излучений. Воздействия ионизирующих излучений на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оценку естественных и антропогенных ионизирующих излучений.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безопасности труда.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Воздействие электрического тока на организм человека, напряжение прикосновения, шаговое напряжение, неотпускающий ток, ток фибрилляции. Влияние других параметров. Виды травматических последствий в результате действия электротока. Электрошок и опосредованный травматизм. Электроопасность цепей с глухозаземленной и изолированной нейтралью.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способы защиты человека от поражения электротоком. Требования нормативных документов к режиму эксплуатации электроустановок и применение средств индивидуальной и коллективной защиты. Расчет защитного заземления.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Категорирование производственных помещений, виды работ и ручного электроинструмента по электробезопасности. Молниезащита, принципы действия и устройство различных систем молниезащиты башенных и козловых кранов. Электротравматизм прямой и опосредованный, посттравматическая патология. Оказание первой помощи пострадавшим.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Рассчитать потребное число заземляющих электродов.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Презентация по оказанию первой помощи пострадавшим от электротравмы.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4768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грузоподъемных средств, энергетического оборудования, сосудов под давлением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Безопасная эксплуатация объектов подконтрольных Гостехнадзору. Классификация объектов. Нормативные требования к обслуживающему персоналу. Требования и правила безопасной эксплуатации сосудов работающих под давлением. Техническое освидетельствование сосудов. Грузоподъемные краны. Требования к инженерно-техническому персоналу, контролирующему эксплуатацию кранов. Правила безопасной эксплуатации кранов, техническое освидетельствование, возможные неисправности, методы их предупреждения и их устранения, устойчивость стреловых кранов, обучение машинистов и стропальщиков Испытания, проверка соответствующего оборудования. Правила строповки и обвязки, правила складирования и организация складских площадок. Требования безопасной эксплуатации грузоподъемных средств на краю откосов, котлованов ,траншей, в опасной и охранной зоне ЛЭП.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2539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землеройно- транспортных машин (ЗТМ)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безопасному ведению работ бульдозерами, скреперами , автогрейдерами и экскаваторами при разработке грунтов. Требования безопасного ведения работ при возведении насыпей бульдозерами и скреперами. Условия безопасного ведения погрузочных работ экскаваторами. Требования безопасности при профилировании откосов автогрейдерами. Разработка и согласование схем перебазирования крупногабаритных ЗТМ на трейлерах в пределах городской черты. Инструкции по безопасному проведению работ при выполнении мероприятий по техническому обслуживанию и текущему ремонту непосредственно на рабочих объектах.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безопасности технологических процессов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2691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Безопасная эксплуатация технологического оборудования в ремонтных мастерских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требования по безопасной эксплуатации оборудования. Автоматизация, роботизация и механизация производственных процессов, как одно из важнейших средств создания безопасных условий труда. Рациональное размещение оборудования. Основные направления в обеспечении безопасности работы механического и технологического оборудования. Герметичность оборудования. Предохранительные, блокировочные и сигнализирующие устройства, их характеристика и принцип действия. Требования к органам управления технологического оборудования. Металлическая, абразивная и полимерная пыль, сварочная аэрозоль как вредные и опасные факторы зоны ТО и ТР , ремонтных мастерских. Способы защиты от этих факторов.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339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совершенствованию безопасных условий труда при технической эксплуатации СДМ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Общие положения по охране труда при разработке карьеров. Обеспечение устойчивости бортов карьеров с учетом углов естественных откосов, свойств разрабатываемых грунтов, размеры карьера, гидротехнические и др. факторы. 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Охрана труда при работе дробильно – сортировочных, цементно – бетонных, асфальтобетонных установок.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Общие положения по охране труда при линейных работах по строительству, ремонту, содержанию земляного полотна, дорожных покрытий, мостов, труб и зданий линейной службы. Безопасная работа вблизи линии электропередач, газопроводов и других коммуникаций. 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Специальные требования охраны труда при организации работ в особо сложных условиях - ночное время, сложные метеорологические условия, сохранение непрерывности движения по дороге.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993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пожарной профилактики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352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Горение, пожароопасные свойства веществ, причины пожаров на производстве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Виды горения и пожароопасные свойства веществ. Температура самовозгорания, воспламенения, самовоспламенения.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Взрывы смесей газов и паров с воздухом: пределы взрыва, температура взрыва, температурные пределы воспламенения, температура вспышки. 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Взрывы смесей пыли с воздухом. Причины взрывов в цехах ремонтных мастерских и ремонтных заводов.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об огнестойкости и возгораемости строительных конструкций.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Особенности пожаров на предприятиях по ремонту и эксплуатации СДМ, а так – же в складских помещениях. Производственные источники воспламенения, их характеристика и причины образования.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Основные причины возникновения пожара.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Классификация помещений по пожаро – и взрывоопасности.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4665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Борьба с огнем. Пожарная профилактика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Конструктивные и планировочные решения в зданиях, обеспечивающие безопасную эвакуацию людей. Пожарная профилактика при реконструкции производственных помещений. Соответствие противопожарным требованиям приборов, отопления, установок кондиционирования воздуха, электрооборудования, вентиляционных систем. Наличие в помещениях вентиляционных систем по удалению пожаро- взрывоопасных паров, газов, пылевидных горючих производственных отходов.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Пожарная профилактика в ремонтных мастерских и на ремонтных заводах. Цели и задачи пожарной профилактики. Противопожарные требования к оборудованию и технологическим процессам.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средства пожаротушения, огнетушащие материалы, противопожарное водоснабжение, первичные средства пожаротушения, стационарные установки пожаротушения – спринклерные и дренгерные. Средства пожарной сигнализации.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законодательные акты и документы. Ответственность руководителей всех уровней за противопожарное состояние объектов. Порядок, содержание и организация противопожарного инструктажа. Функции и права Государственного пожарного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1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804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  <w:r w:rsidR="00804D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7832" w:rsidRPr="00A20A8B" w:rsidRDefault="00757832" w:rsidP="0075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B2AB4">
        <w:rPr>
          <w:rFonts w:ascii="Times New Roman" w:hAnsi="Times New Roman"/>
          <w:bCs/>
          <w:i/>
          <w:sz w:val="24"/>
          <w:szCs w:val="24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757832" w:rsidRPr="00B36A92" w:rsidRDefault="00757832" w:rsidP="00757832">
      <w:pPr>
        <w:ind w:firstLine="709"/>
        <w:rPr>
          <w:rFonts w:ascii="Times New Roman" w:hAnsi="Times New Roman"/>
          <w:i/>
        </w:rPr>
        <w:sectPr w:rsidR="00757832" w:rsidRPr="00B36A92" w:rsidSect="00BA02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57832" w:rsidRPr="009C4A26" w:rsidRDefault="00757832" w:rsidP="00757832">
      <w:pPr>
        <w:spacing w:after="0" w:line="240" w:lineRule="auto"/>
        <w:ind w:right="-14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4A2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757832" w:rsidRPr="00B36A92" w:rsidRDefault="00757832" w:rsidP="0075783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6A92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757832" w:rsidRPr="00173EA8" w:rsidRDefault="00757832" w:rsidP="0075783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36A92">
        <w:rPr>
          <w:rFonts w:ascii="Times New Roman" w:hAnsi="Times New Roman"/>
          <w:bCs/>
          <w:sz w:val="24"/>
          <w:szCs w:val="24"/>
        </w:rPr>
        <w:t>Кабинет</w:t>
      </w:r>
      <w:r w:rsidRPr="00B36A9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73EA8">
        <w:rPr>
          <w:rFonts w:ascii="Times New Roman" w:hAnsi="Times New Roman"/>
          <w:bCs/>
          <w:i/>
          <w:sz w:val="24"/>
          <w:szCs w:val="24"/>
        </w:rPr>
        <w:t>«</w:t>
      </w:r>
      <w:r>
        <w:rPr>
          <w:rFonts w:ascii="Times New Roman" w:hAnsi="Times New Roman"/>
          <w:bCs/>
          <w:i/>
          <w:sz w:val="24"/>
          <w:szCs w:val="24"/>
        </w:rPr>
        <w:t xml:space="preserve">Охрана труда </w:t>
      </w:r>
      <w:r w:rsidRPr="00173EA8">
        <w:rPr>
          <w:rFonts w:ascii="Times New Roman" w:hAnsi="Times New Roman"/>
          <w:bCs/>
          <w:i/>
          <w:sz w:val="24"/>
          <w:szCs w:val="24"/>
        </w:rPr>
        <w:t>»</w:t>
      </w:r>
      <w:r w:rsidRPr="00173EA8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73EA8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73EA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набор ученической мебели;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учебная доска;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проектор;</w:t>
      </w:r>
    </w:p>
    <w:p w:rsidR="00757832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 xml:space="preserve">наглядные пособия (таблицы, стенды, раздаточный материал). </w:t>
      </w:r>
    </w:p>
    <w:p w:rsidR="00757832" w:rsidRPr="008304B4" w:rsidRDefault="00757832" w:rsidP="00757832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4B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57832" w:rsidRPr="008304B4" w:rsidRDefault="00757832" w:rsidP="00757832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имеет п</w:t>
      </w:r>
      <w:r w:rsidRPr="008304B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757832" w:rsidRPr="00D4106F" w:rsidRDefault="00757832" w:rsidP="00757832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4106F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Охрана труда. Девисилов В.А. 4-е изд., перераб. и доп. - М.: Форум, 201</w:t>
      </w:r>
      <w:r>
        <w:rPr>
          <w:color w:val="000000"/>
        </w:rPr>
        <w:t>8</w:t>
      </w:r>
      <w:r w:rsidRPr="006E45DA">
        <w:rPr>
          <w:color w:val="000000"/>
        </w:rPr>
        <w:t>.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 xml:space="preserve"> Докторов  А.В. Охрана труда на предприятиях автотранспорта: Учебное пособие / А.В. Докторов, О.Е. Мышкина. - М.: Альфа-М, НИЦ ИНФРА-М, 201</w:t>
      </w:r>
      <w:r>
        <w:rPr>
          <w:color w:val="000000"/>
        </w:rPr>
        <w:t>7</w:t>
      </w:r>
      <w:r w:rsidRPr="006E45DA">
        <w:rPr>
          <w:color w:val="000000"/>
        </w:rPr>
        <w:t xml:space="preserve">. 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Кланица, В.С. Охрана труда на автомобильном транспорте: Учебное пособие для нач. проф. образования / В.С. Кланица. - М.: ИЦ Академия,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Туревский, И.С. Охрана труда на автомобильном транспорте : Учебное пособие / И.С. Туревский. - М.: ИД ФОРУМ, ИНФРА-М,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757832" w:rsidRPr="006E45DA" w:rsidRDefault="00757832" w:rsidP="00757832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E45DA">
        <w:rPr>
          <w:b/>
          <w:color w:val="000000"/>
        </w:rPr>
        <w:t>Дополнительные источники: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Асанова И.М.: Деятельность службы приема и размещения. - М.: Академия, 201</w:t>
      </w:r>
      <w:r>
        <w:rPr>
          <w:color w:val="000000"/>
        </w:rPr>
        <w:t>8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М.Б. Смоленский и др. ; рец.: И.Н. Куксин, Ю.Н. Старилов: Трудовое право Российской Федерации. - Ростов н/Д: Феникс, 201</w:t>
      </w:r>
      <w:r>
        <w:rPr>
          <w:color w:val="000000"/>
        </w:rPr>
        <w:t>8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В.Г. Еремин и др. ; рец.: А.В. Тотай, Г.П. Бабкин: Безопасность жизнедеятельности в энергетике. - М.: Академия, 201</w:t>
      </w:r>
      <w:r>
        <w:rPr>
          <w:color w:val="000000"/>
        </w:rPr>
        <w:t>8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Оробец В.М.: Трудовое право. - СПб.: Питер, 201</w:t>
      </w:r>
      <w:r>
        <w:rPr>
          <w:color w:val="000000"/>
        </w:rPr>
        <w:t>7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Под ред.: К.К. Гасанова, Ф.Г. Мышко: Трудовое право. - М.: ЮНИТИ-ДАНА : Закон и право, 201</w:t>
      </w:r>
      <w:r>
        <w:rPr>
          <w:color w:val="000000"/>
        </w:rPr>
        <w:t>7</w:t>
      </w:r>
    </w:p>
    <w:p w:rsidR="00757832" w:rsidRPr="00B72309" w:rsidRDefault="00757832" w:rsidP="00757832">
      <w:pPr>
        <w:spacing w:after="0" w:line="240" w:lineRule="auto"/>
        <w:ind w:firstLine="1758"/>
        <w:jc w:val="both"/>
        <w:rPr>
          <w:rFonts w:ascii="Times New Roman" w:hAnsi="Times New Roman"/>
          <w:sz w:val="28"/>
          <w:szCs w:val="28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</w:t>
      </w:r>
      <w:r w:rsidRPr="00B36A92">
        <w:rPr>
          <w:rFonts w:ascii="Times New Roman" w:hAnsi="Times New Roman"/>
          <w:b/>
          <w:sz w:val="24"/>
          <w:szCs w:val="24"/>
        </w:rPr>
        <w:t xml:space="preserve">ОНТРОЛЬ И ОЦЕНКА РЕЗУЛЬТАТОВ ОСВОЕНИЯ УЧЕБНОЙ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B36A92">
        <w:rPr>
          <w:rFonts w:ascii="Times New Roman" w:hAnsi="Times New Roman"/>
          <w:b/>
          <w:sz w:val="24"/>
          <w:szCs w:val="24"/>
        </w:rPr>
        <w:t>ДИСЦИПЛИНЫ</w:t>
      </w:r>
    </w:p>
    <w:p w:rsidR="00757832" w:rsidRPr="00B36A92" w:rsidRDefault="00757832" w:rsidP="00757832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818"/>
        <w:gridCol w:w="2090"/>
      </w:tblGrid>
      <w:tr w:rsidR="00757832" w:rsidRPr="008730C0" w:rsidTr="00B83E1C"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57832" w:rsidRPr="008730C0" w:rsidTr="00B83E1C">
        <w:trPr>
          <w:trHeight w:val="1947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2.1-2.3;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2006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правовые, нормативные и организационные основы ОТ на предприятиях;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5.1-5.4;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правовые, нормативные и организационные основы ОТ на предприятиях;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проверка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1677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правила  оформления документов;</w:t>
            </w:r>
          </w:p>
          <w:p w:rsidR="00757832" w:rsidRPr="008730C0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ПК3.1-ПК 3.4</w:t>
            </w:r>
          </w:p>
          <w:p w:rsidR="00757832" w:rsidRPr="008730C0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П4.1-ПК4.4</w:t>
            </w:r>
          </w:p>
          <w:p w:rsidR="00757832" w:rsidRPr="008730C0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ОК1-ОК9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ЛР1-ЛР3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 и  анализирует правильность оормления докуметов по ОТ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проверка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1532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1-9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1.1-1.3, 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1-4; 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757832" w:rsidRPr="008730C0" w:rsidRDefault="00757832" w:rsidP="00B83E1C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1695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защите от опасностей;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1-9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2.1-2.3;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Pr="008730C0" w:rsidRDefault="00757832" w:rsidP="00B83E1C">
            <w:pPr>
              <w:spacing w:after="0" w:line="240" w:lineRule="auto"/>
              <w:rPr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1-8; 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Анализирует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защите от опасностей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</w:t>
            </w:r>
          </w:p>
        </w:tc>
      </w:tr>
      <w:tr w:rsidR="00757832" w:rsidRPr="008730C0" w:rsidTr="00B83E1C">
        <w:trPr>
          <w:trHeight w:val="2175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способы и средства защиты от поражения электрическим током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технические способы и средства защиты от поражения электрическим током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Pr="008730C0" w:rsidRDefault="00757832" w:rsidP="00B83E1C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</w:t>
            </w:r>
          </w:p>
        </w:tc>
      </w:tr>
      <w:tr w:rsidR="00757832" w:rsidRPr="008730C0" w:rsidTr="00B83E1C">
        <w:trPr>
          <w:trHeight w:val="2175"/>
        </w:trPr>
        <w:tc>
          <w:tcPr>
            <w:tcW w:w="1913" w:type="pct"/>
          </w:tcPr>
          <w:p w:rsidR="00757832" w:rsidRPr="00EC26B2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несчастного случая с составлением  схемы причинно-следственной связи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Анализирует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несчастного случая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и составляет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схемы причинно-следственной связи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</w:t>
            </w:r>
          </w:p>
        </w:tc>
      </w:tr>
    </w:tbl>
    <w:p w:rsidR="00757832" w:rsidRPr="004F3587" w:rsidRDefault="00757832" w:rsidP="00757832">
      <w:pPr>
        <w:jc w:val="right"/>
        <w:rPr>
          <w:rFonts w:ascii="Times New Roman" w:hAnsi="Times New Roman"/>
          <w:b/>
          <w:sz w:val="20"/>
          <w:szCs w:val="48"/>
        </w:rPr>
      </w:pPr>
    </w:p>
    <w:p w:rsidR="00757832" w:rsidRDefault="00757832" w:rsidP="00757832"/>
    <w:p w:rsidR="00757832" w:rsidRDefault="00757832" w:rsidP="00757832"/>
    <w:p w:rsidR="00F32595" w:rsidRDefault="00F32595"/>
    <w:sectPr w:rsidR="00F32595" w:rsidSect="00BA02FB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CC" w:rsidRDefault="00AE39CC">
      <w:pPr>
        <w:spacing w:after="0" w:line="240" w:lineRule="auto"/>
      </w:pPr>
      <w:r>
        <w:separator/>
      </w:r>
    </w:p>
  </w:endnote>
  <w:endnote w:type="continuationSeparator" w:id="0">
    <w:p w:rsidR="00AE39CC" w:rsidRDefault="00AE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A40405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259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595">
      <w:rPr>
        <w:rStyle w:val="a5"/>
        <w:noProof/>
      </w:rPr>
      <w:t>15</w:t>
    </w:r>
    <w:r>
      <w:rPr>
        <w:rStyle w:val="a5"/>
      </w:rPr>
      <w:fldChar w:fldCharType="end"/>
    </w:r>
  </w:p>
  <w:p w:rsidR="00BA02FB" w:rsidRDefault="00AE39CC" w:rsidP="00BA02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AE39CC" w:rsidP="00BA02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A40405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25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2FB" w:rsidRDefault="00AE39CC" w:rsidP="00BA02F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AE39CC">
    <w:pPr>
      <w:pStyle w:val="a3"/>
      <w:jc w:val="right"/>
    </w:pPr>
  </w:p>
  <w:p w:rsidR="00BA02FB" w:rsidRDefault="00AE39CC" w:rsidP="00BA02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CC" w:rsidRDefault="00AE39CC">
      <w:pPr>
        <w:spacing w:after="0" w:line="240" w:lineRule="auto"/>
      </w:pPr>
      <w:r>
        <w:separator/>
      </w:r>
    </w:p>
  </w:footnote>
  <w:footnote w:type="continuationSeparator" w:id="0">
    <w:p w:rsidR="00AE39CC" w:rsidRDefault="00AE3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B2"/>
    <w:multiLevelType w:val="hybridMultilevel"/>
    <w:tmpl w:val="BD341280"/>
    <w:lvl w:ilvl="0" w:tplc="0C9E73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21D8235E"/>
    <w:multiLevelType w:val="hybridMultilevel"/>
    <w:tmpl w:val="0B6EC06A"/>
    <w:lvl w:ilvl="0" w:tplc="5C1C1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1EBC"/>
    <w:multiLevelType w:val="multilevel"/>
    <w:tmpl w:val="9FC0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76B9718F"/>
    <w:multiLevelType w:val="hybridMultilevel"/>
    <w:tmpl w:val="A8BEFE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D0BB2"/>
    <w:multiLevelType w:val="multilevel"/>
    <w:tmpl w:val="A130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7832"/>
    <w:rsid w:val="003D2844"/>
    <w:rsid w:val="007433D2"/>
    <w:rsid w:val="00757832"/>
    <w:rsid w:val="007A427D"/>
    <w:rsid w:val="00804D5F"/>
    <w:rsid w:val="00A22958"/>
    <w:rsid w:val="00A40405"/>
    <w:rsid w:val="00AE39CC"/>
    <w:rsid w:val="00CF3048"/>
    <w:rsid w:val="00E54880"/>
    <w:rsid w:val="00F32595"/>
    <w:rsid w:val="00F9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05"/>
  </w:style>
  <w:style w:type="paragraph" w:styleId="1">
    <w:name w:val="heading 1"/>
    <w:basedOn w:val="a"/>
    <w:next w:val="a"/>
    <w:link w:val="10"/>
    <w:qFormat/>
    <w:rsid w:val="0075783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832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75783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75783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757832"/>
    <w:rPr>
      <w:rFonts w:cs="Times New Roman"/>
    </w:rPr>
  </w:style>
  <w:style w:type="character" w:styleId="a6">
    <w:name w:val="Hyperlink"/>
    <w:uiPriority w:val="99"/>
    <w:rsid w:val="00757832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7578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75783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5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783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832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75783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75783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757832"/>
    <w:rPr>
      <w:rFonts w:cs="Times New Roman"/>
    </w:rPr>
  </w:style>
  <w:style w:type="character" w:styleId="a6">
    <w:name w:val="Hyperlink"/>
    <w:uiPriority w:val="99"/>
    <w:rsid w:val="00757832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7578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75783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5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3858</Words>
  <Characters>21993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Windows User</cp:lastModifiedBy>
  <cp:revision>6</cp:revision>
  <dcterms:created xsi:type="dcterms:W3CDTF">2021-10-29T06:52:00Z</dcterms:created>
  <dcterms:modified xsi:type="dcterms:W3CDTF">2021-11-04T09:29:00Z</dcterms:modified>
</cp:coreProperties>
</file>