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CFB" w:rsidRDefault="005E688E" w:rsidP="005E688E">
      <w:pPr>
        <w:ind w:firstLine="709"/>
        <w:jc w:val="right"/>
      </w:pPr>
      <w:r>
        <w:rPr>
          <w:bCs/>
        </w:rPr>
        <w:t>Приложение</w:t>
      </w:r>
    </w:p>
    <w:p w:rsidR="00F66CFB" w:rsidRDefault="00F66CFB" w:rsidP="00F66CFB">
      <w:pPr>
        <w:pStyle w:val="11"/>
        <w:spacing w:after="3640"/>
        <w:jc w:val="center"/>
      </w:pPr>
      <w:bookmarkStart w:id="0" w:name="bookmark1032"/>
      <w:r>
        <w:rPr>
          <w:b/>
          <w:bCs/>
        </w:rPr>
        <w:t>БЮДЖЕТНОЕ ПРОФЕССИОНАЛЬНОЕ ОБРАЗОВАТЕЛЬНОЕ УЧРЕЖДЕНИЕ</w:t>
      </w:r>
      <w:r>
        <w:rPr>
          <w:b/>
          <w:bCs/>
        </w:rPr>
        <w:br/>
        <w:t>ОРЛОВСКОЙ ОБЛАСТИ</w:t>
      </w:r>
      <w:r>
        <w:rPr>
          <w:b/>
          <w:bCs/>
        </w:rPr>
        <w:br/>
        <w:t>«ОРЛОВСКИЙ АВТОДОРОЖНЫЙ ТЕХНИКУМ»</w:t>
      </w:r>
      <w:bookmarkEnd w:id="0"/>
    </w:p>
    <w:p w:rsidR="00F66CFB" w:rsidRDefault="00F66CFB" w:rsidP="00F66CFB">
      <w:pPr>
        <w:pStyle w:val="50"/>
      </w:pPr>
      <w:r>
        <w:t>РАБОЧАЯ ПРОГРАММА</w:t>
      </w:r>
    </w:p>
    <w:p w:rsidR="00F66CFB" w:rsidRDefault="00F66CFB" w:rsidP="00F66CFB">
      <w:pPr>
        <w:pStyle w:val="40"/>
        <w:spacing w:after="0"/>
      </w:pPr>
      <w:r>
        <w:t>Программы подготовки квалифицированных рабочих и</w:t>
      </w:r>
      <w:r>
        <w:br/>
        <w:t>служащих (ППКРС)</w:t>
      </w:r>
    </w:p>
    <w:p w:rsidR="00F66CFB" w:rsidRDefault="00F66CFB" w:rsidP="00F66CFB">
      <w:pPr>
        <w:pStyle w:val="40"/>
        <w:spacing w:after="340"/>
      </w:pPr>
      <w:r>
        <w:t>15.01.21 Электромонтер охранно-пожарной сигнализации</w:t>
      </w:r>
    </w:p>
    <w:p w:rsidR="00F66CFB" w:rsidRDefault="008565D4" w:rsidP="00F66CFB">
      <w:pPr>
        <w:pStyle w:val="40"/>
        <w:spacing w:after="280"/>
      </w:pPr>
      <w:r>
        <w:t>ПМ.05 Обслуживание</w:t>
      </w:r>
      <w:r w:rsidR="00F66CFB">
        <w:t xml:space="preserve"> основного и резервного</w:t>
      </w:r>
      <w:r w:rsidR="00F66CFB">
        <w:br/>
        <w:t>электропитания</w:t>
      </w:r>
    </w:p>
    <w:p w:rsidR="00AF3C34" w:rsidRDefault="00F66CFB" w:rsidP="00F66CFB">
      <w:pPr>
        <w:pStyle w:val="22"/>
        <w:spacing w:after="340"/>
        <w:jc w:val="center"/>
      </w:pPr>
      <w:r>
        <w:rPr>
          <w:b/>
          <w:bCs/>
        </w:rPr>
        <w:t>МДК 05.01 Технология обслуживания приборов контроля и</w:t>
      </w:r>
      <w:r>
        <w:rPr>
          <w:b/>
          <w:bCs/>
        </w:rPr>
        <w:br/>
        <w:t>защиты состояния источников бесперебойного и резервного</w:t>
      </w:r>
      <w:r>
        <w:rPr>
          <w:b/>
          <w:bCs/>
        </w:rPr>
        <w:br/>
        <w:t>электропитания</w:t>
      </w:r>
    </w:p>
    <w:p w:rsidR="00AF3C34" w:rsidRPr="00AF3C34" w:rsidRDefault="00AF3C34" w:rsidP="00AF3C34">
      <w:pPr>
        <w:rPr>
          <w:lang w:eastAsia="en-US"/>
        </w:rPr>
      </w:pPr>
    </w:p>
    <w:p w:rsidR="00AF3C34" w:rsidRPr="00AF3C34" w:rsidRDefault="00AF3C34" w:rsidP="00AF3C34">
      <w:pPr>
        <w:rPr>
          <w:lang w:eastAsia="en-US"/>
        </w:rPr>
      </w:pPr>
    </w:p>
    <w:p w:rsidR="00AF3C34" w:rsidRPr="00AF3C34" w:rsidRDefault="00AF3C34" w:rsidP="00AF3C34">
      <w:pPr>
        <w:rPr>
          <w:lang w:eastAsia="en-US"/>
        </w:rPr>
      </w:pPr>
    </w:p>
    <w:p w:rsidR="00AF3C34" w:rsidRPr="00AF3C34" w:rsidRDefault="00AF3C34" w:rsidP="00AF3C34">
      <w:pPr>
        <w:rPr>
          <w:lang w:eastAsia="en-US"/>
        </w:rPr>
      </w:pPr>
    </w:p>
    <w:p w:rsidR="00AF3C34" w:rsidRPr="00AF3C34" w:rsidRDefault="00AF3C34" w:rsidP="00AF3C34">
      <w:pPr>
        <w:rPr>
          <w:lang w:eastAsia="en-US"/>
        </w:rPr>
      </w:pPr>
    </w:p>
    <w:p w:rsidR="00AF3C34" w:rsidRPr="00AF3C34" w:rsidRDefault="00AF3C34" w:rsidP="00AF3C34">
      <w:pPr>
        <w:rPr>
          <w:lang w:eastAsia="en-US"/>
        </w:rPr>
      </w:pPr>
    </w:p>
    <w:p w:rsidR="00AF3C34" w:rsidRDefault="00AF3C34" w:rsidP="00AF3C34">
      <w:pPr>
        <w:rPr>
          <w:lang w:eastAsia="en-US"/>
        </w:rPr>
      </w:pPr>
    </w:p>
    <w:p w:rsidR="00123F9C" w:rsidRDefault="00123F9C" w:rsidP="00123F9C">
      <w:pPr>
        <w:pStyle w:val="11"/>
        <w:spacing w:after="260"/>
      </w:pPr>
    </w:p>
    <w:p w:rsidR="00123F9C" w:rsidRPr="00AF3C34" w:rsidRDefault="00123F9C" w:rsidP="00AF3C34">
      <w:pPr>
        <w:pStyle w:val="11"/>
        <w:spacing w:after="540"/>
        <w:rPr>
          <w:sz w:val="28"/>
        </w:rPr>
      </w:pPr>
      <w:r w:rsidRPr="00AF3C34">
        <w:rPr>
          <w:color w:val="22272F"/>
          <w:sz w:val="28"/>
        </w:rPr>
        <w:t xml:space="preserve">Разработчик: </w:t>
      </w:r>
      <w:r w:rsidR="007825EA">
        <w:rPr>
          <w:color w:val="22272F"/>
          <w:sz w:val="28"/>
        </w:rPr>
        <w:t>Гончаров И.В.</w:t>
      </w:r>
    </w:p>
    <w:p w:rsidR="00F45323" w:rsidRPr="00B36A92" w:rsidRDefault="00F45323" w:rsidP="00F45323">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F45323" w:rsidRPr="00B36A92" w:rsidRDefault="00F45323" w:rsidP="00F45323">
      <w:pPr>
        <w:rPr>
          <w:rFonts w:ascii="Times New Roman" w:hAnsi="Times New Roman"/>
          <w:b/>
          <w:i/>
          <w:sz w:val="24"/>
          <w:szCs w:val="24"/>
        </w:rPr>
      </w:pPr>
    </w:p>
    <w:tbl>
      <w:tblPr>
        <w:tblW w:w="0" w:type="auto"/>
        <w:jc w:val="center"/>
        <w:tblLook w:val="01E0"/>
      </w:tblPr>
      <w:tblGrid>
        <w:gridCol w:w="7501"/>
        <w:gridCol w:w="1854"/>
      </w:tblGrid>
      <w:tr w:rsidR="00F45323" w:rsidRPr="00B36A92" w:rsidTr="00123F9C">
        <w:trPr>
          <w:jc w:val="center"/>
        </w:trPr>
        <w:tc>
          <w:tcPr>
            <w:tcW w:w="7501" w:type="dxa"/>
          </w:tcPr>
          <w:p w:rsidR="00F45323" w:rsidRPr="00B36A92" w:rsidRDefault="00F45323" w:rsidP="00A52D1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p>
        </w:tc>
        <w:tc>
          <w:tcPr>
            <w:tcW w:w="1854" w:type="dxa"/>
          </w:tcPr>
          <w:p w:rsidR="00F45323" w:rsidRPr="00B36A92" w:rsidRDefault="00654E76" w:rsidP="00123F9C">
            <w:pPr>
              <w:jc w:val="center"/>
              <w:rPr>
                <w:rFonts w:ascii="Times New Roman" w:hAnsi="Times New Roman"/>
                <w:b/>
                <w:sz w:val="24"/>
                <w:szCs w:val="24"/>
              </w:rPr>
            </w:pPr>
            <w:r>
              <w:rPr>
                <w:rFonts w:ascii="Times New Roman" w:hAnsi="Times New Roman"/>
                <w:b/>
                <w:sz w:val="24"/>
                <w:szCs w:val="24"/>
              </w:rPr>
              <w:t>4</w:t>
            </w:r>
          </w:p>
        </w:tc>
      </w:tr>
      <w:tr w:rsidR="00F45323" w:rsidRPr="00B36A92" w:rsidTr="00123F9C">
        <w:trPr>
          <w:jc w:val="center"/>
        </w:trPr>
        <w:tc>
          <w:tcPr>
            <w:tcW w:w="7501" w:type="dxa"/>
          </w:tcPr>
          <w:p w:rsidR="00F45323" w:rsidRPr="00B36A92" w:rsidRDefault="00F45323" w:rsidP="00A52D1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p>
          <w:p w:rsidR="00F45323" w:rsidRPr="00B36A92" w:rsidRDefault="00F45323" w:rsidP="00A52D1E">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p>
        </w:tc>
        <w:tc>
          <w:tcPr>
            <w:tcW w:w="1854" w:type="dxa"/>
          </w:tcPr>
          <w:p w:rsidR="00F45323" w:rsidRDefault="00E5496D" w:rsidP="00123F9C">
            <w:pPr>
              <w:jc w:val="center"/>
              <w:rPr>
                <w:rFonts w:ascii="Times New Roman" w:hAnsi="Times New Roman"/>
                <w:b/>
                <w:sz w:val="24"/>
                <w:szCs w:val="24"/>
              </w:rPr>
            </w:pPr>
            <w:r>
              <w:rPr>
                <w:rFonts w:ascii="Times New Roman" w:hAnsi="Times New Roman"/>
                <w:b/>
                <w:sz w:val="24"/>
                <w:szCs w:val="24"/>
              </w:rPr>
              <w:t>7</w:t>
            </w:r>
          </w:p>
          <w:p w:rsidR="00E5496D" w:rsidRDefault="00E5496D" w:rsidP="00123F9C">
            <w:pPr>
              <w:jc w:val="center"/>
              <w:rPr>
                <w:rFonts w:ascii="Times New Roman" w:hAnsi="Times New Roman"/>
                <w:b/>
                <w:sz w:val="24"/>
                <w:szCs w:val="24"/>
              </w:rPr>
            </w:pPr>
          </w:p>
          <w:p w:rsidR="00E5496D" w:rsidRPr="00B36A92" w:rsidRDefault="00E5496D" w:rsidP="00123F9C">
            <w:pPr>
              <w:jc w:val="center"/>
              <w:rPr>
                <w:rFonts w:ascii="Times New Roman" w:hAnsi="Times New Roman"/>
                <w:b/>
                <w:sz w:val="24"/>
                <w:szCs w:val="24"/>
              </w:rPr>
            </w:pPr>
            <w:r>
              <w:rPr>
                <w:rFonts w:ascii="Times New Roman" w:hAnsi="Times New Roman"/>
                <w:b/>
                <w:sz w:val="24"/>
                <w:szCs w:val="24"/>
              </w:rPr>
              <w:t>11</w:t>
            </w:r>
          </w:p>
        </w:tc>
      </w:tr>
      <w:tr w:rsidR="00F45323" w:rsidRPr="00B36A92" w:rsidTr="00123F9C">
        <w:trPr>
          <w:jc w:val="center"/>
        </w:trPr>
        <w:tc>
          <w:tcPr>
            <w:tcW w:w="7501" w:type="dxa"/>
          </w:tcPr>
          <w:p w:rsidR="00F45323" w:rsidRPr="00B36A92" w:rsidRDefault="00F45323" w:rsidP="00A52D1E">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p>
          <w:p w:rsidR="00F45323" w:rsidRPr="00B36A92" w:rsidRDefault="00F45323" w:rsidP="00A52D1E">
            <w:pPr>
              <w:suppressAutoHyphens/>
              <w:rPr>
                <w:rFonts w:ascii="Times New Roman" w:hAnsi="Times New Roman"/>
                <w:b/>
                <w:sz w:val="24"/>
                <w:szCs w:val="24"/>
              </w:rPr>
            </w:pPr>
          </w:p>
        </w:tc>
        <w:tc>
          <w:tcPr>
            <w:tcW w:w="1854" w:type="dxa"/>
          </w:tcPr>
          <w:p w:rsidR="00F45323" w:rsidRPr="00B36A92" w:rsidRDefault="00E5496D" w:rsidP="00123F9C">
            <w:pPr>
              <w:jc w:val="center"/>
              <w:rPr>
                <w:rFonts w:ascii="Times New Roman" w:hAnsi="Times New Roman"/>
                <w:b/>
                <w:sz w:val="24"/>
                <w:szCs w:val="24"/>
              </w:rPr>
            </w:pPr>
            <w:r>
              <w:rPr>
                <w:rFonts w:ascii="Times New Roman" w:hAnsi="Times New Roman"/>
                <w:b/>
                <w:sz w:val="24"/>
                <w:szCs w:val="24"/>
              </w:rPr>
              <w:t>16</w:t>
            </w:r>
          </w:p>
        </w:tc>
      </w:tr>
    </w:tbl>
    <w:p w:rsidR="00F45323" w:rsidRPr="00B36A92" w:rsidRDefault="00F45323" w:rsidP="00F45323">
      <w:pPr>
        <w:rPr>
          <w:rFonts w:ascii="Times New Roman" w:hAnsi="Times New Roman"/>
          <w:b/>
          <w:i/>
          <w:sz w:val="24"/>
          <w:szCs w:val="24"/>
        </w:rPr>
        <w:sectPr w:rsidR="00F45323" w:rsidRPr="00B36A92" w:rsidSect="00654E76">
          <w:footerReference w:type="even" r:id="rId8"/>
          <w:footerReference w:type="default" r:id="rId9"/>
          <w:pgSz w:w="11907" w:h="16840"/>
          <w:pgMar w:top="1134" w:right="851" w:bottom="992" w:left="1418" w:header="709" w:footer="709" w:gutter="0"/>
          <w:pgNumType w:start="2"/>
          <w:cols w:space="720"/>
        </w:sectPr>
      </w:pPr>
    </w:p>
    <w:p w:rsidR="00F45323" w:rsidRPr="00B36A92" w:rsidRDefault="00F45323" w:rsidP="00F45323">
      <w:pPr>
        <w:spacing w:after="0"/>
        <w:jc w:val="center"/>
        <w:rPr>
          <w:rFonts w:ascii="Times New Roman" w:hAnsi="Times New Roman"/>
          <w:b/>
          <w:sz w:val="24"/>
          <w:szCs w:val="24"/>
        </w:rPr>
      </w:pPr>
      <w:r w:rsidRPr="00B36A92">
        <w:rPr>
          <w:rFonts w:ascii="Times New Roman" w:hAnsi="Times New Roman"/>
          <w:b/>
          <w:sz w:val="24"/>
          <w:szCs w:val="24"/>
        </w:rPr>
        <w:lastRenderedPageBreak/>
        <w:t>1. ОБЩАЯ ХАРАКТЕРИСТИКА РАБОЧЕЙ ПРОГРАММЫ</w:t>
      </w:r>
    </w:p>
    <w:p w:rsidR="00F45323" w:rsidRPr="00B36A92" w:rsidRDefault="00F45323" w:rsidP="00F45323">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F45323" w:rsidRPr="00642CDB" w:rsidRDefault="00F45323" w:rsidP="00123F9C">
      <w:pPr>
        <w:pStyle w:val="40"/>
        <w:spacing w:after="0"/>
        <w:rPr>
          <w:sz w:val="24"/>
          <w:szCs w:val="24"/>
        </w:rPr>
      </w:pPr>
      <w:r w:rsidRPr="00642CDB">
        <w:rPr>
          <w:b w:val="0"/>
          <w:sz w:val="24"/>
          <w:szCs w:val="24"/>
        </w:rPr>
        <w:t>«</w:t>
      </w:r>
      <w:r w:rsidRPr="00642CDB">
        <w:rPr>
          <w:sz w:val="24"/>
          <w:szCs w:val="24"/>
        </w:rPr>
        <w:t>ПМ.05 Обслуживание источников основного и резервного</w:t>
      </w:r>
      <w:r w:rsidR="00CE5603">
        <w:rPr>
          <w:sz w:val="24"/>
          <w:szCs w:val="24"/>
        </w:rPr>
        <w:t xml:space="preserve"> </w:t>
      </w:r>
      <w:r w:rsidRPr="00642CDB">
        <w:rPr>
          <w:sz w:val="24"/>
          <w:szCs w:val="24"/>
        </w:rPr>
        <w:t>электропитания»</w:t>
      </w:r>
    </w:p>
    <w:p w:rsidR="00F45323" w:rsidRPr="00B36A92" w:rsidRDefault="00F45323" w:rsidP="00F45323">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1"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1"/>
    </w:p>
    <w:p w:rsidR="00F45323" w:rsidRDefault="00F45323" w:rsidP="00F45323">
      <w:pPr>
        <w:suppressAutoHyphens/>
        <w:spacing w:after="0" w:line="240" w:lineRule="auto"/>
        <w:ind w:firstLine="709"/>
        <w:jc w:val="both"/>
        <w:rPr>
          <w:rFonts w:ascii="Times New Roman" w:hAnsi="Times New Roman"/>
          <w:sz w:val="24"/>
          <w:szCs w:val="24"/>
        </w:rPr>
      </w:pPr>
      <w:r w:rsidRPr="00B36A92">
        <w:rPr>
          <w:rFonts w:ascii="Times New Roman" w:hAnsi="Times New Roman"/>
          <w:sz w:val="24"/>
          <w:szCs w:val="24"/>
        </w:rPr>
        <w:t>В результате изучения профессионального модуля обучающийся должен освоить основной вид деятельности</w:t>
      </w:r>
      <w:r w:rsidR="00A66335">
        <w:rPr>
          <w:rFonts w:ascii="Times New Roman" w:hAnsi="Times New Roman"/>
          <w:sz w:val="24"/>
          <w:szCs w:val="24"/>
        </w:rPr>
        <w:t xml:space="preserve"> </w:t>
      </w:r>
      <w:r w:rsidRPr="00F45323">
        <w:rPr>
          <w:rFonts w:ascii="Times New Roman" w:hAnsi="Times New Roman"/>
          <w:sz w:val="24"/>
          <w:szCs w:val="24"/>
        </w:rPr>
        <w:t>Обслуживание источников основного и резервного электропитания</w:t>
      </w:r>
      <w:r w:rsidR="00CE5603">
        <w:rPr>
          <w:rFonts w:ascii="Times New Roman" w:hAnsi="Times New Roman"/>
          <w:sz w:val="24"/>
          <w:szCs w:val="24"/>
        </w:rPr>
        <w:t xml:space="preserve"> </w:t>
      </w:r>
      <w:r w:rsidRPr="00B36A92">
        <w:rPr>
          <w:rFonts w:ascii="Times New Roman" w:hAnsi="Times New Roman"/>
          <w:sz w:val="24"/>
          <w:szCs w:val="24"/>
        </w:rPr>
        <w:t>и соответствующие ему общие компетенции и профессиональные компетенции:</w:t>
      </w:r>
    </w:p>
    <w:p w:rsidR="00F45323" w:rsidRPr="00642CDB" w:rsidRDefault="00F45323" w:rsidP="00F45323">
      <w:pPr>
        <w:suppressAutoHyphens/>
        <w:spacing w:after="0" w:line="240" w:lineRule="auto"/>
        <w:ind w:firstLine="709"/>
        <w:jc w:val="both"/>
        <w:rPr>
          <w:rFonts w:ascii="Times New Roman" w:hAnsi="Times New Roman"/>
          <w:sz w:val="16"/>
          <w:szCs w:val="16"/>
        </w:rPr>
      </w:pPr>
    </w:p>
    <w:p w:rsidR="00F45323" w:rsidRDefault="00F45323" w:rsidP="00F45323">
      <w:pPr>
        <w:numPr>
          <w:ilvl w:val="2"/>
          <w:numId w:val="2"/>
        </w:numPr>
        <w:spacing w:after="0" w:line="240" w:lineRule="auto"/>
        <w:jc w:val="both"/>
        <w:rPr>
          <w:rFonts w:ascii="Times New Roman" w:hAnsi="Times New Roman"/>
          <w:sz w:val="24"/>
          <w:szCs w:val="24"/>
        </w:rPr>
      </w:pPr>
      <w:r w:rsidRPr="00B36A92">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930"/>
      </w:tblGrid>
      <w:tr w:rsidR="00F45323" w:rsidRPr="00F45323" w:rsidTr="00654E76">
        <w:tc>
          <w:tcPr>
            <w:tcW w:w="817" w:type="dxa"/>
          </w:tcPr>
          <w:p w:rsidR="00F45323" w:rsidRPr="00F45323" w:rsidRDefault="00F45323" w:rsidP="00A52D1E">
            <w:pPr>
              <w:pStyle w:val="2"/>
              <w:spacing w:before="0" w:after="0"/>
              <w:jc w:val="both"/>
              <w:rPr>
                <w:rStyle w:val="ab"/>
                <w:rFonts w:ascii="Times New Roman" w:hAnsi="Times New Roman"/>
                <w:sz w:val="24"/>
                <w:szCs w:val="24"/>
              </w:rPr>
            </w:pPr>
            <w:r w:rsidRPr="00F45323">
              <w:rPr>
                <w:rStyle w:val="ab"/>
                <w:rFonts w:ascii="Times New Roman" w:hAnsi="Times New Roman"/>
                <w:sz w:val="24"/>
                <w:szCs w:val="24"/>
              </w:rPr>
              <w:t>Код</w:t>
            </w:r>
          </w:p>
        </w:tc>
        <w:tc>
          <w:tcPr>
            <w:tcW w:w="8930" w:type="dxa"/>
          </w:tcPr>
          <w:p w:rsidR="00F45323" w:rsidRPr="00F45323" w:rsidRDefault="00F45323" w:rsidP="00A52D1E">
            <w:pPr>
              <w:pStyle w:val="2"/>
              <w:spacing w:before="0" w:after="0"/>
              <w:jc w:val="both"/>
              <w:rPr>
                <w:rStyle w:val="ab"/>
                <w:rFonts w:ascii="Times New Roman" w:hAnsi="Times New Roman"/>
                <w:sz w:val="24"/>
                <w:szCs w:val="24"/>
              </w:rPr>
            </w:pPr>
            <w:r w:rsidRPr="00F45323">
              <w:rPr>
                <w:rStyle w:val="ab"/>
                <w:rFonts w:ascii="Times New Roman" w:hAnsi="Times New Roman"/>
                <w:sz w:val="24"/>
                <w:szCs w:val="24"/>
              </w:rPr>
              <w:t>Наименование общих компетенций</w:t>
            </w:r>
          </w:p>
        </w:tc>
      </w:tr>
      <w:tr w:rsidR="00F45323" w:rsidRPr="00F45323" w:rsidTr="00654E76">
        <w:trPr>
          <w:trHeight w:val="327"/>
        </w:trPr>
        <w:tc>
          <w:tcPr>
            <w:tcW w:w="817"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1. </w:t>
            </w:r>
          </w:p>
        </w:tc>
        <w:tc>
          <w:tcPr>
            <w:tcW w:w="8930" w:type="dxa"/>
          </w:tcPr>
          <w:p w:rsidR="00F45323" w:rsidRPr="00F45323" w:rsidRDefault="00F45323" w:rsidP="00A52D1E">
            <w:pPr>
              <w:pStyle w:val="2"/>
              <w:suppressAutoHyphens/>
              <w:spacing w:before="0" w:after="0"/>
              <w:jc w:val="both"/>
              <w:rPr>
                <w:rStyle w:val="ac"/>
                <w:b/>
                <w:bCs/>
                <w:i w:val="0"/>
                <w:iCs w:val="0"/>
              </w:rPr>
            </w:pPr>
            <w:r w:rsidRPr="00F45323">
              <w:rPr>
                <w:rFonts w:ascii="Times New Roman" w:hAnsi="Times New Roman"/>
                <w:b w:val="0"/>
                <w:bCs w:val="0"/>
                <w:i w:val="0"/>
                <w:iCs w:val="0"/>
                <w:sz w:val="24"/>
                <w:szCs w:val="24"/>
              </w:rPr>
              <w:t>Понимать сущность и социальную значимость своей профессии, проявлять к ней устойчивый интерес;</w:t>
            </w:r>
          </w:p>
        </w:tc>
      </w:tr>
      <w:tr w:rsidR="00F45323" w:rsidRPr="00F45323" w:rsidTr="00654E76">
        <w:tc>
          <w:tcPr>
            <w:tcW w:w="817" w:type="dxa"/>
          </w:tcPr>
          <w:p w:rsidR="00F45323" w:rsidRPr="00F45323" w:rsidRDefault="00F45323" w:rsidP="00A52D1E">
            <w:pPr>
              <w:pStyle w:val="2"/>
              <w:spacing w:before="0" w:after="0"/>
              <w:jc w:val="both"/>
              <w:rPr>
                <w:rStyle w:val="ac"/>
                <w:b/>
                <w:bCs/>
                <w:i w:val="0"/>
                <w:iCs w:val="0"/>
              </w:rPr>
            </w:pPr>
            <w:r w:rsidRPr="00F45323">
              <w:rPr>
                <w:rFonts w:ascii="Times New Roman" w:hAnsi="Times New Roman"/>
                <w:b w:val="0"/>
                <w:bCs w:val="0"/>
                <w:i w:val="0"/>
                <w:iCs w:val="0"/>
                <w:sz w:val="24"/>
                <w:szCs w:val="24"/>
              </w:rPr>
              <w:t xml:space="preserve">ОК 2. </w:t>
            </w:r>
          </w:p>
        </w:tc>
        <w:tc>
          <w:tcPr>
            <w:tcW w:w="8930" w:type="dxa"/>
          </w:tcPr>
          <w:p w:rsidR="00F45323" w:rsidRPr="00F45323" w:rsidRDefault="00F45323" w:rsidP="00A52D1E">
            <w:pPr>
              <w:pStyle w:val="2"/>
              <w:spacing w:before="0" w:after="0"/>
              <w:jc w:val="both"/>
              <w:rPr>
                <w:rStyle w:val="ac"/>
                <w:b/>
                <w:bCs/>
                <w:i w:val="0"/>
                <w:iCs w:val="0"/>
              </w:rPr>
            </w:pPr>
            <w:r w:rsidRPr="00F45323">
              <w:rPr>
                <w:rFonts w:ascii="Times New Roman" w:hAnsi="Times New Roman"/>
                <w:b w:val="0"/>
                <w:bCs w:val="0"/>
                <w:i w:val="0"/>
                <w:iCs w:val="0"/>
                <w:sz w:val="24"/>
                <w:szCs w:val="24"/>
              </w:rPr>
              <w:t xml:space="preserve"> Организовывать собственную деятельность, исходя из цели и способов ее достижения определенных руководителем;</w:t>
            </w:r>
          </w:p>
        </w:tc>
      </w:tr>
      <w:tr w:rsidR="00F45323" w:rsidRPr="00F45323" w:rsidTr="00654E76">
        <w:tc>
          <w:tcPr>
            <w:tcW w:w="817" w:type="dxa"/>
          </w:tcPr>
          <w:p w:rsidR="00F45323" w:rsidRPr="00F45323" w:rsidRDefault="00F45323" w:rsidP="00A52D1E">
            <w:pPr>
              <w:pStyle w:val="2"/>
              <w:spacing w:before="0" w:after="0"/>
              <w:jc w:val="both"/>
              <w:rPr>
                <w:rStyle w:val="ac"/>
                <w:b/>
                <w:bCs/>
                <w:i w:val="0"/>
                <w:iCs w:val="0"/>
              </w:rPr>
            </w:pPr>
            <w:r w:rsidRPr="00F45323">
              <w:rPr>
                <w:rFonts w:ascii="Times New Roman" w:hAnsi="Times New Roman"/>
                <w:b w:val="0"/>
                <w:bCs w:val="0"/>
                <w:i w:val="0"/>
                <w:iCs w:val="0"/>
                <w:sz w:val="24"/>
                <w:szCs w:val="24"/>
              </w:rPr>
              <w:t xml:space="preserve">ОК 3. </w:t>
            </w:r>
          </w:p>
        </w:tc>
        <w:tc>
          <w:tcPr>
            <w:tcW w:w="8930"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F45323" w:rsidRPr="00F45323" w:rsidTr="00654E76">
        <w:tc>
          <w:tcPr>
            <w:tcW w:w="817"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4. </w:t>
            </w:r>
          </w:p>
        </w:tc>
        <w:tc>
          <w:tcPr>
            <w:tcW w:w="8930"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 Осуществлять поиск информации, необходимой для эффективного выполнения профессиональных задач;</w:t>
            </w:r>
          </w:p>
        </w:tc>
      </w:tr>
      <w:tr w:rsidR="00F45323" w:rsidRPr="00F45323" w:rsidTr="00654E76">
        <w:tc>
          <w:tcPr>
            <w:tcW w:w="817"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5. </w:t>
            </w:r>
          </w:p>
        </w:tc>
        <w:tc>
          <w:tcPr>
            <w:tcW w:w="8930"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Использовать информационно-коммуникационные технологии в профессиональной деятельности;</w:t>
            </w:r>
          </w:p>
        </w:tc>
      </w:tr>
      <w:tr w:rsidR="00F45323" w:rsidRPr="00F45323" w:rsidTr="00654E76">
        <w:tc>
          <w:tcPr>
            <w:tcW w:w="817"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6. </w:t>
            </w:r>
          </w:p>
        </w:tc>
        <w:tc>
          <w:tcPr>
            <w:tcW w:w="8930"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Работать в команде, эффективно общаться с коллегами, руководством, клиентами;</w:t>
            </w:r>
          </w:p>
        </w:tc>
      </w:tr>
      <w:tr w:rsidR="00F45323" w:rsidRPr="00F45323" w:rsidTr="00654E76">
        <w:tc>
          <w:tcPr>
            <w:tcW w:w="817"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ОК 7. </w:t>
            </w:r>
          </w:p>
        </w:tc>
        <w:tc>
          <w:tcPr>
            <w:tcW w:w="8930"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 Исполнять воинскую обязанность, в том числе с применением профессиональных знаний;</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1</w:t>
            </w:r>
          </w:p>
        </w:tc>
        <w:tc>
          <w:tcPr>
            <w:tcW w:w="8930" w:type="dxa"/>
          </w:tcPr>
          <w:p w:rsidR="00824362" w:rsidRPr="004F3587" w:rsidRDefault="00824362" w:rsidP="00123F9C">
            <w:pPr>
              <w:spacing w:before="120" w:after="0" w:line="240" w:lineRule="auto"/>
              <w:jc w:val="both"/>
              <w:rPr>
                <w:rFonts w:ascii="Times New Roman" w:hAnsi="Times New Roman"/>
                <w:b/>
                <w:bCs/>
                <w:i/>
                <w:iCs/>
                <w:sz w:val="24"/>
                <w:szCs w:val="24"/>
              </w:rPr>
            </w:pPr>
            <w:r w:rsidRPr="004F3587">
              <w:rPr>
                <w:rFonts w:ascii="Times New Roman" w:hAnsi="Times New Roman"/>
                <w:sz w:val="24"/>
                <w:szCs w:val="24"/>
              </w:rPr>
              <w:t>Осознающий себя гражданином и защитником великой страны</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2</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3</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4</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5</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6</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7</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8</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9</w:t>
            </w:r>
          </w:p>
        </w:tc>
        <w:tc>
          <w:tcPr>
            <w:tcW w:w="8930" w:type="dxa"/>
          </w:tcPr>
          <w:p w:rsidR="00824362" w:rsidRPr="004F3587" w:rsidRDefault="00824362" w:rsidP="00123F9C">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w:t>
            </w:r>
            <w:r w:rsidRPr="004F3587">
              <w:rPr>
                <w:rFonts w:ascii="Times New Roman" w:hAnsi="Times New Roman"/>
                <w:sz w:val="24"/>
                <w:szCs w:val="24"/>
              </w:rPr>
              <w:lastRenderedPageBreak/>
              <w:t>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lastRenderedPageBreak/>
              <w:t>ЛР 10</w:t>
            </w:r>
          </w:p>
        </w:tc>
        <w:tc>
          <w:tcPr>
            <w:tcW w:w="8930" w:type="dxa"/>
          </w:tcPr>
          <w:p w:rsidR="00824362" w:rsidRPr="004F3587" w:rsidRDefault="00824362" w:rsidP="00123F9C">
            <w:pPr>
              <w:spacing w:after="0" w:line="240" w:lineRule="auto"/>
              <w:jc w:val="both"/>
              <w:rPr>
                <w:rFonts w:ascii="Times New Roman" w:hAnsi="Times New Roman"/>
                <w:b/>
                <w:bCs/>
                <w:sz w:val="24"/>
                <w:szCs w:val="24"/>
              </w:rPr>
            </w:pP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11</w:t>
            </w:r>
          </w:p>
        </w:tc>
        <w:tc>
          <w:tcPr>
            <w:tcW w:w="8930" w:type="dxa"/>
          </w:tcPr>
          <w:p w:rsidR="00824362" w:rsidRPr="004F3587" w:rsidRDefault="00824362" w:rsidP="00123F9C">
            <w:pPr>
              <w:spacing w:after="0" w:line="240" w:lineRule="auto"/>
              <w:jc w:val="both"/>
              <w:rPr>
                <w:rFonts w:ascii="Times New Roman" w:hAnsi="Times New Roman"/>
                <w:b/>
                <w:bCs/>
                <w:sz w:val="24"/>
                <w:szCs w:val="24"/>
              </w:rPr>
            </w:pP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12</w:t>
            </w:r>
          </w:p>
        </w:tc>
        <w:tc>
          <w:tcPr>
            <w:tcW w:w="8930" w:type="dxa"/>
          </w:tcPr>
          <w:p w:rsidR="00824362" w:rsidRPr="004F3587" w:rsidRDefault="00824362" w:rsidP="00123F9C">
            <w:pPr>
              <w:spacing w:after="0" w:line="240" w:lineRule="auto"/>
              <w:jc w:val="both"/>
              <w:rPr>
                <w:rFonts w:ascii="Times New Roman" w:hAnsi="Times New Roman"/>
                <w:b/>
                <w:bCs/>
                <w:sz w:val="24"/>
                <w:szCs w:val="24"/>
              </w:rPr>
            </w:pP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824362" w:rsidRPr="00B36A92"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p>
        </w:tc>
        <w:tc>
          <w:tcPr>
            <w:tcW w:w="8930" w:type="dxa"/>
          </w:tcPr>
          <w:p w:rsidR="00824362" w:rsidRPr="002953F6" w:rsidRDefault="00824362" w:rsidP="00123F9C">
            <w:pPr>
              <w:spacing w:after="0" w:line="240" w:lineRule="auto"/>
              <w:ind w:firstLine="33"/>
              <w:jc w:val="center"/>
              <w:rPr>
                <w:rFonts w:ascii="Times New Roman" w:hAnsi="Times New Roman"/>
                <w:bCs/>
                <w:color w:val="000000"/>
                <w:sz w:val="24"/>
                <w:szCs w:val="24"/>
              </w:rPr>
            </w:pPr>
            <w:r w:rsidRPr="002953F6">
              <w:rPr>
                <w:rFonts w:ascii="Times New Roman" w:hAnsi="Times New Roman"/>
                <w:bCs/>
                <w:color w:val="000000"/>
                <w:sz w:val="24"/>
                <w:szCs w:val="24"/>
              </w:rPr>
              <w:t>Личностные результаты</w:t>
            </w:r>
          </w:p>
          <w:p w:rsidR="00824362" w:rsidRPr="00B36A92" w:rsidRDefault="00824362" w:rsidP="00123F9C">
            <w:pPr>
              <w:pStyle w:val="2"/>
              <w:tabs>
                <w:tab w:val="left" w:pos="1935"/>
              </w:tabs>
              <w:spacing w:before="0" w:after="0"/>
              <w:jc w:val="center"/>
              <w:rPr>
                <w:rStyle w:val="ab"/>
                <w:b w:val="0"/>
                <w:sz w:val="24"/>
                <w:szCs w:val="24"/>
              </w:rPr>
            </w:pPr>
            <w:r w:rsidRPr="002953F6">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13</w:t>
            </w:r>
          </w:p>
        </w:tc>
        <w:tc>
          <w:tcPr>
            <w:tcW w:w="8930" w:type="dxa"/>
          </w:tcPr>
          <w:p w:rsidR="00824362" w:rsidRPr="004F3587" w:rsidRDefault="00824362" w:rsidP="00123F9C">
            <w:pPr>
              <w:spacing w:after="0" w:line="240" w:lineRule="auto"/>
              <w:rPr>
                <w:rFonts w:ascii="Times New Roman" w:hAnsi="Times New Roman"/>
                <w:b/>
                <w:bCs/>
                <w:sz w:val="24"/>
                <w:szCs w:val="24"/>
              </w:rPr>
            </w:pP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824362" w:rsidRPr="004F3587" w:rsidTr="00654E76">
        <w:tc>
          <w:tcPr>
            <w:tcW w:w="817" w:type="dxa"/>
            <w:vAlign w:val="center"/>
          </w:tcPr>
          <w:p w:rsidR="00824362" w:rsidRPr="00123F9C" w:rsidRDefault="00824362" w:rsidP="00123F9C">
            <w:pPr>
              <w:spacing w:after="0" w:line="240" w:lineRule="auto"/>
              <w:ind w:firstLine="33"/>
              <w:jc w:val="center"/>
              <w:rPr>
                <w:rFonts w:ascii="Times New Roman" w:hAnsi="Times New Roman"/>
                <w:bCs/>
                <w:sz w:val="24"/>
                <w:szCs w:val="24"/>
              </w:rPr>
            </w:pPr>
            <w:r w:rsidRPr="00123F9C">
              <w:rPr>
                <w:rFonts w:ascii="Times New Roman" w:hAnsi="Times New Roman"/>
                <w:bCs/>
                <w:sz w:val="24"/>
                <w:szCs w:val="24"/>
              </w:rPr>
              <w:t>ЛР 14</w:t>
            </w:r>
          </w:p>
        </w:tc>
        <w:tc>
          <w:tcPr>
            <w:tcW w:w="8930" w:type="dxa"/>
          </w:tcPr>
          <w:p w:rsidR="00824362" w:rsidRPr="004F3587" w:rsidRDefault="00824362" w:rsidP="00123F9C">
            <w:pPr>
              <w:spacing w:after="0" w:line="240" w:lineRule="auto"/>
              <w:rPr>
                <w:rFonts w:ascii="Times New Roman" w:hAnsi="Times New Roman"/>
                <w:b/>
                <w:bCs/>
                <w:sz w:val="24"/>
                <w:szCs w:val="24"/>
              </w:rPr>
            </w:pP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824362" w:rsidRPr="004F3587" w:rsidTr="00654E76">
        <w:tc>
          <w:tcPr>
            <w:tcW w:w="817" w:type="dxa"/>
            <w:vAlign w:val="center"/>
          </w:tcPr>
          <w:p w:rsidR="00824362" w:rsidRPr="00123F9C" w:rsidRDefault="00824362" w:rsidP="00123F9C">
            <w:pPr>
              <w:spacing w:after="0" w:line="240" w:lineRule="auto"/>
              <w:jc w:val="center"/>
              <w:rPr>
                <w:rFonts w:ascii="Times New Roman" w:hAnsi="Times New Roman"/>
                <w:bCs/>
                <w:sz w:val="24"/>
                <w:szCs w:val="24"/>
              </w:rPr>
            </w:pPr>
            <w:r w:rsidRPr="00123F9C">
              <w:rPr>
                <w:rFonts w:ascii="Times New Roman" w:hAnsi="Times New Roman"/>
                <w:bCs/>
                <w:sz w:val="24"/>
                <w:szCs w:val="24"/>
              </w:rPr>
              <w:t>ЛР 15</w:t>
            </w:r>
          </w:p>
        </w:tc>
        <w:tc>
          <w:tcPr>
            <w:tcW w:w="8930" w:type="dxa"/>
          </w:tcPr>
          <w:p w:rsidR="00824362" w:rsidRPr="004F3587" w:rsidRDefault="00824362" w:rsidP="00123F9C">
            <w:pPr>
              <w:spacing w:after="0" w:line="240" w:lineRule="auto"/>
              <w:rPr>
                <w:rFonts w:ascii="Times New Roman" w:hAnsi="Times New Roman"/>
                <w:b/>
                <w:bCs/>
                <w:sz w:val="24"/>
                <w:szCs w:val="24"/>
              </w:rPr>
            </w:pPr>
            <w:r w:rsidRPr="003E6BF7">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824362" w:rsidRPr="003E6BF7" w:rsidTr="00654E76">
        <w:tc>
          <w:tcPr>
            <w:tcW w:w="817" w:type="dxa"/>
          </w:tcPr>
          <w:p w:rsidR="00824362" w:rsidRPr="00123F9C" w:rsidRDefault="00824362" w:rsidP="00123F9C">
            <w:pPr>
              <w:spacing w:after="0" w:line="240" w:lineRule="auto"/>
              <w:jc w:val="center"/>
              <w:rPr>
                <w:rFonts w:ascii="Times New Roman" w:hAnsi="Times New Roman"/>
                <w:bCs/>
                <w:sz w:val="24"/>
                <w:szCs w:val="24"/>
              </w:rPr>
            </w:pPr>
            <w:r w:rsidRPr="00123F9C">
              <w:rPr>
                <w:rFonts w:ascii="Times New Roman" w:hAnsi="Times New Roman"/>
                <w:bCs/>
                <w:sz w:val="24"/>
                <w:szCs w:val="24"/>
              </w:rPr>
              <w:t>ЛР 16</w:t>
            </w:r>
          </w:p>
        </w:tc>
        <w:tc>
          <w:tcPr>
            <w:tcW w:w="8930" w:type="dxa"/>
          </w:tcPr>
          <w:p w:rsidR="00824362" w:rsidRPr="003E6BF7" w:rsidRDefault="00824362" w:rsidP="00123F9C">
            <w:pPr>
              <w:spacing w:after="0" w:line="240" w:lineRule="auto"/>
              <w:rPr>
                <w:rFonts w:ascii="Times New Roman" w:hAnsi="Times New Roman"/>
                <w:sz w:val="24"/>
                <w:szCs w:val="24"/>
              </w:rPr>
            </w:pP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824362" w:rsidRPr="003E6BF7" w:rsidTr="00654E76">
        <w:tc>
          <w:tcPr>
            <w:tcW w:w="817" w:type="dxa"/>
          </w:tcPr>
          <w:p w:rsidR="00824362" w:rsidRPr="00123F9C" w:rsidRDefault="00824362" w:rsidP="00123F9C">
            <w:pPr>
              <w:spacing w:after="0" w:line="240" w:lineRule="auto"/>
              <w:jc w:val="center"/>
              <w:rPr>
                <w:rFonts w:ascii="Times New Roman" w:hAnsi="Times New Roman"/>
                <w:bCs/>
                <w:sz w:val="24"/>
                <w:szCs w:val="24"/>
              </w:rPr>
            </w:pPr>
            <w:r w:rsidRPr="00123F9C">
              <w:rPr>
                <w:rFonts w:ascii="Times New Roman" w:hAnsi="Times New Roman"/>
                <w:bCs/>
                <w:sz w:val="24"/>
                <w:szCs w:val="24"/>
              </w:rPr>
              <w:t>ЛР 17</w:t>
            </w:r>
          </w:p>
        </w:tc>
        <w:tc>
          <w:tcPr>
            <w:tcW w:w="8930" w:type="dxa"/>
          </w:tcPr>
          <w:p w:rsidR="00824362" w:rsidRPr="003E6BF7" w:rsidRDefault="00824362" w:rsidP="00123F9C">
            <w:pPr>
              <w:spacing w:after="0" w:line="240" w:lineRule="auto"/>
              <w:rPr>
                <w:rFonts w:ascii="Times New Roman" w:hAnsi="Times New Roman"/>
                <w:sz w:val="24"/>
                <w:szCs w:val="24"/>
              </w:rPr>
            </w:pP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tc>
      </w:tr>
    </w:tbl>
    <w:p w:rsidR="00F45323" w:rsidRPr="00F45323" w:rsidRDefault="00F45323" w:rsidP="00824362">
      <w:pPr>
        <w:pStyle w:val="2"/>
        <w:spacing w:before="0" w:after="0"/>
        <w:jc w:val="both"/>
        <w:rPr>
          <w:rStyle w:val="ab"/>
          <w:rFonts w:ascii="Times New Roman" w:hAnsi="Times New Roman"/>
          <w:b w:val="0"/>
          <w:sz w:val="24"/>
          <w:szCs w:val="24"/>
        </w:rPr>
      </w:pPr>
    </w:p>
    <w:p w:rsidR="00F45323" w:rsidRPr="00F45323" w:rsidRDefault="00F45323" w:rsidP="00F45323">
      <w:pPr>
        <w:pStyle w:val="2"/>
        <w:numPr>
          <w:ilvl w:val="2"/>
          <w:numId w:val="2"/>
        </w:numPr>
        <w:tabs>
          <w:tab w:val="num" w:pos="360"/>
        </w:tabs>
        <w:spacing w:before="0" w:after="0"/>
        <w:ind w:left="0" w:firstLine="0"/>
        <w:jc w:val="both"/>
        <w:rPr>
          <w:rStyle w:val="ab"/>
          <w:rFonts w:ascii="Times New Roman" w:hAnsi="Times New Roman"/>
          <w:b w:val="0"/>
          <w:sz w:val="24"/>
          <w:szCs w:val="24"/>
        </w:rPr>
      </w:pPr>
      <w:r w:rsidRPr="00F45323">
        <w:rPr>
          <w:rStyle w:val="ab"/>
          <w:rFonts w:ascii="Times New Roman" w:hAnsi="Times New Roman"/>
          <w:b w:val="0"/>
          <w:sz w:val="24"/>
          <w:szCs w:val="24"/>
        </w:rPr>
        <w:t>Перечень профессиональных компетенций</w:t>
      </w:r>
    </w:p>
    <w:p w:rsidR="00F45323" w:rsidRPr="00F45323" w:rsidRDefault="00F45323" w:rsidP="00F45323">
      <w:pPr>
        <w:pStyle w:val="2"/>
        <w:spacing w:before="0" w:after="0"/>
        <w:ind w:left="1428"/>
        <w:jc w:val="both"/>
        <w:rPr>
          <w:rStyle w:val="ab"/>
          <w:rFonts w:ascii="Times New Roman" w:hAnsi="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543"/>
      </w:tblGrid>
      <w:tr w:rsidR="00F45323" w:rsidRPr="00F45323" w:rsidTr="00654E76">
        <w:tc>
          <w:tcPr>
            <w:tcW w:w="1204" w:type="dxa"/>
          </w:tcPr>
          <w:p w:rsidR="00F45323" w:rsidRPr="00F45323" w:rsidRDefault="00F45323" w:rsidP="00A52D1E">
            <w:pPr>
              <w:pStyle w:val="2"/>
              <w:spacing w:before="0" w:after="0"/>
              <w:jc w:val="both"/>
              <w:rPr>
                <w:rStyle w:val="ab"/>
                <w:rFonts w:ascii="Times New Roman" w:hAnsi="Times New Roman"/>
                <w:sz w:val="24"/>
                <w:szCs w:val="24"/>
              </w:rPr>
            </w:pPr>
            <w:r w:rsidRPr="00F45323">
              <w:rPr>
                <w:rStyle w:val="ab"/>
                <w:rFonts w:ascii="Times New Roman" w:hAnsi="Times New Roman"/>
                <w:sz w:val="24"/>
                <w:szCs w:val="24"/>
              </w:rPr>
              <w:t>Код</w:t>
            </w:r>
          </w:p>
        </w:tc>
        <w:tc>
          <w:tcPr>
            <w:tcW w:w="8543" w:type="dxa"/>
          </w:tcPr>
          <w:p w:rsidR="00F45323" w:rsidRPr="00F45323" w:rsidRDefault="00F45323" w:rsidP="00A52D1E">
            <w:pPr>
              <w:pStyle w:val="2"/>
              <w:spacing w:before="0" w:after="0"/>
              <w:jc w:val="both"/>
              <w:rPr>
                <w:rStyle w:val="ab"/>
                <w:rFonts w:ascii="Times New Roman" w:hAnsi="Times New Roman"/>
                <w:sz w:val="24"/>
                <w:szCs w:val="24"/>
              </w:rPr>
            </w:pPr>
            <w:r w:rsidRPr="00F45323">
              <w:rPr>
                <w:rStyle w:val="ab"/>
                <w:rFonts w:ascii="Times New Roman" w:hAnsi="Times New Roman"/>
                <w:sz w:val="24"/>
                <w:szCs w:val="24"/>
              </w:rPr>
              <w:t>Наименование видов деятельности и профессиональных компетенций</w:t>
            </w:r>
          </w:p>
        </w:tc>
      </w:tr>
      <w:tr w:rsidR="00F45323" w:rsidRPr="00F45323" w:rsidTr="00654E76">
        <w:tc>
          <w:tcPr>
            <w:tcW w:w="1204" w:type="dxa"/>
          </w:tcPr>
          <w:p w:rsidR="00F45323" w:rsidRPr="00F45323" w:rsidRDefault="00F45323" w:rsidP="00A52D1E">
            <w:pPr>
              <w:pStyle w:val="2"/>
              <w:spacing w:before="0" w:after="0"/>
              <w:jc w:val="both"/>
              <w:rPr>
                <w:rStyle w:val="ab"/>
                <w:rFonts w:ascii="Times New Roman" w:hAnsi="Times New Roman"/>
                <w:b w:val="0"/>
                <w:sz w:val="24"/>
                <w:szCs w:val="24"/>
              </w:rPr>
            </w:pPr>
            <w:r w:rsidRPr="00F45323">
              <w:rPr>
                <w:rStyle w:val="ab"/>
                <w:rFonts w:ascii="Times New Roman" w:hAnsi="Times New Roman"/>
                <w:b w:val="0"/>
                <w:sz w:val="24"/>
                <w:szCs w:val="24"/>
              </w:rPr>
              <w:t>ВД 1</w:t>
            </w:r>
          </w:p>
        </w:tc>
        <w:tc>
          <w:tcPr>
            <w:tcW w:w="8543"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F45323" w:rsidRPr="00F45323" w:rsidTr="00654E76">
        <w:tc>
          <w:tcPr>
            <w:tcW w:w="1204" w:type="dxa"/>
          </w:tcPr>
          <w:p w:rsidR="00F45323" w:rsidRPr="00F45323" w:rsidRDefault="00F45323" w:rsidP="00A52D1E">
            <w:pPr>
              <w:pStyle w:val="2"/>
              <w:spacing w:before="0" w:after="0"/>
              <w:jc w:val="both"/>
              <w:rPr>
                <w:rStyle w:val="ab"/>
                <w:rFonts w:ascii="Times New Roman" w:hAnsi="Times New Roman"/>
                <w:b w:val="0"/>
                <w:sz w:val="24"/>
                <w:szCs w:val="24"/>
              </w:rPr>
            </w:pPr>
            <w:r w:rsidRPr="00F45323">
              <w:rPr>
                <w:rStyle w:val="ab"/>
                <w:rFonts w:ascii="Times New Roman" w:hAnsi="Times New Roman"/>
                <w:b w:val="0"/>
                <w:sz w:val="24"/>
                <w:szCs w:val="24"/>
              </w:rPr>
              <w:t>ВД 2</w:t>
            </w:r>
          </w:p>
        </w:tc>
        <w:tc>
          <w:tcPr>
            <w:tcW w:w="8543"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F45323" w:rsidRPr="00F45323" w:rsidTr="00654E76">
        <w:tc>
          <w:tcPr>
            <w:tcW w:w="1204" w:type="dxa"/>
          </w:tcPr>
          <w:p w:rsidR="00F45323" w:rsidRPr="00F45323" w:rsidRDefault="00F45323" w:rsidP="00A52D1E">
            <w:pPr>
              <w:pStyle w:val="2"/>
              <w:spacing w:before="0" w:after="0"/>
              <w:jc w:val="both"/>
              <w:rPr>
                <w:rStyle w:val="ab"/>
                <w:rFonts w:ascii="Times New Roman" w:hAnsi="Times New Roman"/>
                <w:b w:val="0"/>
                <w:sz w:val="24"/>
                <w:szCs w:val="24"/>
              </w:rPr>
            </w:pPr>
            <w:r w:rsidRPr="00F45323">
              <w:rPr>
                <w:rStyle w:val="ab"/>
                <w:rFonts w:ascii="Times New Roman" w:hAnsi="Times New Roman"/>
                <w:b w:val="0"/>
                <w:sz w:val="24"/>
                <w:szCs w:val="24"/>
              </w:rPr>
              <w:t>ВД 3</w:t>
            </w:r>
          </w:p>
        </w:tc>
        <w:tc>
          <w:tcPr>
            <w:tcW w:w="8543"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F45323" w:rsidRPr="00F45323" w:rsidTr="00654E76">
        <w:tc>
          <w:tcPr>
            <w:tcW w:w="1204" w:type="dxa"/>
          </w:tcPr>
          <w:p w:rsidR="00F45323" w:rsidRPr="00F45323" w:rsidRDefault="00F45323" w:rsidP="00A52D1E">
            <w:pPr>
              <w:pStyle w:val="2"/>
              <w:spacing w:before="0" w:after="0"/>
              <w:jc w:val="both"/>
              <w:rPr>
                <w:rStyle w:val="ab"/>
                <w:rFonts w:ascii="Times New Roman" w:hAnsi="Times New Roman"/>
                <w:b w:val="0"/>
                <w:sz w:val="24"/>
                <w:szCs w:val="24"/>
              </w:rPr>
            </w:pPr>
            <w:r w:rsidRPr="00F45323">
              <w:rPr>
                <w:rStyle w:val="ab"/>
                <w:rFonts w:ascii="Times New Roman" w:hAnsi="Times New Roman"/>
                <w:b w:val="0"/>
                <w:sz w:val="24"/>
                <w:szCs w:val="24"/>
              </w:rPr>
              <w:t>ВД 4</w:t>
            </w:r>
          </w:p>
        </w:tc>
        <w:tc>
          <w:tcPr>
            <w:tcW w:w="8543"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F45323" w:rsidRPr="00F45323" w:rsidTr="00654E76">
        <w:tc>
          <w:tcPr>
            <w:tcW w:w="1204" w:type="dxa"/>
          </w:tcPr>
          <w:p w:rsidR="00F45323" w:rsidRPr="00F45323" w:rsidRDefault="00F45323" w:rsidP="00A52D1E">
            <w:pPr>
              <w:pStyle w:val="2"/>
              <w:spacing w:before="0" w:after="0"/>
              <w:jc w:val="both"/>
              <w:rPr>
                <w:rStyle w:val="ab"/>
                <w:rFonts w:ascii="Times New Roman" w:hAnsi="Times New Roman"/>
                <w:b w:val="0"/>
                <w:sz w:val="24"/>
                <w:szCs w:val="24"/>
              </w:rPr>
            </w:pPr>
            <w:r w:rsidRPr="00F45323">
              <w:rPr>
                <w:rStyle w:val="ab"/>
                <w:rFonts w:ascii="Times New Roman" w:hAnsi="Times New Roman"/>
                <w:b w:val="0"/>
                <w:sz w:val="24"/>
                <w:szCs w:val="24"/>
              </w:rPr>
              <w:t>ВД 5</w:t>
            </w:r>
          </w:p>
        </w:tc>
        <w:tc>
          <w:tcPr>
            <w:tcW w:w="8543" w:type="dxa"/>
          </w:tcPr>
          <w:p w:rsidR="00F45323" w:rsidRPr="00F45323" w:rsidRDefault="00F45323" w:rsidP="00A52D1E">
            <w:pPr>
              <w:pStyle w:val="2"/>
              <w:spacing w:before="0" w:after="0"/>
              <w:jc w:val="both"/>
              <w:rPr>
                <w:rStyle w:val="ab"/>
                <w:rFonts w:ascii="Times New Roman" w:hAnsi="Times New Roman"/>
                <w:b w:val="0"/>
                <w:bCs w:val="0"/>
                <w:i/>
                <w:iCs w:val="0"/>
                <w:sz w:val="24"/>
                <w:szCs w:val="24"/>
              </w:rPr>
            </w:pPr>
            <w:r w:rsidRPr="00F45323">
              <w:rPr>
                <w:rFonts w:ascii="Times New Roman" w:hAnsi="Times New Roman"/>
                <w:b w:val="0"/>
                <w:bCs w:val="0"/>
                <w:i w:val="0"/>
                <w:iCs w:val="0"/>
                <w:sz w:val="24"/>
                <w:szCs w:val="24"/>
              </w:rPr>
              <w:t xml:space="preserve">Обслуживание источников основного и резервного электропитания. </w:t>
            </w:r>
          </w:p>
        </w:tc>
      </w:tr>
      <w:tr w:rsidR="008E1EF8" w:rsidRPr="00F45323" w:rsidTr="00654E76">
        <w:tc>
          <w:tcPr>
            <w:tcW w:w="1204" w:type="dxa"/>
          </w:tcPr>
          <w:p w:rsidR="008E1EF8" w:rsidRPr="008E1EF8" w:rsidRDefault="008E1EF8" w:rsidP="008E1EF8">
            <w:pPr>
              <w:pStyle w:val="2"/>
              <w:spacing w:before="0" w:after="0"/>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5.1. </w:t>
            </w:r>
          </w:p>
        </w:tc>
        <w:tc>
          <w:tcPr>
            <w:tcW w:w="8543" w:type="dxa"/>
          </w:tcPr>
          <w:p w:rsidR="008E1EF8" w:rsidRPr="008E1EF8" w:rsidRDefault="008E1EF8" w:rsidP="008E1EF8">
            <w:pPr>
              <w:pStyle w:val="2"/>
              <w:spacing w:before="0" w:after="0"/>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Обслуживать источники бесперебойного электропитания. </w:t>
            </w:r>
          </w:p>
        </w:tc>
      </w:tr>
      <w:tr w:rsidR="008E1EF8" w:rsidRPr="00F45323" w:rsidTr="00654E76">
        <w:tc>
          <w:tcPr>
            <w:tcW w:w="1204" w:type="dxa"/>
          </w:tcPr>
          <w:p w:rsidR="008E1EF8" w:rsidRPr="008E1EF8" w:rsidRDefault="008E1EF8" w:rsidP="008E1EF8">
            <w:pPr>
              <w:pStyle w:val="2"/>
              <w:spacing w:before="0" w:after="0"/>
              <w:ind w:firstLine="35"/>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5.2. </w:t>
            </w:r>
          </w:p>
        </w:tc>
        <w:tc>
          <w:tcPr>
            <w:tcW w:w="8543" w:type="dxa"/>
          </w:tcPr>
          <w:p w:rsidR="008E1EF8" w:rsidRPr="008E1EF8" w:rsidRDefault="008E1EF8" w:rsidP="008E1EF8">
            <w:pPr>
              <w:pStyle w:val="2"/>
              <w:spacing w:before="0" w:after="0"/>
              <w:jc w:val="both"/>
              <w:rPr>
                <w:rStyle w:val="ac"/>
                <w:b/>
                <w:bCs/>
                <w:i w:val="0"/>
                <w:iCs w:val="0"/>
                <w:sz w:val="24"/>
                <w:szCs w:val="24"/>
              </w:rPr>
            </w:pPr>
            <w:r w:rsidRPr="008E1EF8">
              <w:rPr>
                <w:rFonts w:ascii="Times New Roman" w:hAnsi="Times New Roman"/>
                <w:b w:val="0"/>
                <w:bCs w:val="0"/>
                <w:i w:val="0"/>
                <w:iCs w:val="0"/>
                <w:sz w:val="24"/>
                <w:szCs w:val="24"/>
              </w:rPr>
              <w:t xml:space="preserve">Обслуживать источники резервного электропитания. </w:t>
            </w:r>
          </w:p>
        </w:tc>
      </w:tr>
      <w:tr w:rsidR="008E1EF8" w:rsidRPr="00F45323" w:rsidTr="00654E76">
        <w:tc>
          <w:tcPr>
            <w:tcW w:w="1204" w:type="dxa"/>
          </w:tcPr>
          <w:p w:rsidR="008E1EF8" w:rsidRPr="008E1EF8" w:rsidRDefault="008E1EF8" w:rsidP="008E1EF8">
            <w:pPr>
              <w:pStyle w:val="2"/>
              <w:spacing w:before="0" w:after="0"/>
              <w:ind w:firstLine="35"/>
              <w:jc w:val="both"/>
              <w:rPr>
                <w:rStyle w:val="ac"/>
                <w:b/>
                <w:bCs/>
                <w:i w:val="0"/>
                <w:iCs w:val="0"/>
                <w:sz w:val="24"/>
                <w:szCs w:val="24"/>
              </w:rPr>
            </w:pPr>
            <w:r w:rsidRPr="008E1EF8">
              <w:rPr>
                <w:rFonts w:ascii="Times New Roman" w:hAnsi="Times New Roman"/>
                <w:b w:val="0"/>
                <w:bCs w:val="0"/>
                <w:i w:val="0"/>
                <w:iCs w:val="0"/>
                <w:sz w:val="24"/>
                <w:szCs w:val="24"/>
              </w:rPr>
              <w:t xml:space="preserve">ПК 5.3. </w:t>
            </w:r>
          </w:p>
        </w:tc>
        <w:tc>
          <w:tcPr>
            <w:tcW w:w="8543" w:type="dxa"/>
          </w:tcPr>
          <w:p w:rsidR="008E1EF8" w:rsidRPr="008E1EF8" w:rsidRDefault="008E1EF8" w:rsidP="008E1EF8">
            <w:pPr>
              <w:pStyle w:val="2"/>
              <w:spacing w:before="0" w:after="0"/>
              <w:jc w:val="both"/>
              <w:rPr>
                <w:rStyle w:val="ac"/>
                <w:b/>
                <w:bCs/>
                <w:i w:val="0"/>
                <w:iCs w:val="0"/>
                <w:sz w:val="24"/>
                <w:szCs w:val="24"/>
              </w:rPr>
            </w:pPr>
            <w:r w:rsidRPr="008E1EF8">
              <w:rPr>
                <w:rFonts w:ascii="Times New Roman" w:hAnsi="Times New Roman"/>
                <w:b w:val="0"/>
                <w:bCs w:val="0"/>
                <w:i w:val="0"/>
                <w:iCs w:val="0"/>
                <w:sz w:val="24"/>
                <w:szCs w:val="24"/>
              </w:rPr>
              <w:t xml:space="preserve">Выявлять и устранять неисправности источников электропитания. </w:t>
            </w:r>
          </w:p>
        </w:tc>
      </w:tr>
      <w:tr w:rsidR="008E1EF8" w:rsidRPr="00F45323" w:rsidTr="00654E76">
        <w:tc>
          <w:tcPr>
            <w:tcW w:w="1204" w:type="dxa"/>
          </w:tcPr>
          <w:p w:rsidR="008E1EF8" w:rsidRPr="008E1EF8" w:rsidRDefault="008E1EF8" w:rsidP="008E1EF8">
            <w:pPr>
              <w:pStyle w:val="2"/>
              <w:spacing w:before="0" w:after="0"/>
              <w:ind w:firstLine="35"/>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5.4. </w:t>
            </w:r>
          </w:p>
        </w:tc>
        <w:tc>
          <w:tcPr>
            <w:tcW w:w="8543" w:type="dxa"/>
          </w:tcPr>
          <w:p w:rsidR="008E1EF8" w:rsidRPr="008E1EF8" w:rsidRDefault="008E1EF8" w:rsidP="008E1EF8">
            <w:pPr>
              <w:pStyle w:val="2"/>
              <w:spacing w:before="0" w:after="0"/>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Обслуживать приборы контроля и защиты состояния источников бесперебойного и резервн</w:t>
            </w:r>
            <w:r>
              <w:rPr>
                <w:rFonts w:ascii="Times New Roman" w:hAnsi="Times New Roman"/>
                <w:b w:val="0"/>
                <w:bCs w:val="0"/>
                <w:i w:val="0"/>
                <w:iCs w:val="0"/>
                <w:sz w:val="24"/>
                <w:szCs w:val="24"/>
              </w:rPr>
              <w:t>ого электропитания</w:t>
            </w:r>
          </w:p>
        </w:tc>
      </w:tr>
      <w:tr w:rsidR="008E1EF8" w:rsidRPr="00F45323" w:rsidTr="00654E76">
        <w:tc>
          <w:tcPr>
            <w:tcW w:w="1204" w:type="dxa"/>
          </w:tcPr>
          <w:p w:rsidR="008E1EF8" w:rsidRPr="008E1EF8" w:rsidRDefault="008E1EF8" w:rsidP="008E1EF8">
            <w:pPr>
              <w:pStyle w:val="2"/>
              <w:spacing w:before="0" w:after="0"/>
              <w:ind w:firstLine="35"/>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ПК 5.5. </w:t>
            </w:r>
          </w:p>
        </w:tc>
        <w:tc>
          <w:tcPr>
            <w:tcW w:w="8543" w:type="dxa"/>
          </w:tcPr>
          <w:p w:rsidR="008E1EF8" w:rsidRPr="008E1EF8" w:rsidRDefault="008E1EF8" w:rsidP="008E1EF8">
            <w:pPr>
              <w:pStyle w:val="2"/>
              <w:spacing w:before="0" w:after="0"/>
              <w:jc w:val="both"/>
              <w:rPr>
                <w:rStyle w:val="ab"/>
                <w:rFonts w:ascii="Times New Roman" w:hAnsi="Times New Roman"/>
                <w:b w:val="0"/>
                <w:bCs w:val="0"/>
                <w:i/>
                <w:iCs w:val="0"/>
                <w:sz w:val="24"/>
                <w:szCs w:val="24"/>
              </w:rPr>
            </w:pPr>
            <w:r w:rsidRPr="008E1EF8">
              <w:rPr>
                <w:rFonts w:ascii="Times New Roman" w:hAnsi="Times New Roman"/>
                <w:b w:val="0"/>
                <w:bCs w:val="0"/>
                <w:i w:val="0"/>
                <w:iCs w:val="0"/>
                <w:sz w:val="24"/>
                <w:szCs w:val="24"/>
              </w:rPr>
              <w:t xml:space="preserve">Выполнять работы по замене химических источников электропитания. </w:t>
            </w:r>
          </w:p>
        </w:tc>
      </w:tr>
    </w:tbl>
    <w:p w:rsidR="00642CDB" w:rsidRDefault="00642CDB" w:rsidP="00642CDB">
      <w:pPr>
        <w:spacing w:after="0" w:line="240" w:lineRule="auto"/>
        <w:ind w:left="1428"/>
        <w:rPr>
          <w:rFonts w:ascii="Times New Roman" w:hAnsi="Times New Roman"/>
          <w:bCs/>
          <w:sz w:val="24"/>
          <w:szCs w:val="24"/>
        </w:rPr>
      </w:pPr>
    </w:p>
    <w:p w:rsidR="00F45323" w:rsidRDefault="00F45323" w:rsidP="00F45323">
      <w:pPr>
        <w:numPr>
          <w:ilvl w:val="2"/>
          <w:numId w:val="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F45323" w:rsidRPr="00B36A92" w:rsidRDefault="00F45323" w:rsidP="00F45323">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5"/>
        <w:gridCol w:w="7342"/>
      </w:tblGrid>
      <w:tr w:rsidR="00F45323" w:rsidRPr="00B36A92" w:rsidTr="00654E76">
        <w:tc>
          <w:tcPr>
            <w:tcW w:w="2405" w:type="dxa"/>
          </w:tcPr>
          <w:p w:rsidR="00F45323" w:rsidRPr="00B36A92" w:rsidRDefault="00F45323" w:rsidP="00A52D1E">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7342" w:type="dxa"/>
          </w:tcPr>
          <w:p w:rsidR="00F45323" w:rsidRPr="00F45323" w:rsidRDefault="00F45323" w:rsidP="00F45323">
            <w:pPr>
              <w:pStyle w:val="Default"/>
              <w:ind w:right="-137"/>
              <w:rPr>
                <w:rFonts w:ascii="Times New Roman" w:hAnsi="Times New Roman" w:cs="Times New Roman"/>
              </w:rPr>
            </w:pPr>
            <w:r w:rsidRPr="00F45323">
              <w:rPr>
                <w:rFonts w:ascii="Times New Roman" w:hAnsi="Times New Roman" w:cs="Times New Roman"/>
              </w:rPr>
              <w:t>обслуживания источников основного и резервного</w:t>
            </w:r>
            <w:r w:rsidR="00654E76">
              <w:rPr>
                <w:rFonts w:ascii="Times New Roman" w:hAnsi="Times New Roman" w:cs="Times New Roman"/>
              </w:rPr>
              <w:t xml:space="preserve"> </w:t>
            </w:r>
            <w:r w:rsidRPr="00F45323">
              <w:rPr>
                <w:rFonts w:ascii="Times New Roman" w:hAnsi="Times New Roman" w:cs="Times New Roman"/>
              </w:rPr>
              <w:t>электропитания</w:t>
            </w:r>
          </w:p>
          <w:p w:rsidR="00F45323" w:rsidRPr="00B36A92" w:rsidRDefault="00F45323" w:rsidP="00A52D1E">
            <w:pPr>
              <w:spacing w:after="0" w:line="240" w:lineRule="auto"/>
              <w:ind w:firstLine="709"/>
              <w:rPr>
                <w:rFonts w:ascii="Times New Roman" w:hAnsi="Times New Roman"/>
                <w:bCs/>
                <w:i/>
                <w:sz w:val="24"/>
                <w:szCs w:val="24"/>
                <w:lang w:eastAsia="en-US"/>
              </w:rPr>
            </w:pPr>
          </w:p>
        </w:tc>
      </w:tr>
      <w:tr w:rsidR="00F45323" w:rsidRPr="00B36A92" w:rsidTr="00654E76">
        <w:tc>
          <w:tcPr>
            <w:tcW w:w="2405" w:type="dxa"/>
          </w:tcPr>
          <w:p w:rsidR="00F45323" w:rsidRPr="00B36A92" w:rsidRDefault="00F45323" w:rsidP="00A52D1E">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7342" w:type="dxa"/>
          </w:tcPr>
          <w:p w:rsidR="00F45323" w:rsidRPr="00F45323" w:rsidRDefault="00F45323" w:rsidP="00782535">
            <w:pPr>
              <w:pStyle w:val="11"/>
              <w:numPr>
                <w:ilvl w:val="0"/>
                <w:numId w:val="3"/>
              </w:numPr>
              <w:tabs>
                <w:tab w:val="left" w:pos="175"/>
              </w:tabs>
              <w:ind w:firstLine="33"/>
              <w:jc w:val="both"/>
              <w:rPr>
                <w:sz w:val="24"/>
                <w:szCs w:val="24"/>
              </w:rPr>
            </w:pPr>
            <w:r w:rsidRPr="00F45323">
              <w:rPr>
                <w:sz w:val="24"/>
                <w:szCs w:val="24"/>
              </w:rPr>
              <w:t xml:space="preserve">выполнять работы по присоединению приборов ИСО, СКУД, СОТ </w:t>
            </w:r>
            <w:r w:rsidRPr="00F45323">
              <w:rPr>
                <w:sz w:val="24"/>
                <w:szCs w:val="24"/>
              </w:rPr>
              <w:lastRenderedPageBreak/>
              <w:t>к источникам основного электропитания;</w:t>
            </w:r>
          </w:p>
          <w:p w:rsidR="00F45323" w:rsidRPr="00F45323" w:rsidRDefault="00F45323" w:rsidP="00782535">
            <w:pPr>
              <w:pStyle w:val="11"/>
              <w:numPr>
                <w:ilvl w:val="0"/>
                <w:numId w:val="3"/>
              </w:numPr>
              <w:tabs>
                <w:tab w:val="left" w:pos="175"/>
                <w:tab w:val="left" w:pos="997"/>
              </w:tabs>
              <w:ind w:firstLine="33"/>
              <w:jc w:val="both"/>
              <w:rPr>
                <w:sz w:val="24"/>
                <w:szCs w:val="24"/>
              </w:rPr>
            </w:pPr>
            <w:bookmarkStart w:id="2" w:name="bookmark1062"/>
            <w:bookmarkEnd w:id="2"/>
            <w:r w:rsidRPr="00F45323">
              <w:rPr>
                <w:sz w:val="24"/>
                <w:szCs w:val="24"/>
              </w:rPr>
              <w:t>выполнять работы по замене и установке новых аккумуляторов в резервные и резервированные источники питания;</w:t>
            </w:r>
          </w:p>
          <w:p w:rsidR="00F45323" w:rsidRPr="00F45323" w:rsidRDefault="00F45323" w:rsidP="00782535">
            <w:pPr>
              <w:pStyle w:val="11"/>
              <w:numPr>
                <w:ilvl w:val="0"/>
                <w:numId w:val="3"/>
              </w:numPr>
              <w:tabs>
                <w:tab w:val="left" w:pos="175"/>
                <w:tab w:val="left" w:pos="1012"/>
              </w:tabs>
              <w:ind w:firstLine="33"/>
              <w:jc w:val="both"/>
              <w:rPr>
                <w:sz w:val="24"/>
                <w:szCs w:val="24"/>
              </w:rPr>
            </w:pPr>
            <w:bookmarkStart w:id="3" w:name="bookmark1063"/>
            <w:bookmarkEnd w:id="3"/>
            <w:r w:rsidRPr="00F45323">
              <w:rPr>
                <w:sz w:val="24"/>
                <w:szCs w:val="24"/>
              </w:rPr>
              <w:t>обслуживать химические источники электропитания;</w:t>
            </w:r>
          </w:p>
          <w:p w:rsidR="00F45323" w:rsidRPr="00F45323" w:rsidRDefault="00F45323" w:rsidP="00782535">
            <w:pPr>
              <w:pStyle w:val="11"/>
              <w:numPr>
                <w:ilvl w:val="0"/>
                <w:numId w:val="3"/>
              </w:numPr>
              <w:tabs>
                <w:tab w:val="left" w:pos="175"/>
                <w:tab w:val="left" w:pos="1012"/>
              </w:tabs>
              <w:ind w:firstLine="33"/>
              <w:jc w:val="both"/>
              <w:rPr>
                <w:sz w:val="24"/>
                <w:szCs w:val="24"/>
              </w:rPr>
            </w:pPr>
            <w:bookmarkStart w:id="4" w:name="bookmark1064"/>
            <w:bookmarkEnd w:id="4"/>
            <w:r w:rsidRPr="00F45323">
              <w:rPr>
                <w:sz w:val="24"/>
                <w:szCs w:val="24"/>
              </w:rPr>
              <w:t>заряжать аккумуляторные батареи и измерять напряжение до и после зарядки;</w:t>
            </w:r>
          </w:p>
          <w:p w:rsidR="00F45323" w:rsidRPr="00F45323" w:rsidRDefault="00F45323" w:rsidP="00782535">
            <w:pPr>
              <w:pStyle w:val="11"/>
              <w:numPr>
                <w:ilvl w:val="0"/>
                <w:numId w:val="3"/>
              </w:numPr>
              <w:tabs>
                <w:tab w:val="left" w:pos="175"/>
                <w:tab w:val="left" w:pos="992"/>
              </w:tabs>
              <w:ind w:firstLine="33"/>
              <w:jc w:val="both"/>
              <w:rPr>
                <w:sz w:val="24"/>
                <w:szCs w:val="24"/>
              </w:rPr>
            </w:pPr>
            <w:bookmarkStart w:id="5" w:name="bookmark1065"/>
            <w:bookmarkEnd w:id="5"/>
            <w:r w:rsidRPr="00F45323">
              <w:rPr>
                <w:sz w:val="24"/>
                <w:szCs w:val="24"/>
              </w:rPr>
              <w:t>устанавливать устройства защитного отключения (УЗО) для защиты низковольтных сетей и модулей контроля разряда аккумуляторов;</w:t>
            </w:r>
          </w:p>
          <w:p w:rsidR="00F45323" w:rsidRPr="00F45323" w:rsidRDefault="00F45323" w:rsidP="00782535">
            <w:pPr>
              <w:pStyle w:val="11"/>
              <w:numPr>
                <w:ilvl w:val="0"/>
                <w:numId w:val="3"/>
              </w:numPr>
              <w:tabs>
                <w:tab w:val="left" w:pos="175"/>
                <w:tab w:val="left" w:pos="1002"/>
              </w:tabs>
              <w:ind w:firstLine="33"/>
              <w:jc w:val="both"/>
              <w:rPr>
                <w:sz w:val="24"/>
                <w:szCs w:val="24"/>
              </w:rPr>
            </w:pPr>
            <w:bookmarkStart w:id="6" w:name="bookmark1066"/>
            <w:bookmarkEnd w:id="6"/>
            <w:r w:rsidRPr="00F45323">
              <w:rPr>
                <w:sz w:val="24"/>
                <w:szCs w:val="24"/>
              </w:rPr>
              <w:t>выполнять защитное заземление, зануление и защитное отключение;</w:t>
            </w:r>
          </w:p>
          <w:p w:rsidR="00F45323" w:rsidRPr="00F45323" w:rsidRDefault="00F45323" w:rsidP="00782535">
            <w:pPr>
              <w:pStyle w:val="11"/>
              <w:tabs>
                <w:tab w:val="left" w:pos="33"/>
              </w:tabs>
              <w:ind w:firstLine="33"/>
              <w:jc w:val="both"/>
              <w:rPr>
                <w:sz w:val="24"/>
                <w:szCs w:val="24"/>
              </w:rPr>
            </w:pPr>
            <w:r w:rsidRPr="00F45323">
              <w:rPr>
                <w:sz w:val="24"/>
                <w:szCs w:val="24"/>
              </w:rPr>
              <w:t>- заземлять металлические корпуса конструкций, распределительных устройств, пунктов электропитания, корпуса приборов;</w:t>
            </w:r>
          </w:p>
          <w:p w:rsidR="00F45323" w:rsidRPr="00F45323" w:rsidRDefault="00F45323" w:rsidP="00782535">
            <w:pPr>
              <w:pStyle w:val="11"/>
              <w:numPr>
                <w:ilvl w:val="0"/>
                <w:numId w:val="3"/>
              </w:numPr>
              <w:tabs>
                <w:tab w:val="left" w:pos="175"/>
                <w:tab w:val="left" w:pos="982"/>
              </w:tabs>
              <w:ind w:firstLine="33"/>
              <w:jc w:val="both"/>
              <w:rPr>
                <w:sz w:val="24"/>
                <w:szCs w:val="24"/>
              </w:rPr>
            </w:pPr>
            <w:bookmarkStart w:id="7" w:name="bookmark1067"/>
            <w:bookmarkEnd w:id="7"/>
            <w:r w:rsidRPr="00F45323">
              <w:rPr>
                <w:sz w:val="24"/>
                <w:szCs w:val="24"/>
              </w:rPr>
              <w:t>выполнять электрические измерения заземления; устранять неисправности источников электропитания;</w:t>
            </w:r>
          </w:p>
          <w:p w:rsidR="00F45323" w:rsidRPr="00642CDB" w:rsidRDefault="00F45323" w:rsidP="00782535">
            <w:pPr>
              <w:pStyle w:val="11"/>
              <w:numPr>
                <w:ilvl w:val="0"/>
                <w:numId w:val="3"/>
              </w:numPr>
              <w:tabs>
                <w:tab w:val="left" w:pos="175"/>
                <w:tab w:val="left" w:pos="982"/>
              </w:tabs>
              <w:ind w:firstLine="33"/>
              <w:jc w:val="both"/>
              <w:rPr>
                <w:sz w:val="24"/>
                <w:szCs w:val="24"/>
              </w:rPr>
            </w:pPr>
            <w:bookmarkStart w:id="8" w:name="bookmark1068"/>
            <w:bookmarkEnd w:id="8"/>
            <w:r w:rsidRPr="00F45323">
              <w:rPr>
                <w:sz w:val="24"/>
                <w:szCs w:val="24"/>
              </w:rPr>
              <w:t>выполнять регламентные работы и вести журналы технического обслуживания (ТО).</w:t>
            </w:r>
          </w:p>
        </w:tc>
      </w:tr>
      <w:tr w:rsidR="00F45323" w:rsidRPr="00B36A92" w:rsidTr="00654E76">
        <w:tc>
          <w:tcPr>
            <w:tcW w:w="2405" w:type="dxa"/>
          </w:tcPr>
          <w:p w:rsidR="00F45323" w:rsidRPr="00B36A92" w:rsidRDefault="00F45323" w:rsidP="00A52D1E">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lastRenderedPageBreak/>
              <w:t>Знать</w:t>
            </w:r>
          </w:p>
        </w:tc>
        <w:tc>
          <w:tcPr>
            <w:tcW w:w="7342" w:type="dxa"/>
          </w:tcPr>
          <w:p w:rsidR="00F45323" w:rsidRPr="00F45323" w:rsidRDefault="00F45323" w:rsidP="00642CDB">
            <w:pPr>
              <w:pStyle w:val="22"/>
              <w:tabs>
                <w:tab w:val="left" w:pos="175"/>
              </w:tabs>
              <w:ind w:firstLine="176"/>
              <w:jc w:val="both"/>
              <w:rPr>
                <w:sz w:val="24"/>
                <w:szCs w:val="24"/>
              </w:rPr>
            </w:pPr>
            <w:r w:rsidRPr="00F45323">
              <w:rPr>
                <w:sz w:val="24"/>
                <w:szCs w:val="24"/>
              </w:rPr>
              <w:t>общие сведения об электроэнергии, способах ее производства, распределения и применения;</w:t>
            </w:r>
          </w:p>
          <w:p w:rsidR="00F45323" w:rsidRPr="00F45323" w:rsidRDefault="00F45323" w:rsidP="00782535">
            <w:pPr>
              <w:pStyle w:val="11"/>
              <w:numPr>
                <w:ilvl w:val="0"/>
                <w:numId w:val="3"/>
              </w:numPr>
              <w:tabs>
                <w:tab w:val="left" w:pos="175"/>
                <w:tab w:val="left" w:pos="1012"/>
              </w:tabs>
              <w:ind w:firstLine="33"/>
              <w:jc w:val="both"/>
              <w:rPr>
                <w:sz w:val="24"/>
                <w:szCs w:val="24"/>
              </w:rPr>
            </w:pPr>
            <w:bookmarkStart w:id="9" w:name="bookmark1070"/>
            <w:bookmarkEnd w:id="9"/>
            <w:r w:rsidRPr="00F45323">
              <w:rPr>
                <w:sz w:val="24"/>
                <w:szCs w:val="24"/>
              </w:rPr>
              <w:t>правила устройства электроустановок (ПУЭ);</w:t>
            </w:r>
          </w:p>
          <w:p w:rsidR="00F45323" w:rsidRPr="00F45323" w:rsidRDefault="00F45323" w:rsidP="00782535">
            <w:pPr>
              <w:pStyle w:val="11"/>
              <w:numPr>
                <w:ilvl w:val="0"/>
                <w:numId w:val="3"/>
              </w:numPr>
              <w:tabs>
                <w:tab w:val="left" w:pos="175"/>
                <w:tab w:val="left" w:pos="997"/>
              </w:tabs>
              <w:ind w:firstLine="33"/>
              <w:jc w:val="both"/>
              <w:rPr>
                <w:sz w:val="24"/>
                <w:szCs w:val="24"/>
              </w:rPr>
            </w:pPr>
            <w:bookmarkStart w:id="10" w:name="bookmark1071"/>
            <w:bookmarkEnd w:id="10"/>
            <w:r w:rsidRPr="00F45323">
              <w:rPr>
                <w:sz w:val="24"/>
                <w:szCs w:val="24"/>
              </w:rPr>
              <w:t>сведения об энергосистемах; основные источники электропитания установок СПИ, ИСО, СКУД, СОТ, оповещения, пожаротушения, инженерной автоматики и диспетчеризации;</w:t>
            </w:r>
          </w:p>
          <w:p w:rsidR="00F45323" w:rsidRPr="00F45323" w:rsidRDefault="00F45323" w:rsidP="00782535">
            <w:pPr>
              <w:pStyle w:val="11"/>
              <w:numPr>
                <w:ilvl w:val="0"/>
                <w:numId w:val="3"/>
              </w:numPr>
              <w:tabs>
                <w:tab w:val="left" w:pos="175"/>
                <w:tab w:val="left" w:pos="992"/>
              </w:tabs>
              <w:ind w:firstLine="33"/>
              <w:jc w:val="both"/>
              <w:rPr>
                <w:sz w:val="24"/>
                <w:szCs w:val="24"/>
              </w:rPr>
            </w:pPr>
            <w:bookmarkStart w:id="11" w:name="bookmark1072"/>
            <w:bookmarkEnd w:id="11"/>
            <w:r w:rsidRPr="00F45323">
              <w:rPr>
                <w:sz w:val="24"/>
                <w:szCs w:val="24"/>
              </w:rPr>
              <w:t>требования к электропитанию установок СПИ, ИСО, СКУД, СОТ, оповещения, пожаротушения, инженерной автоматики и диспетчеризации;</w:t>
            </w:r>
          </w:p>
          <w:p w:rsidR="00F45323" w:rsidRPr="00F45323" w:rsidRDefault="00F45323" w:rsidP="00782535">
            <w:pPr>
              <w:pStyle w:val="11"/>
              <w:numPr>
                <w:ilvl w:val="0"/>
                <w:numId w:val="3"/>
              </w:numPr>
              <w:tabs>
                <w:tab w:val="left" w:pos="175"/>
                <w:tab w:val="left" w:pos="997"/>
              </w:tabs>
              <w:ind w:firstLine="33"/>
              <w:jc w:val="both"/>
              <w:rPr>
                <w:sz w:val="24"/>
                <w:szCs w:val="24"/>
              </w:rPr>
            </w:pPr>
            <w:bookmarkStart w:id="12" w:name="bookmark1073"/>
            <w:bookmarkEnd w:id="12"/>
            <w:r w:rsidRPr="00F45323">
              <w:rPr>
                <w:sz w:val="24"/>
                <w:szCs w:val="24"/>
              </w:rPr>
              <w:t>основные типы и назначение групповых осветительных щитов и щитов аварийного освещения; схемы присоединения установок СПИ, ИСО, СКУД, СОТ, оповещения, пожаротушения, инженерной автоматики и диспетчеризации к щитам дежурного освещения (или других, установленных заказчиком);</w:t>
            </w:r>
          </w:p>
          <w:p w:rsidR="00F45323" w:rsidRPr="00F45323" w:rsidRDefault="00F45323" w:rsidP="00782535">
            <w:pPr>
              <w:pStyle w:val="11"/>
              <w:numPr>
                <w:ilvl w:val="0"/>
                <w:numId w:val="3"/>
              </w:numPr>
              <w:tabs>
                <w:tab w:val="left" w:pos="175"/>
                <w:tab w:val="left" w:pos="992"/>
              </w:tabs>
              <w:ind w:firstLine="33"/>
              <w:jc w:val="both"/>
              <w:rPr>
                <w:sz w:val="24"/>
                <w:szCs w:val="24"/>
              </w:rPr>
            </w:pPr>
            <w:bookmarkStart w:id="13" w:name="bookmark1074"/>
            <w:bookmarkEnd w:id="13"/>
            <w:r w:rsidRPr="00F45323">
              <w:rPr>
                <w:sz w:val="24"/>
                <w:szCs w:val="24"/>
              </w:rPr>
              <w:t>понятие источника резервного и резервированного электропитания и их классификацию; химические источники электропитания, их классификацию, основные параметры, типы и марки: устройство необслуживаемых аккумуляторов и сухих элементов;</w:t>
            </w:r>
          </w:p>
          <w:p w:rsidR="00F45323" w:rsidRPr="00F45323" w:rsidRDefault="00F45323" w:rsidP="00782535">
            <w:pPr>
              <w:pStyle w:val="11"/>
              <w:numPr>
                <w:ilvl w:val="0"/>
                <w:numId w:val="3"/>
              </w:numPr>
              <w:tabs>
                <w:tab w:val="left" w:pos="175"/>
                <w:tab w:val="left" w:pos="982"/>
              </w:tabs>
              <w:ind w:firstLine="33"/>
              <w:jc w:val="both"/>
              <w:rPr>
                <w:sz w:val="24"/>
                <w:szCs w:val="24"/>
              </w:rPr>
            </w:pPr>
            <w:bookmarkStart w:id="14" w:name="bookmark1075"/>
            <w:bookmarkEnd w:id="14"/>
            <w:r w:rsidRPr="00F45323">
              <w:rPr>
                <w:sz w:val="24"/>
                <w:szCs w:val="24"/>
              </w:rPr>
              <w:t>устройство блоков защиты линии от высокого напряжения, тока утечки и разряда аккумулятора;</w:t>
            </w:r>
          </w:p>
          <w:p w:rsidR="00F45323" w:rsidRPr="00642CDB" w:rsidRDefault="00F45323" w:rsidP="00782535">
            <w:pPr>
              <w:pStyle w:val="11"/>
              <w:numPr>
                <w:ilvl w:val="0"/>
                <w:numId w:val="3"/>
              </w:numPr>
              <w:tabs>
                <w:tab w:val="left" w:pos="175"/>
                <w:tab w:val="left" w:pos="992"/>
              </w:tabs>
              <w:ind w:firstLine="33"/>
              <w:jc w:val="both"/>
              <w:rPr>
                <w:sz w:val="24"/>
                <w:szCs w:val="24"/>
              </w:rPr>
            </w:pPr>
            <w:bookmarkStart w:id="15" w:name="bookmark1076"/>
            <w:bookmarkEnd w:id="15"/>
            <w:r w:rsidRPr="00F45323">
              <w:rPr>
                <w:sz w:val="24"/>
                <w:szCs w:val="24"/>
              </w:rPr>
              <w:t>схемы присоединения аккумуляторов и батареек к источникам резервного электропитания, контрольным панелям, извещателям.</w:t>
            </w:r>
          </w:p>
        </w:tc>
      </w:tr>
    </w:tbl>
    <w:p w:rsidR="00782535" w:rsidRDefault="00782535" w:rsidP="00F45323">
      <w:pPr>
        <w:spacing w:after="0" w:line="240" w:lineRule="auto"/>
        <w:rPr>
          <w:rFonts w:ascii="Times New Roman" w:hAnsi="Times New Roman"/>
          <w:b/>
          <w:sz w:val="24"/>
          <w:szCs w:val="24"/>
        </w:rPr>
      </w:pPr>
    </w:p>
    <w:p w:rsidR="00782535" w:rsidRDefault="00782535" w:rsidP="00F45323">
      <w:pPr>
        <w:spacing w:after="0" w:line="240" w:lineRule="auto"/>
        <w:rPr>
          <w:rFonts w:ascii="Times New Roman" w:hAnsi="Times New Roman"/>
          <w:b/>
          <w:sz w:val="24"/>
          <w:szCs w:val="24"/>
        </w:rPr>
      </w:pPr>
    </w:p>
    <w:p w:rsidR="00F45323" w:rsidRPr="00B36A92" w:rsidRDefault="00F45323" w:rsidP="00F45323">
      <w:pPr>
        <w:spacing w:after="0" w:line="240" w:lineRule="auto"/>
        <w:ind w:firstLine="709"/>
        <w:rPr>
          <w:rFonts w:ascii="Times New Roman" w:hAnsi="Times New Roman"/>
          <w:b/>
          <w:sz w:val="24"/>
          <w:szCs w:val="24"/>
        </w:rPr>
      </w:pPr>
      <w:bookmarkStart w:id="16" w:name="_Hlk511591667"/>
      <w:r w:rsidRPr="00B36A92">
        <w:rPr>
          <w:rFonts w:ascii="Times New Roman" w:hAnsi="Times New Roman"/>
          <w:b/>
          <w:sz w:val="24"/>
          <w:szCs w:val="24"/>
        </w:rPr>
        <w:t>1.2. Количество часов, отводимое на освоение профессионального модуля</w:t>
      </w:r>
    </w:p>
    <w:p w:rsidR="00F45323" w:rsidRPr="00B36A92" w:rsidRDefault="00F45323" w:rsidP="00F45323">
      <w:pPr>
        <w:spacing w:after="0"/>
        <w:rPr>
          <w:rFonts w:ascii="Times New Roman" w:hAnsi="Times New Roman"/>
          <w:sz w:val="24"/>
          <w:szCs w:val="24"/>
        </w:rPr>
      </w:pPr>
    </w:p>
    <w:p w:rsidR="00F45323" w:rsidRPr="00B36A92" w:rsidRDefault="00F45323" w:rsidP="00F45323">
      <w:pPr>
        <w:spacing w:after="0"/>
        <w:rPr>
          <w:rFonts w:ascii="Times New Roman" w:hAnsi="Times New Roman"/>
          <w:sz w:val="24"/>
          <w:szCs w:val="24"/>
        </w:rPr>
      </w:pPr>
      <w:r w:rsidRPr="00B36A92">
        <w:rPr>
          <w:rFonts w:ascii="Times New Roman" w:hAnsi="Times New Roman"/>
          <w:sz w:val="24"/>
          <w:szCs w:val="24"/>
        </w:rPr>
        <w:t>Всего часов _______</w:t>
      </w:r>
      <w:r w:rsidR="00642CDB">
        <w:rPr>
          <w:rFonts w:ascii="Times New Roman" w:hAnsi="Times New Roman"/>
          <w:sz w:val="24"/>
          <w:szCs w:val="24"/>
        </w:rPr>
        <w:t>116</w:t>
      </w:r>
      <w:r w:rsidRPr="00B36A92">
        <w:rPr>
          <w:rFonts w:ascii="Times New Roman" w:hAnsi="Times New Roman"/>
          <w:sz w:val="24"/>
          <w:szCs w:val="24"/>
        </w:rPr>
        <w:t>____________________</w:t>
      </w:r>
    </w:p>
    <w:p w:rsidR="00F45323" w:rsidRPr="00B36A92" w:rsidRDefault="00F45323" w:rsidP="00F45323">
      <w:pPr>
        <w:spacing w:after="0"/>
        <w:ind w:firstLine="708"/>
        <w:rPr>
          <w:rFonts w:ascii="Times New Roman" w:hAnsi="Times New Roman"/>
          <w:sz w:val="24"/>
          <w:szCs w:val="24"/>
        </w:rPr>
      </w:pPr>
      <w:r w:rsidRPr="00B36A92">
        <w:rPr>
          <w:rFonts w:ascii="Times New Roman" w:hAnsi="Times New Roman"/>
          <w:sz w:val="24"/>
          <w:szCs w:val="24"/>
        </w:rPr>
        <w:t>в том числе в форме практической подготовки_______</w:t>
      </w:r>
      <w:r w:rsidR="00642CDB">
        <w:rPr>
          <w:rFonts w:ascii="Times New Roman" w:hAnsi="Times New Roman"/>
          <w:sz w:val="24"/>
          <w:szCs w:val="24"/>
        </w:rPr>
        <w:t>28</w:t>
      </w:r>
      <w:r w:rsidRPr="00B36A92">
        <w:rPr>
          <w:rFonts w:ascii="Times New Roman" w:hAnsi="Times New Roman"/>
          <w:sz w:val="24"/>
          <w:szCs w:val="24"/>
        </w:rPr>
        <w:t>__________</w:t>
      </w:r>
    </w:p>
    <w:p w:rsidR="00F45323" w:rsidRPr="00B36A92" w:rsidRDefault="00F45323" w:rsidP="00F45323">
      <w:pPr>
        <w:spacing w:after="0"/>
        <w:rPr>
          <w:rFonts w:ascii="Times New Roman" w:hAnsi="Times New Roman"/>
          <w:sz w:val="24"/>
          <w:szCs w:val="24"/>
        </w:rPr>
      </w:pPr>
      <w:r w:rsidRPr="00B36A92">
        <w:rPr>
          <w:rFonts w:ascii="Times New Roman" w:hAnsi="Times New Roman"/>
          <w:sz w:val="24"/>
          <w:szCs w:val="24"/>
        </w:rPr>
        <w:t>Из них на освоение МДК________</w:t>
      </w:r>
      <w:r w:rsidR="00642CDB">
        <w:rPr>
          <w:rFonts w:ascii="Times New Roman" w:hAnsi="Times New Roman"/>
          <w:sz w:val="24"/>
          <w:szCs w:val="24"/>
        </w:rPr>
        <w:t>80</w:t>
      </w:r>
      <w:r w:rsidRPr="00B36A92">
        <w:rPr>
          <w:rFonts w:ascii="Times New Roman" w:hAnsi="Times New Roman"/>
          <w:sz w:val="24"/>
          <w:szCs w:val="24"/>
        </w:rPr>
        <w:t>_________</w:t>
      </w:r>
    </w:p>
    <w:p w:rsidR="00F45323" w:rsidRPr="00B36A92" w:rsidRDefault="00F45323" w:rsidP="00F45323">
      <w:pPr>
        <w:spacing w:after="0"/>
        <w:ind w:firstLine="708"/>
        <w:rPr>
          <w:rFonts w:ascii="Times New Roman" w:hAnsi="Times New Roman"/>
          <w:i/>
          <w:sz w:val="24"/>
          <w:szCs w:val="24"/>
        </w:rPr>
      </w:pPr>
      <w:r w:rsidRPr="00B36A92">
        <w:rPr>
          <w:rFonts w:ascii="Times New Roman" w:hAnsi="Times New Roman"/>
          <w:sz w:val="24"/>
          <w:szCs w:val="24"/>
        </w:rPr>
        <w:t>в том числе самостоятельная работа</w:t>
      </w:r>
      <w:r w:rsidRPr="00B36A92">
        <w:rPr>
          <w:rFonts w:ascii="Times New Roman" w:hAnsi="Times New Roman"/>
          <w:i/>
          <w:sz w:val="24"/>
          <w:szCs w:val="24"/>
        </w:rPr>
        <w:t>____</w:t>
      </w:r>
      <w:r w:rsidR="00642CDB">
        <w:rPr>
          <w:rFonts w:ascii="Times New Roman" w:hAnsi="Times New Roman"/>
          <w:i/>
          <w:sz w:val="24"/>
          <w:szCs w:val="24"/>
        </w:rPr>
        <w:t>36</w:t>
      </w:r>
      <w:r w:rsidRPr="00B36A92">
        <w:rPr>
          <w:rFonts w:ascii="Times New Roman" w:hAnsi="Times New Roman"/>
          <w:i/>
          <w:sz w:val="24"/>
          <w:szCs w:val="24"/>
        </w:rPr>
        <w:t xml:space="preserve">______ </w:t>
      </w:r>
    </w:p>
    <w:p w:rsidR="00F45323" w:rsidRPr="00B36A92" w:rsidRDefault="00F45323" w:rsidP="00F45323">
      <w:pPr>
        <w:spacing w:after="0"/>
        <w:rPr>
          <w:rFonts w:ascii="Times New Roman" w:hAnsi="Times New Roman"/>
          <w:sz w:val="24"/>
          <w:szCs w:val="24"/>
        </w:rPr>
      </w:pPr>
      <w:r w:rsidRPr="00B36A92">
        <w:rPr>
          <w:rFonts w:ascii="Times New Roman" w:hAnsi="Times New Roman"/>
          <w:sz w:val="24"/>
          <w:szCs w:val="24"/>
        </w:rPr>
        <w:t>практики, в том числе учебная ______</w:t>
      </w:r>
      <w:r w:rsidR="00642CDB">
        <w:rPr>
          <w:rFonts w:ascii="Times New Roman" w:hAnsi="Times New Roman"/>
          <w:sz w:val="24"/>
          <w:szCs w:val="24"/>
        </w:rPr>
        <w:t>180</w:t>
      </w:r>
      <w:r w:rsidRPr="00B36A92">
        <w:rPr>
          <w:rFonts w:ascii="Times New Roman" w:hAnsi="Times New Roman"/>
          <w:sz w:val="24"/>
          <w:szCs w:val="24"/>
        </w:rPr>
        <w:t>___________</w:t>
      </w:r>
    </w:p>
    <w:p w:rsidR="00F45323" w:rsidRPr="00B36A92" w:rsidRDefault="00F45323" w:rsidP="00F45323">
      <w:pPr>
        <w:spacing w:after="0"/>
        <w:ind w:left="1416" w:firstLine="708"/>
        <w:rPr>
          <w:rFonts w:ascii="Times New Roman" w:hAnsi="Times New Roman"/>
          <w:sz w:val="24"/>
          <w:szCs w:val="24"/>
        </w:rPr>
      </w:pPr>
      <w:r w:rsidRPr="00B36A92">
        <w:rPr>
          <w:rFonts w:ascii="Times New Roman" w:hAnsi="Times New Roman"/>
          <w:sz w:val="24"/>
          <w:szCs w:val="24"/>
        </w:rPr>
        <w:t xml:space="preserve">   производственная _____</w:t>
      </w:r>
      <w:r w:rsidR="00642CDB">
        <w:rPr>
          <w:rFonts w:ascii="Times New Roman" w:hAnsi="Times New Roman"/>
          <w:sz w:val="24"/>
          <w:szCs w:val="24"/>
        </w:rPr>
        <w:t>360</w:t>
      </w:r>
      <w:r w:rsidRPr="00B36A92">
        <w:rPr>
          <w:rFonts w:ascii="Times New Roman" w:hAnsi="Times New Roman"/>
          <w:sz w:val="24"/>
          <w:szCs w:val="24"/>
        </w:rPr>
        <w:t>______</w:t>
      </w:r>
    </w:p>
    <w:p w:rsidR="00F45323" w:rsidRPr="00782535" w:rsidRDefault="00F45323" w:rsidP="00F45323">
      <w:pPr>
        <w:rPr>
          <w:rFonts w:ascii="Times New Roman" w:hAnsi="Times New Roman"/>
          <w:b/>
          <w:bCs/>
          <w:i/>
          <w:sz w:val="24"/>
          <w:szCs w:val="24"/>
        </w:rPr>
      </w:pPr>
      <w:r w:rsidRPr="00782535">
        <w:rPr>
          <w:rFonts w:ascii="Times New Roman" w:hAnsi="Times New Roman"/>
          <w:b/>
          <w:bCs/>
          <w:i/>
          <w:sz w:val="24"/>
          <w:szCs w:val="24"/>
        </w:rPr>
        <w:t>Промежуточная аттестация</w:t>
      </w:r>
      <w:r w:rsidR="00782535">
        <w:rPr>
          <w:rFonts w:ascii="Times New Roman" w:hAnsi="Times New Roman"/>
          <w:b/>
          <w:bCs/>
          <w:i/>
          <w:sz w:val="24"/>
          <w:szCs w:val="24"/>
        </w:rPr>
        <w:t>:</w:t>
      </w:r>
      <w:bookmarkEnd w:id="16"/>
      <w:r w:rsidR="00CE5603">
        <w:rPr>
          <w:rFonts w:ascii="Times New Roman" w:hAnsi="Times New Roman"/>
          <w:b/>
          <w:bCs/>
          <w:i/>
          <w:sz w:val="24"/>
          <w:szCs w:val="24"/>
        </w:rPr>
        <w:t xml:space="preserve"> </w:t>
      </w:r>
      <w:r w:rsidR="00642CDB" w:rsidRPr="00782535">
        <w:rPr>
          <w:rFonts w:ascii="Times New Roman" w:hAnsi="Times New Roman"/>
          <w:b/>
          <w:bCs/>
          <w:i/>
          <w:sz w:val="24"/>
          <w:szCs w:val="24"/>
        </w:rPr>
        <w:t>экзамен</w:t>
      </w:r>
    </w:p>
    <w:p w:rsidR="00F45323" w:rsidRPr="00B36A92" w:rsidRDefault="00F45323" w:rsidP="00F45323">
      <w:pPr>
        <w:rPr>
          <w:rFonts w:ascii="Times New Roman" w:hAnsi="Times New Roman"/>
          <w:b/>
          <w:i/>
          <w:sz w:val="24"/>
          <w:szCs w:val="24"/>
        </w:rPr>
        <w:sectPr w:rsidR="00F45323" w:rsidRPr="00B36A92" w:rsidSect="00F45323">
          <w:pgSz w:w="11907" w:h="16840"/>
          <w:pgMar w:top="567" w:right="851" w:bottom="709" w:left="1418" w:header="709" w:footer="709" w:gutter="0"/>
          <w:cols w:space="720"/>
        </w:sectPr>
      </w:pPr>
    </w:p>
    <w:p w:rsidR="00F45323" w:rsidRPr="00B36A92" w:rsidRDefault="00F45323" w:rsidP="00F45323">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F45323" w:rsidRPr="00B36A92" w:rsidRDefault="00F45323" w:rsidP="00F45323">
      <w:pPr>
        <w:spacing w:after="0"/>
        <w:jc w:val="center"/>
        <w:rPr>
          <w:rFonts w:ascii="Times New Roman" w:hAnsi="Times New Roman"/>
          <w:b/>
          <w:caps/>
          <w:sz w:val="24"/>
          <w:szCs w:val="24"/>
        </w:rPr>
      </w:pPr>
    </w:p>
    <w:p w:rsidR="00F45323" w:rsidRPr="00B36A92" w:rsidRDefault="00F45323" w:rsidP="00F45323">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8"/>
        <w:gridCol w:w="1985"/>
        <w:gridCol w:w="1439"/>
        <w:gridCol w:w="546"/>
        <w:gridCol w:w="1109"/>
        <w:gridCol w:w="588"/>
        <w:gridCol w:w="27"/>
        <w:gridCol w:w="912"/>
        <w:gridCol w:w="237"/>
        <w:gridCol w:w="1244"/>
        <w:gridCol w:w="927"/>
        <w:gridCol w:w="1763"/>
        <w:gridCol w:w="990"/>
        <w:gridCol w:w="1418"/>
      </w:tblGrid>
      <w:tr w:rsidR="00F45323" w:rsidRPr="00B36A92" w:rsidTr="00A52D1E">
        <w:trPr>
          <w:trHeight w:val="353"/>
        </w:trPr>
        <w:tc>
          <w:tcPr>
            <w:tcW w:w="603" w:type="pct"/>
            <w:vMerge w:val="restart"/>
            <w:vAlign w:val="center"/>
          </w:tcPr>
          <w:p w:rsidR="00F45323" w:rsidRPr="00B36A92" w:rsidRDefault="00F45323" w:rsidP="00A52D1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2" w:type="pct"/>
            <w:vMerge w:val="restart"/>
            <w:vAlign w:val="center"/>
          </w:tcPr>
          <w:p w:rsidR="00F45323" w:rsidRPr="00B36A92" w:rsidRDefault="00F45323" w:rsidP="00A52D1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F45323" w:rsidRPr="00B36A92" w:rsidRDefault="00F45323" w:rsidP="00A52D1E">
            <w:pPr>
              <w:suppressAutoHyphens/>
              <w:spacing w:after="0" w:line="240" w:lineRule="auto"/>
              <w:jc w:val="center"/>
              <w:rPr>
                <w:rFonts w:ascii="Times New Roman" w:hAnsi="Times New Roman"/>
                <w:sz w:val="20"/>
                <w:szCs w:val="20"/>
              </w:rPr>
            </w:pPr>
          </w:p>
        </w:tc>
        <w:tc>
          <w:tcPr>
            <w:tcW w:w="3073" w:type="pct"/>
            <w:gridSpan w:val="10"/>
          </w:tcPr>
          <w:p w:rsidR="00F45323" w:rsidRPr="00B36A92" w:rsidRDefault="00F45323" w:rsidP="00A52D1E">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F45323" w:rsidRPr="00B36A92" w:rsidTr="00A52D1E">
        <w:trPr>
          <w:trHeight w:val="353"/>
        </w:trPr>
        <w:tc>
          <w:tcPr>
            <w:tcW w:w="603" w:type="pct"/>
            <w:vMerge/>
            <w:vAlign w:val="center"/>
          </w:tcPr>
          <w:p w:rsidR="00F45323" w:rsidRPr="00B36A92" w:rsidRDefault="00F45323" w:rsidP="00A52D1E">
            <w:pPr>
              <w:suppressAutoHyphens/>
              <w:spacing w:after="0" w:line="240" w:lineRule="auto"/>
              <w:jc w:val="center"/>
              <w:rPr>
                <w:rFonts w:ascii="Times New Roman" w:hAnsi="Times New Roman"/>
                <w:sz w:val="20"/>
                <w:szCs w:val="20"/>
              </w:rPr>
            </w:pPr>
          </w:p>
        </w:tc>
        <w:tc>
          <w:tcPr>
            <w:tcW w:w="662" w:type="pct"/>
            <w:vMerge/>
            <w:vAlign w:val="center"/>
          </w:tcPr>
          <w:p w:rsidR="00F45323" w:rsidRPr="00B36A92" w:rsidRDefault="00F45323" w:rsidP="00A52D1E">
            <w:pPr>
              <w:suppressAutoHyphens/>
              <w:spacing w:after="0" w:line="240" w:lineRule="auto"/>
              <w:jc w:val="center"/>
              <w:rPr>
                <w:rFonts w:ascii="Times New Roman" w:hAnsi="Times New Roman"/>
                <w:sz w:val="20"/>
                <w:szCs w:val="20"/>
              </w:rPr>
            </w:pPr>
          </w:p>
        </w:tc>
        <w:tc>
          <w:tcPr>
            <w:tcW w:w="480" w:type="pct"/>
            <w:vMerge w:val="restart"/>
            <w:vAlign w:val="center"/>
          </w:tcPr>
          <w:p w:rsidR="00F45323" w:rsidRPr="00B36A92" w:rsidRDefault="00F45323" w:rsidP="00A52D1E">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F45323" w:rsidRPr="00B36A92" w:rsidRDefault="00F45323" w:rsidP="00A52D1E">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600" w:type="pct"/>
            <w:gridSpan w:val="9"/>
          </w:tcPr>
          <w:p w:rsidR="00F45323" w:rsidRPr="00B36A92" w:rsidRDefault="00F45323" w:rsidP="00A52D1E">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3" w:type="pct"/>
            <w:vMerge w:val="restart"/>
          </w:tcPr>
          <w:p w:rsidR="00F45323" w:rsidRPr="00B36A92" w:rsidRDefault="00F45323" w:rsidP="00654E76">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Самостоя-тельная работа</w:t>
            </w:r>
          </w:p>
        </w:tc>
      </w:tr>
      <w:tr w:rsidR="00F45323" w:rsidRPr="00B36A92" w:rsidTr="00A52D1E">
        <w:trPr>
          <w:trHeight w:val="115"/>
        </w:trPr>
        <w:tc>
          <w:tcPr>
            <w:tcW w:w="603" w:type="pct"/>
            <w:vMerge/>
          </w:tcPr>
          <w:p w:rsidR="00F45323" w:rsidRPr="00B36A92" w:rsidRDefault="00F45323" w:rsidP="00A52D1E">
            <w:pPr>
              <w:spacing w:after="0" w:line="240" w:lineRule="auto"/>
              <w:rPr>
                <w:rFonts w:ascii="Times New Roman" w:hAnsi="Times New Roman"/>
                <w:i/>
              </w:rPr>
            </w:pPr>
          </w:p>
        </w:tc>
        <w:tc>
          <w:tcPr>
            <w:tcW w:w="662" w:type="pct"/>
            <w:vMerge/>
            <w:vAlign w:val="center"/>
          </w:tcPr>
          <w:p w:rsidR="00F45323" w:rsidRPr="00B36A92" w:rsidRDefault="00F45323" w:rsidP="00A52D1E">
            <w:pPr>
              <w:spacing w:after="0" w:line="240" w:lineRule="auto"/>
              <w:rPr>
                <w:rFonts w:ascii="Times New Roman" w:hAnsi="Times New Roman"/>
                <w:i/>
              </w:rPr>
            </w:pPr>
          </w:p>
        </w:tc>
        <w:tc>
          <w:tcPr>
            <w:tcW w:w="480" w:type="pct"/>
            <w:vMerge/>
            <w:vAlign w:val="center"/>
          </w:tcPr>
          <w:p w:rsidR="00F45323" w:rsidRPr="00B36A92" w:rsidRDefault="00F45323" w:rsidP="00A52D1E">
            <w:pPr>
              <w:spacing w:after="0" w:line="240" w:lineRule="auto"/>
              <w:rPr>
                <w:rFonts w:ascii="Times New Roman" w:hAnsi="Times New Roman"/>
                <w:i/>
                <w:iCs/>
              </w:rPr>
            </w:pPr>
          </w:p>
        </w:tc>
        <w:tc>
          <w:tcPr>
            <w:tcW w:w="182" w:type="pct"/>
            <w:vMerge/>
            <w:shd w:val="clear" w:color="auto" w:fill="auto"/>
          </w:tcPr>
          <w:p w:rsidR="00F45323" w:rsidRPr="00B36A92" w:rsidRDefault="00F45323" w:rsidP="00A52D1E">
            <w:pPr>
              <w:suppressAutoHyphens/>
              <w:spacing w:after="0" w:line="240" w:lineRule="auto"/>
              <w:jc w:val="center"/>
              <w:rPr>
                <w:rFonts w:ascii="Times New Roman" w:hAnsi="Times New Roman"/>
              </w:rPr>
            </w:pPr>
          </w:p>
        </w:tc>
        <w:tc>
          <w:tcPr>
            <w:tcW w:w="1373" w:type="pct"/>
            <w:gridSpan w:val="6"/>
          </w:tcPr>
          <w:p w:rsidR="00F45323" w:rsidRPr="00B36A92" w:rsidRDefault="00F45323" w:rsidP="00A52D1E">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F45323" w:rsidRPr="00B36A92" w:rsidRDefault="00F45323" w:rsidP="00A52D1E">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F45323" w:rsidRPr="00B36A92" w:rsidRDefault="00F45323" w:rsidP="00A52D1E">
            <w:pPr>
              <w:spacing w:after="0" w:line="240" w:lineRule="auto"/>
              <w:rPr>
                <w:rFonts w:ascii="Times New Roman" w:hAnsi="Times New Roman"/>
                <w:i/>
              </w:rPr>
            </w:pPr>
          </w:p>
        </w:tc>
        <w:tc>
          <w:tcPr>
            <w:tcW w:w="473" w:type="pct"/>
            <w:vMerge/>
          </w:tcPr>
          <w:p w:rsidR="00F45323" w:rsidRPr="00B36A92" w:rsidRDefault="00F45323" w:rsidP="00A52D1E">
            <w:pPr>
              <w:spacing w:after="0" w:line="240" w:lineRule="auto"/>
              <w:rPr>
                <w:rFonts w:ascii="Times New Roman" w:hAnsi="Times New Roman"/>
                <w:i/>
              </w:rPr>
            </w:pPr>
          </w:p>
        </w:tc>
      </w:tr>
      <w:tr w:rsidR="00F45323" w:rsidRPr="00B36A92" w:rsidTr="00A52D1E">
        <w:tc>
          <w:tcPr>
            <w:tcW w:w="603" w:type="pct"/>
            <w:vMerge/>
          </w:tcPr>
          <w:p w:rsidR="00F45323" w:rsidRPr="00B36A92" w:rsidRDefault="00F45323" w:rsidP="00A52D1E">
            <w:pPr>
              <w:spacing w:after="0" w:line="240" w:lineRule="auto"/>
              <w:rPr>
                <w:rFonts w:ascii="Times New Roman" w:hAnsi="Times New Roman"/>
                <w:i/>
              </w:rPr>
            </w:pPr>
          </w:p>
        </w:tc>
        <w:tc>
          <w:tcPr>
            <w:tcW w:w="662" w:type="pct"/>
            <w:vMerge/>
            <w:vAlign w:val="center"/>
          </w:tcPr>
          <w:p w:rsidR="00F45323" w:rsidRPr="00B36A92" w:rsidRDefault="00F45323" w:rsidP="00A52D1E">
            <w:pPr>
              <w:spacing w:after="0" w:line="240" w:lineRule="auto"/>
              <w:rPr>
                <w:rFonts w:ascii="Times New Roman" w:hAnsi="Times New Roman"/>
                <w:i/>
              </w:rPr>
            </w:pPr>
          </w:p>
        </w:tc>
        <w:tc>
          <w:tcPr>
            <w:tcW w:w="480" w:type="pct"/>
            <w:vMerge/>
            <w:vAlign w:val="center"/>
          </w:tcPr>
          <w:p w:rsidR="00F45323" w:rsidRPr="00B36A92" w:rsidRDefault="00F45323" w:rsidP="00A52D1E">
            <w:pPr>
              <w:spacing w:after="0" w:line="240" w:lineRule="auto"/>
              <w:rPr>
                <w:rFonts w:ascii="Times New Roman" w:hAnsi="Times New Roman"/>
                <w:i/>
                <w:iCs/>
              </w:rPr>
            </w:pPr>
          </w:p>
        </w:tc>
        <w:tc>
          <w:tcPr>
            <w:tcW w:w="182" w:type="pct"/>
            <w:vMerge/>
            <w:shd w:val="clear" w:color="auto" w:fill="auto"/>
          </w:tcPr>
          <w:p w:rsidR="00F45323" w:rsidRPr="00B36A92" w:rsidRDefault="00F45323" w:rsidP="00A52D1E">
            <w:pPr>
              <w:suppressAutoHyphens/>
              <w:spacing w:after="0" w:line="240" w:lineRule="auto"/>
              <w:jc w:val="center"/>
              <w:rPr>
                <w:rFonts w:ascii="Times New Roman" w:hAnsi="Times New Roman"/>
                <w:sz w:val="20"/>
                <w:szCs w:val="20"/>
              </w:rPr>
            </w:pPr>
          </w:p>
        </w:tc>
        <w:tc>
          <w:tcPr>
            <w:tcW w:w="370" w:type="pct"/>
            <w:vMerge w:val="restart"/>
            <w:vAlign w:val="center"/>
          </w:tcPr>
          <w:p w:rsidR="00F45323" w:rsidRPr="00B36A92" w:rsidRDefault="00F45323" w:rsidP="00A52D1E">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F45323" w:rsidRPr="00B36A92" w:rsidRDefault="00F45323" w:rsidP="00A52D1E">
            <w:pPr>
              <w:suppressAutoHyphens/>
              <w:spacing w:line="240" w:lineRule="auto"/>
              <w:jc w:val="center"/>
              <w:rPr>
                <w:rFonts w:ascii="Times New Roman" w:hAnsi="Times New Roman"/>
                <w:i/>
              </w:rPr>
            </w:pPr>
          </w:p>
        </w:tc>
        <w:tc>
          <w:tcPr>
            <w:tcW w:w="1003" w:type="pct"/>
            <w:gridSpan w:val="5"/>
            <w:vAlign w:val="center"/>
          </w:tcPr>
          <w:p w:rsidR="00F45323" w:rsidRPr="00B36A92" w:rsidRDefault="00F45323" w:rsidP="00A52D1E">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F45323" w:rsidRPr="00B36A92" w:rsidRDefault="00F45323" w:rsidP="00A52D1E">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F45323" w:rsidRPr="00B36A92" w:rsidRDefault="00F45323" w:rsidP="00654E7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Консуль-тации</w:t>
            </w:r>
          </w:p>
        </w:tc>
        <w:tc>
          <w:tcPr>
            <w:tcW w:w="473" w:type="pct"/>
            <w:vMerge/>
          </w:tcPr>
          <w:p w:rsidR="00F45323" w:rsidRPr="00B36A92" w:rsidRDefault="00F45323" w:rsidP="00A52D1E">
            <w:pPr>
              <w:spacing w:after="0" w:line="240" w:lineRule="auto"/>
              <w:rPr>
                <w:rFonts w:ascii="Times New Roman" w:hAnsi="Times New Roman"/>
                <w:i/>
              </w:rPr>
            </w:pPr>
          </w:p>
        </w:tc>
      </w:tr>
      <w:tr w:rsidR="00F45323" w:rsidRPr="00B36A92" w:rsidTr="00A52D1E">
        <w:trPr>
          <w:cantSplit/>
          <w:trHeight w:val="1415"/>
        </w:trPr>
        <w:tc>
          <w:tcPr>
            <w:tcW w:w="603" w:type="pct"/>
            <w:vMerge/>
          </w:tcPr>
          <w:p w:rsidR="00F45323" w:rsidRPr="00B36A92" w:rsidRDefault="00F45323" w:rsidP="00A52D1E">
            <w:pPr>
              <w:spacing w:after="0" w:line="240" w:lineRule="auto"/>
              <w:rPr>
                <w:rFonts w:ascii="Times New Roman" w:hAnsi="Times New Roman"/>
                <w:i/>
              </w:rPr>
            </w:pPr>
          </w:p>
        </w:tc>
        <w:tc>
          <w:tcPr>
            <w:tcW w:w="662" w:type="pct"/>
            <w:vMerge/>
            <w:vAlign w:val="center"/>
          </w:tcPr>
          <w:p w:rsidR="00F45323" w:rsidRPr="00B36A92" w:rsidRDefault="00F45323" w:rsidP="00A52D1E">
            <w:pPr>
              <w:spacing w:after="0" w:line="240" w:lineRule="auto"/>
              <w:rPr>
                <w:rFonts w:ascii="Times New Roman" w:hAnsi="Times New Roman"/>
                <w:i/>
              </w:rPr>
            </w:pPr>
          </w:p>
        </w:tc>
        <w:tc>
          <w:tcPr>
            <w:tcW w:w="480" w:type="pct"/>
            <w:vMerge/>
            <w:vAlign w:val="center"/>
          </w:tcPr>
          <w:p w:rsidR="00F45323" w:rsidRPr="00B36A92" w:rsidRDefault="00F45323" w:rsidP="00A52D1E">
            <w:pPr>
              <w:spacing w:after="0" w:line="240" w:lineRule="auto"/>
              <w:rPr>
                <w:rFonts w:ascii="Times New Roman" w:hAnsi="Times New Roman"/>
                <w:i/>
              </w:rPr>
            </w:pPr>
          </w:p>
        </w:tc>
        <w:tc>
          <w:tcPr>
            <w:tcW w:w="182" w:type="pct"/>
            <w:vMerge/>
            <w:shd w:val="clear" w:color="auto" w:fill="auto"/>
          </w:tcPr>
          <w:p w:rsidR="00F45323" w:rsidRPr="00B36A92" w:rsidRDefault="00F45323" w:rsidP="00A52D1E">
            <w:pPr>
              <w:suppressAutoHyphens/>
              <w:spacing w:after="0" w:line="240" w:lineRule="auto"/>
              <w:jc w:val="center"/>
              <w:rPr>
                <w:rFonts w:ascii="Times New Roman" w:hAnsi="Times New Roman"/>
                <w:i/>
                <w:sz w:val="20"/>
                <w:szCs w:val="20"/>
              </w:rPr>
            </w:pPr>
          </w:p>
        </w:tc>
        <w:tc>
          <w:tcPr>
            <w:tcW w:w="370" w:type="pct"/>
            <w:vMerge/>
            <w:vAlign w:val="center"/>
          </w:tcPr>
          <w:p w:rsidR="00F45323" w:rsidRPr="00B36A92" w:rsidRDefault="00F45323" w:rsidP="00A52D1E">
            <w:pPr>
              <w:suppressAutoHyphens/>
              <w:spacing w:after="0" w:line="240" w:lineRule="auto"/>
              <w:jc w:val="center"/>
              <w:rPr>
                <w:rFonts w:ascii="Times New Roman" w:hAnsi="Times New Roman"/>
                <w:i/>
                <w:sz w:val="20"/>
                <w:szCs w:val="20"/>
              </w:rPr>
            </w:pPr>
          </w:p>
        </w:tc>
        <w:tc>
          <w:tcPr>
            <w:tcW w:w="196" w:type="pct"/>
            <w:textDirection w:val="btLr"/>
            <w:vAlign w:val="center"/>
          </w:tcPr>
          <w:p w:rsidR="00F45323" w:rsidRPr="00B36A92" w:rsidRDefault="00F45323" w:rsidP="00A52D1E">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2" w:type="pct"/>
            <w:gridSpan w:val="3"/>
            <w:vAlign w:val="center"/>
          </w:tcPr>
          <w:p w:rsidR="00F45323" w:rsidRPr="00B36A92" w:rsidRDefault="00F45323" w:rsidP="00A52D1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5" w:type="pct"/>
            <w:vAlign w:val="center"/>
          </w:tcPr>
          <w:p w:rsidR="00F45323" w:rsidRPr="00B36A92" w:rsidRDefault="00F45323" w:rsidP="00654E76">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F45323" w:rsidRPr="00B36A92" w:rsidRDefault="00F45323" w:rsidP="00A52D1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F45323" w:rsidRPr="00B36A92" w:rsidRDefault="00F45323" w:rsidP="00A52D1E">
            <w:pPr>
              <w:suppressAutoHyphens/>
              <w:spacing w:after="0" w:line="240" w:lineRule="auto"/>
              <w:ind w:left="-57" w:right="-57"/>
              <w:jc w:val="center"/>
              <w:rPr>
                <w:rFonts w:ascii="Times New Roman" w:hAnsi="Times New Roman"/>
                <w:i/>
                <w:sz w:val="20"/>
                <w:szCs w:val="20"/>
              </w:rPr>
            </w:pPr>
          </w:p>
        </w:tc>
        <w:tc>
          <w:tcPr>
            <w:tcW w:w="588" w:type="pct"/>
            <w:vAlign w:val="center"/>
          </w:tcPr>
          <w:p w:rsidR="00F45323" w:rsidRPr="00B36A92" w:rsidRDefault="00F45323" w:rsidP="00A52D1E">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F45323" w:rsidRPr="00B36A92" w:rsidRDefault="00F45323" w:rsidP="00A52D1E">
            <w:pPr>
              <w:suppressAutoHyphens/>
              <w:spacing w:after="0" w:line="240" w:lineRule="auto"/>
              <w:ind w:left="-57" w:right="-57"/>
              <w:jc w:val="center"/>
              <w:rPr>
                <w:rFonts w:ascii="Times New Roman" w:hAnsi="Times New Roman"/>
                <w:i/>
                <w:sz w:val="20"/>
                <w:szCs w:val="20"/>
              </w:rPr>
            </w:pPr>
          </w:p>
        </w:tc>
        <w:tc>
          <w:tcPr>
            <w:tcW w:w="330" w:type="pct"/>
            <w:vMerge/>
            <w:vAlign w:val="center"/>
          </w:tcPr>
          <w:p w:rsidR="00F45323" w:rsidRPr="00B36A92" w:rsidRDefault="00F45323" w:rsidP="00A52D1E">
            <w:pPr>
              <w:spacing w:after="0" w:line="240" w:lineRule="auto"/>
              <w:rPr>
                <w:rFonts w:ascii="Times New Roman" w:hAnsi="Times New Roman"/>
                <w:i/>
              </w:rPr>
            </w:pPr>
          </w:p>
        </w:tc>
        <w:tc>
          <w:tcPr>
            <w:tcW w:w="473" w:type="pct"/>
            <w:vMerge/>
          </w:tcPr>
          <w:p w:rsidR="00F45323" w:rsidRPr="00B36A92" w:rsidRDefault="00F45323" w:rsidP="00A52D1E">
            <w:pPr>
              <w:spacing w:after="0" w:line="240" w:lineRule="auto"/>
              <w:rPr>
                <w:rFonts w:ascii="Times New Roman" w:hAnsi="Times New Roman"/>
                <w:i/>
              </w:rPr>
            </w:pPr>
          </w:p>
        </w:tc>
      </w:tr>
      <w:tr w:rsidR="00F45323" w:rsidRPr="00B36A92" w:rsidTr="00A52D1E">
        <w:trPr>
          <w:trHeight w:val="415"/>
        </w:trPr>
        <w:tc>
          <w:tcPr>
            <w:tcW w:w="603"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1</w:t>
            </w:r>
          </w:p>
        </w:tc>
        <w:tc>
          <w:tcPr>
            <w:tcW w:w="662"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3</w:t>
            </w:r>
          </w:p>
        </w:tc>
        <w:tc>
          <w:tcPr>
            <w:tcW w:w="182" w:type="pct"/>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7</w:t>
            </w:r>
          </w:p>
        </w:tc>
        <w:tc>
          <w:tcPr>
            <w:tcW w:w="415"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11</w:t>
            </w:r>
          </w:p>
        </w:tc>
        <w:tc>
          <w:tcPr>
            <w:tcW w:w="473" w:type="pct"/>
          </w:tcPr>
          <w:p w:rsidR="00F45323" w:rsidRPr="00B36A92" w:rsidRDefault="00F45323" w:rsidP="00A52D1E">
            <w:pPr>
              <w:spacing w:after="0" w:line="240" w:lineRule="auto"/>
              <w:jc w:val="center"/>
              <w:rPr>
                <w:rFonts w:ascii="Times New Roman" w:hAnsi="Times New Roman"/>
                <w:i/>
              </w:rPr>
            </w:pPr>
            <w:r w:rsidRPr="00B36A92">
              <w:rPr>
                <w:rFonts w:ascii="Times New Roman" w:hAnsi="Times New Roman"/>
                <w:i/>
              </w:rPr>
              <w:t>12</w:t>
            </w:r>
          </w:p>
        </w:tc>
      </w:tr>
      <w:tr w:rsidR="00F45323" w:rsidRPr="00B36A92" w:rsidTr="00A52D1E">
        <w:tc>
          <w:tcPr>
            <w:tcW w:w="603" w:type="pct"/>
          </w:tcPr>
          <w:p w:rsidR="00642CDB" w:rsidRPr="00642CDB" w:rsidRDefault="00642CDB" w:rsidP="00642CDB">
            <w:pPr>
              <w:pStyle w:val="Default"/>
              <w:rPr>
                <w:rFonts w:ascii="Times New Roman" w:hAnsi="Times New Roman" w:cs="Times New Roman"/>
              </w:rPr>
            </w:pPr>
            <w:r w:rsidRPr="00642CDB">
              <w:rPr>
                <w:rFonts w:ascii="Times New Roman" w:hAnsi="Times New Roman" w:cs="Times New Roman"/>
              </w:rPr>
              <w:t xml:space="preserve">ОК 1 - 7 </w:t>
            </w:r>
          </w:p>
          <w:p w:rsidR="00F45323" w:rsidRPr="00B36A92" w:rsidRDefault="00642CDB" w:rsidP="00642CDB">
            <w:pPr>
              <w:spacing w:after="0" w:line="240" w:lineRule="auto"/>
              <w:rPr>
                <w:rFonts w:ascii="Times New Roman" w:hAnsi="Times New Roman"/>
              </w:rPr>
            </w:pPr>
            <w:r w:rsidRPr="00642CDB">
              <w:rPr>
                <w:rFonts w:ascii="Times New Roman" w:hAnsi="Times New Roman"/>
                <w:sz w:val="24"/>
                <w:szCs w:val="24"/>
              </w:rPr>
              <w:t>ПК 5.1 - 5.5</w:t>
            </w:r>
          </w:p>
        </w:tc>
        <w:tc>
          <w:tcPr>
            <w:tcW w:w="662" w:type="pct"/>
          </w:tcPr>
          <w:p w:rsidR="00642CDB" w:rsidRPr="00B36A92" w:rsidRDefault="00F45323" w:rsidP="00A52D1E">
            <w:pPr>
              <w:spacing w:after="0" w:line="240" w:lineRule="auto"/>
              <w:rPr>
                <w:rFonts w:ascii="Times New Roman" w:hAnsi="Times New Roman"/>
              </w:rPr>
            </w:pPr>
            <w:r w:rsidRPr="00B36A92">
              <w:rPr>
                <w:rFonts w:ascii="Times New Roman" w:hAnsi="Times New Roman"/>
              </w:rPr>
              <w:t xml:space="preserve">Раздел 1. </w:t>
            </w:r>
          </w:p>
          <w:p w:rsidR="00F45323" w:rsidRPr="00CE5603" w:rsidRDefault="00642CDB" w:rsidP="00CE5603">
            <w:pPr>
              <w:pStyle w:val="Default"/>
              <w:rPr>
                <w:rFonts w:ascii="Times New Roman" w:hAnsi="Times New Roman" w:cs="Times New Roman"/>
              </w:rPr>
            </w:pPr>
            <w:r w:rsidRPr="00642CDB">
              <w:rPr>
                <w:rFonts w:ascii="Times New Roman" w:hAnsi="Times New Roman" w:cs="Times New Roman"/>
              </w:rPr>
              <w:t xml:space="preserve">МДК.05.02. </w:t>
            </w:r>
            <w:r w:rsidRPr="00CE5603">
              <w:rPr>
                <w:rFonts w:ascii="Times New Roman" w:hAnsi="Times New Roman" w:cs="Times New Roman"/>
                <w:sz w:val="22"/>
                <w:szCs w:val="22"/>
              </w:rPr>
              <w:t>Технология обслуживания приборов контроля и защиты состояния источников бесперебойного и резервного электропитания</w:t>
            </w:r>
            <w:r w:rsidRPr="00642CDB">
              <w:rPr>
                <w:rFonts w:ascii="Times New Roman" w:hAnsi="Times New Roman" w:cs="Times New Roman"/>
              </w:rPr>
              <w:t xml:space="preserve"> </w:t>
            </w:r>
          </w:p>
        </w:tc>
        <w:tc>
          <w:tcPr>
            <w:tcW w:w="480" w:type="pct"/>
          </w:tcPr>
          <w:p w:rsidR="00F45323" w:rsidRPr="00B36A92" w:rsidRDefault="00642CDB" w:rsidP="00A52D1E">
            <w:pPr>
              <w:spacing w:after="0" w:line="240" w:lineRule="auto"/>
              <w:jc w:val="center"/>
              <w:rPr>
                <w:rFonts w:ascii="Times New Roman" w:hAnsi="Times New Roman"/>
                <w:b/>
                <w:bCs/>
              </w:rPr>
            </w:pPr>
            <w:r>
              <w:rPr>
                <w:rFonts w:ascii="Times New Roman" w:hAnsi="Times New Roman"/>
                <w:b/>
                <w:bCs/>
              </w:rPr>
              <w:t>116</w:t>
            </w:r>
          </w:p>
        </w:tc>
        <w:tc>
          <w:tcPr>
            <w:tcW w:w="182" w:type="pct"/>
          </w:tcPr>
          <w:p w:rsidR="00F45323" w:rsidRPr="00B36A92" w:rsidRDefault="00CE5603" w:rsidP="00A52D1E">
            <w:pPr>
              <w:spacing w:after="0" w:line="240" w:lineRule="auto"/>
              <w:jc w:val="center"/>
              <w:rPr>
                <w:rFonts w:ascii="Times New Roman" w:hAnsi="Times New Roman"/>
              </w:rPr>
            </w:pPr>
            <w:r>
              <w:rPr>
                <w:rFonts w:ascii="Times New Roman" w:hAnsi="Times New Roman"/>
              </w:rPr>
              <w:t>-</w:t>
            </w:r>
          </w:p>
        </w:tc>
        <w:tc>
          <w:tcPr>
            <w:tcW w:w="370" w:type="pct"/>
          </w:tcPr>
          <w:p w:rsidR="00F45323" w:rsidRPr="00B36A92" w:rsidRDefault="00C344AD" w:rsidP="00A52D1E">
            <w:pPr>
              <w:spacing w:after="0" w:line="240" w:lineRule="auto"/>
              <w:jc w:val="center"/>
              <w:rPr>
                <w:rFonts w:ascii="Times New Roman" w:hAnsi="Times New Roman"/>
                <w:b/>
                <w:bCs/>
              </w:rPr>
            </w:pPr>
            <w:r>
              <w:rPr>
                <w:rFonts w:ascii="Times New Roman" w:hAnsi="Times New Roman"/>
                <w:b/>
                <w:bCs/>
              </w:rPr>
              <w:t>116</w:t>
            </w:r>
          </w:p>
        </w:tc>
        <w:tc>
          <w:tcPr>
            <w:tcW w:w="196" w:type="pct"/>
          </w:tcPr>
          <w:p w:rsidR="00F45323" w:rsidRPr="00B36A92" w:rsidRDefault="00CE5603" w:rsidP="00A52D1E">
            <w:pPr>
              <w:spacing w:after="0" w:line="240" w:lineRule="auto"/>
              <w:jc w:val="center"/>
              <w:rPr>
                <w:rFonts w:ascii="Times New Roman" w:hAnsi="Times New Roman"/>
              </w:rPr>
            </w:pPr>
            <w:r>
              <w:rPr>
                <w:rFonts w:ascii="Times New Roman" w:hAnsi="Times New Roman"/>
              </w:rPr>
              <w:t>-</w:t>
            </w:r>
          </w:p>
        </w:tc>
        <w:tc>
          <w:tcPr>
            <w:tcW w:w="392" w:type="pct"/>
            <w:gridSpan w:val="3"/>
          </w:tcPr>
          <w:p w:rsidR="00F45323" w:rsidRPr="00B36A92" w:rsidRDefault="00642CDB" w:rsidP="00A52D1E">
            <w:pPr>
              <w:spacing w:after="0" w:line="240" w:lineRule="auto"/>
              <w:jc w:val="center"/>
              <w:rPr>
                <w:rFonts w:ascii="Times New Roman" w:hAnsi="Times New Roman"/>
              </w:rPr>
            </w:pPr>
            <w:r>
              <w:rPr>
                <w:rFonts w:ascii="Times New Roman" w:hAnsi="Times New Roman"/>
              </w:rPr>
              <w:t>28</w:t>
            </w:r>
          </w:p>
        </w:tc>
        <w:tc>
          <w:tcPr>
            <w:tcW w:w="415" w:type="pct"/>
          </w:tcPr>
          <w:p w:rsidR="00F45323" w:rsidRPr="00B36A92" w:rsidRDefault="00642CDB" w:rsidP="00A52D1E">
            <w:pPr>
              <w:spacing w:after="0" w:line="240" w:lineRule="auto"/>
              <w:jc w:val="center"/>
              <w:rPr>
                <w:rFonts w:ascii="Times New Roman" w:hAnsi="Times New Roman"/>
              </w:rPr>
            </w:pPr>
            <w:r>
              <w:rPr>
                <w:rFonts w:ascii="Times New Roman" w:hAnsi="Times New Roman"/>
              </w:rPr>
              <w:t>-</w:t>
            </w:r>
          </w:p>
        </w:tc>
        <w:tc>
          <w:tcPr>
            <w:tcW w:w="309" w:type="pct"/>
          </w:tcPr>
          <w:p w:rsidR="00F45323" w:rsidRPr="00B36A92" w:rsidRDefault="00F45323" w:rsidP="00A52D1E">
            <w:pPr>
              <w:spacing w:after="0" w:line="240" w:lineRule="auto"/>
              <w:jc w:val="center"/>
              <w:rPr>
                <w:rFonts w:ascii="Times New Roman" w:hAnsi="Times New Roman"/>
                <w:b/>
                <w:bCs/>
              </w:rPr>
            </w:pPr>
          </w:p>
        </w:tc>
        <w:tc>
          <w:tcPr>
            <w:tcW w:w="588" w:type="pct"/>
          </w:tcPr>
          <w:p w:rsidR="00F45323" w:rsidRPr="00B36A92" w:rsidRDefault="00642CDB" w:rsidP="00A52D1E">
            <w:pPr>
              <w:spacing w:after="0" w:line="240" w:lineRule="auto"/>
              <w:jc w:val="center"/>
              <w:rPr>
                <w:rFonts w:ascii="Times New Roman" w:hAnsi="Times New Roman"/>
                <w:b/>
                <w:bCs/>
              </w:rPr>
            </w:pPr>
            <w:r>
              <w:rPr>
                <w:rFonts w:ascii="Times New Roman" w:hAnsi="Times New Roman"/>
                <w:b/>
                <w:bCs/>
              </w:rPr>
              <w:t>360</w:t>
            </w:r>
          </w:p>
        </w:tc>
        <w:tc>
          <w:tcPr>
            <w:tcW w:w="330" w:type="pct"/>
          </w:tcPr>
          <w:p w:rsidR="00F45323" w:rsidRPr="00B36A92" w:rsidRDefault="00642CDB" w:rsidP="00A52D1E">
            <w:pPr>
              <w:spacing w:after="0" w:line="240" w:lineRule="auto"/>
              <w:jc w:val="center"/>
              <w:rPr>
                <w:rFonts w:ascii="Times New Roman" w:hAnsi="Times New Roman"/>
              </w:rPr>
            </w:pPr>
            <w:r>
              <w:rPr>
                <w:rFonts w:ascii="Times New Roman" w:hAnsi="Times New Roman"/>
              </w:rPr>
              <w:t>-</w:t>
            </w:r>
          </w:p>
        </w:tc>
        <w:tc>
          <w:tcPr>
            <w:tcW w:w="473" w:type="pct"/>
          </w:tcPr>
          <w:p w:rsidR="00F45323" w:rsidRPr="00B36A92" w:rsidRDefault="00642CDB" w:rsidP="00A52D1E">
            <w:pPr>
              <w:spacing w:after="0" w:line="240" w:lineRule="auto"/>
              <w:jc w:val="center"/>
              <w:rPr>
                <w:rFonts w:ascii="Times New Roman" w:hAnsi="Times New Roman"/>
              </w:rPr>
            </w:pPr>
            <w:r>
              <w:rPr>
                <w:rFonts w:ascii="Times New Roman" w:hAnsi="Times New Roman"/>
              </w:rPr>
              <w:t>36</w:t>
            </w:r>
          </w:p>
        </w:tc>
      </w:tr>
      <w:tr w:rsidR="00C344AD" w:rsidRPr="00B36A92" w:rsidTr="00A52D1E">
        <w:tc>
          <w:tcPr>
            <w:tcW w:w="603" w:type="pct"/>
          </w:tcPr>
          <w:p w:rsidR="00C344AD" w:rsidRPr="00642CDB" w:rsidRDefault="00C344AD" w:rsidP="00642CDB">
            <w:pPr>
              <w:pStyle w:val="Default"/>
              <w:rPr>
                <w:rFonts w:ascii="Times New Roman" w:hAnsi="Times New Roman" w:cs="Times New Roman"/>
              </w:rPr>
            </w:pPr>
          </w:p>
        </w:tc>
        <w:tc>
          <w:tcPr>
            <w:tcW w:w="662" w:type="pct"/>
          </w:tcPr>
          <w:p w:rsidR="00C344AD" w:rsidRPr="00B36A92" w:rsidRDefault="00C344AD" w:rsidP="00A52D1E">
            <w:pPr>
              <w:spacing w:after="0" w:line="240" w:lineRule="auto"/>
              <w:rPr>
                <w:rFonts w:ascii="Times New Roman" w:hAnsi="Times New Roman"/>
              </w:rPr>
            </w:pPr>
            <w:r>
              <w:rPr>
                <w:rFonts w:ascii="Times New Roman" w:hAnsi="Times New Roman"/>
              </w:rPr>
              <w:t>Учебная практика</w:t>
            </w:r>
          </w:p>
        </w:tc>
        <w:tc>
          <w:tcPr>
            <w:tcW w:w="480" w:type="pct"/>
          </w:tcPr>
          <w:p w:rsidR="00C344AD" w:rsidRDefault="00C344AD" w:rsidP="00A52D1E">
            <w:pPr>
              <w:spacing w:after="0" w:line="240" w:lineRule="auto"/>
              <w:jc w:val="center"/>
              <w:rPr>
                <w:rFonts w:ascii="Times New Roman" w:hAnsi="Times New Roman"/>
                <w:b/>
                <w:bCs/>
              </w:rPr>
            </w:pPr>
            <w:r>
              <w:rPr>
                <w:rFonts w:ascii="Times New Roman" w:hAnsi="Times New Roman"/>
                <w:b/>
                <w:bCs/>
              </w:rPr>
              <w:t>180</w:t>
            </w:r>
          </w:p>
        </w:tc>
        <w:tc>
          <w:tcPr>
            <w:tcW w:w="182" w:type="pct"/>
          </w:tcPr>
          <w:p w:rsidR="00C344AD" w:rsidRDefault="00C344AD" w:rsidP="00A52D1E">
            <w:pPr>
              <w:spacing w:after="0" w:line="240" w:lineRule="auto"/>
              <w:jc w:val="center"/>
              <w:rPr>
                <w:rFonts w:ascii="Times New Roman" w:hAnsi="Times New Roman"/>
              </w:rPr>
            </w:pPr>
          </w:p>
        </w:tc>
        <w:tc>
          <w:tcPr>
            <w:tcW w:w="370" w:type="pct"/>
          </w:tcPr>
          <w:p w:rsidR="00C344AD" w:rsidRDefault="00C344AD" w:rsidP="00A52D1E">
            <w:pPr>
              <w:spacing w:after="0" w:line="240" w:lineRule="auto"/>
              <w:jc w:val="center"/>
              <w:rPr>
                <w:rFonts w:ascii="Times New Roman" w:hAnsi="Times New Roman"/>
                <w:b/>
                <w:bCs/>
              </w:rPr>
            </w:pPr>
          </w:p>
        </w:tc>
        <w:tc>
          <w:tcPr>
            <w:tcW w:w="196" w:type="pct"/>
          </w:tcPr>
          <w:p w:rsidR="00C344AD" w:rsidRDefault="00C344AD" w:rsidP="00A52D1E">
            <w:pPr>
              <w:spacing w:after="0" w:line="240" w:lineRule="auto"/>
              <w:jc w:val="center"/>
              <w:rPr>
                <w:rFonts w:ascii="Times New Roman" w:hAnsi="Times New Roman"/>
              </w:rPr>
            </w:pPr>
          </w:p>
        </w:tc>
        <w:tc>
          <w:tcPr>
            <w:tcW w:w="392" w:type="pct"/>
            <w:gridSpan w:val="3"/>
          </w:tcPr>
          <w:p w:rsidR="00C344AD" w:rsidRDefault="00C344AD" w:rsidP="00A52D1E">
            <w:pPr>
              <w:spacing w:after="0" w:line="240" w:lineRule="auto"/>
              <w:jc w:val="center"/>
              <w:rPr>
                <w:rFonts w:ascii="Times New Roman" w:hAnsi="Times New Roman"/>
              </w:rPr>
            </w:pPr>
          </w:p>
        </w:tc>
        <w:tc>
          <w:tcPr>
            <w:tcW w:w="415" w:type="pct"/>
          </w:tcPr>
          <w:p w:rsidR="00C344AD" w:rsidRDefault="00C344AD" w:rsidP="00A52D1E">
            <w:pPr>
              <w:spacing w:after="0" w:line="240" w:lineRule="auto"/>
              <w:jc w:val="center"/>
              <w:rPr>
                <w:rFonts w:ascii="Times New Roman" w:hAnsi="Times New Roman"/>
              </w:rPr>
            </w:pPr>
          </w:p>
        </w:tc>
        <w:tc>
          <w:tcPr>
            <w:tcW w:w="309" w:type="pct"/>
          </w:tcPr>
          <w:p w:rsidR="00C344AD" w:rsidRDefault="00C344AD" w:rsidP="00A52D1E">
            <w:pPr>
              <w:spacing w:after="0" w:line="240" w:lineRule="auto"/>
              <w:jc w:val="center"/>
              <w:rPr>
                <w:rFonts w:ascii="Times New Roman" w:hAnsi="Times New Roman"/>
                <w:b/>
                <w:bCs/>
              </w:rPr>
            </w:pPr>
            <w:r>
              <w:rPr>
                <w:rFonts w:ascii="Times New Roman" w:hAnsi="Times New Roman"/>
                <w:b/>
                <w:bCs/>
              </w:rPr>
              <w:t>180</w:t>
            </w:r>
          </w:p>
        </w:tc>
        <w:tc>
          <w:tcPr>
            <w:tcW w:w="588" w:type="pct"/>
          </w:tcPr>
          <w:p w:rsidR="00C344AD" w:rsidRDefault="00C344AD" w:rsidP="00A52D1E">
            <w:pPr>
              <w:spacing w:after="0" w:line="240" w:lineRule="auto"/>
              <w:jc w:val="center"/>
              <w:rPr>
                <w:rFonts w:ascii="Times New Roman" w:hAnsi="Times New Roman"/>
                <w:b/>
                <w:bCs/>
              </w:rPr>
            </w:pPr>
          </w:p>
        </w:tc>
        <w:tc>
          <w:tcPr>
            <w:tcW w:w="330" w:type="pct"/>
          </w:tcPr>
          <w:p w:rsidR="00C344AD" w:rsidRDefault="00C344AD" w:rsidP="00A52D1E">
            <w:pPr>
              <w:spacing w:after="0" w:line="240" w:lineRule="auto"/>
              <w:jc w:val="center"/>
              <w:rPr>
                <w:rFonts w:ascii="Times New Roman" w:hAnsi="Times New Roman"/>
              </w:rPr>
            </w:pPr>
          </w:p>
        </w:tc>
        <w:tc>
          <w:tcPr>
            <w:tcW w:w="473" w:type="pct"/>
          </w:tcPr>
          <w:p w:rsidR="00C344AD" w:rsidRDefault="00C344AD" w:rsidP="00A52D1E">
            <w:pPr>
              <w:spacing w:after="0" w:line="240" w:lineRule="auto"/>
              <w:jc w:val="center"/>
              <w:rPr>
                <w:rFonts w:ascii="Times New Roman" w:hAnsi="Times New Roman"/>
              </w:rPr>
            </w:pPr>
          </w:p>
        </w:tc>
      </w:tr>
      <w:tr w:rsidR="00F45323" w:rsidRPr="00B36A92" w:rsidTr="00A52D1E">
        <w:tc>
          <w:tcPr>
            <w:tcW w:w="603" w:type="pct"/>
          </w:tcPr>
          <w:p w:rsidR="00F45323" w:rsidRPr="00B36A92" w:rsidRDefault="00F45323" w:rsidP="00A52D1E">
            <w:pPr>
              <w:spacing w:after="0" w:line="240" w:lineRule="auto"/>
              <w:rPr>
                <w:rFonts w:ascii="Times New Roman" w:hAnsi="Times New Roman"/>
                <w:i/>
              </w:rPr>
            </w:pPr>
          </w:p>
        </w:tc>
        <w:tc>
          <w:tcPr>
            <w:tcW w:w="662" w:type="pct"/>
          </w:tcPr>
          <w:p w:rsidR="00F45323" w:rsidRPr="00B36A92" w:rsidRDefault="00F45323" w:rsidP="00CE5603">
            <w:pPr>
              <w:suppressAutoHyphens/>
              <w:spacing w:after="0" w:line="240" w:lineRule="auto"/>
              <w:rPr>
                <w:rFonts w:ascii="Times New Roman" w:hAnsi="Times New Roman"/>
              </w:rPr>
            </w:pPr>
            <w:r w:rsidRPr="00B36A92">
              <w:rPr>
                <w:rFonts w:ascii="Times New Roman" w:hAnsi="Times New Roman"/>
              </w:rPr>
              <w:t xml:space="preserve">Производственная практика </w:t>
            </w:r>
          </w:p>
        </w:tc>
        <w:tc>
          <w:tcPr>
            <w:tcW w:w="480" w:type="pct"/>
          </w:tcPr>
          <w:p w:rsidR="00F45323" w:rsidRPr="00B36A92" w:rsidRDefault="00642CDB" w:rsidP="00A52D1E">
            <w:pPr>
              <w:suppressAutoHyphens/>
              <w:spacing w:after="0" w:line="240" w:lineRule="auto"/>
              <w:jc w:val="center"/>
              <w:rPr>
                <w:rFonts w:ascii="Times New Roman" w:hAnsi="Times New Roman"/>
                <w:b/>
                <w:bCs/>
              </w:rPr>
            </w:pPr>
            <w:r>
              <w:rPr>
                <w:rFonts w:ascii="Times New Roman" w:hAnsi="Times New Roman"/>
                <w:b/>
                <w:bCs/>
              </w:rPr>
              <w:t>360</w:t>
            </w:r>
          </w:p>
          <w:p w:rsidR="00F45323" w:rsidRPr="00B36A92" w:rsidRDefault="00F45323" w:rsidP="00642CDB">
            <w:pPr>
              <w:suppressAutoHyphens/>
              <w:spacing w:after="0" w:line="240" w:lineRule="auto"/>
              <w:jc w:val="center"/>
              <w:rPr>
                <w:rFonts w:ascii="Times New Roman" w:hAnsi="Times New Roman"/>
                <w:b/>
                <w:bCs/>
                <w:i/>
              </w:rPr>
            </w:pPr>
          </w:p>
        </w:tc>
        <w:tc>
          <w:tcPr>
            <w:tcW w:w="182" w:type="pct"/>
            <w:shd w:val="clear" w:color="auto" w:fill="C0C0C0"/>
          </w:tcPr>
          <w:p w:rsidR="00F45323" w:rsidRPr="00B36A92" w:rsidRDefault="00CE5603" w:rsidP="00A52D1E">
            <w:pPr>
              <w:spacing w:after="0" w:line="240" w:lineRule="auto"/>
              <w:jc w:val="center"/>
              <w:rPr>
                <w:rFonts w:ascii="Times New Roman" w:hAnsi="Times New Roman"/>
                <w:i/>
              </w:rPr>
            </w:pPr>
            <w:r>
              <w:rPr>
                <w:rFonts w:ascii="Times New Roman" w:hAnsi="Times New Roman"/>
                <w:i/>
              </w:rPr>
              <w:t>-</w:t>
            </w:r>
          </w:p>
        </w:tc>
        <w:tc>
          <w:tcPr>
            <w:tcW w:w="370" w:type="pct"/>
            <w:shd w:val="clear" w:color="auto" w:fill="C0C0C0"/>
          </w:tcPr>
          <w:p w:rsidR="00F45323" w:rsidRPr="00B36A92" w:rsidRDefault="00F45323" w:rsidP="00A52D1E">
            <w:pPr>
              <w:spacing w:after="0" w:line="240" w:lineRule="auto"/>
              <w:jc w:val="center"/>
              <w:rPr>
                <w:rFonts w:ascii="Times New Roman" w:hAnsi="Times New Roman"/>
                <w:b/>
                <w:bCs/>
                <w:i/>
              </w:rPr>
            </w:pPr>
          </w:p>
        </w:tc>
        <w:tc>
          <w:tcPr>
            <w:tcW w:w="1312" w:type="pct"/>
            <w:gridSpan w:val="6"/>
            <w:shd w:val="clear" w:color="auto" w:fill="C0C0C0"/>
          </w:tcPr>
          <w:p w:rsidR="00F45323" w:rsidRPr="00B36A92" w:rsidRDefault="00F45323" w:rsidP="00A52D1E">
            <w:pPr>
              <w:spacing w:after="0" w:line="240" w:lineRule="auto"/>
              <w:jc w:val="center"/>
              <w:rPr>
                <w:rFonts w:ascii="Times New Roman" w:hAnsi="Times New Roman"/>
                <w:i/>
              </w:rPr>
            </w:pPr>
          </w:p>
        </w:tc>
        <w:tc>
          <w:tcPr>
            <w:tcW w:w="588" w:type="pct"/>
          </w:tcPr>
          <w:p w:rsidR="00F45323" w:rsidRPr="00B36A92" w:rsidRDefault="00642CDB" w:rsidP="00A52D1E">
            <w:pPr>
              <w:suppressAutoHyphens/>
              <w:spacing w:after="0" w:line="240" w:lineRule="auto"/>
              <w:jc w:val="center"/>
              <w:rPr>
                <w:rFonts w:ascii="Times New Roman" w:hAnsi="Times New Roman"/>
                <w:i/>
              </w:rPr>
            </w:pPr>
            <w:r>
              <w:rPr>
                <w:rFonts w:ascii="Times New Roman" w:hAnsi="Times New Roman"/>
                <w:b/>
                <w:bCs/>
              </w:rPr>
              <w:t>360</w:t>
            </w:r>
          </w:p>
        </w:tc>
        <w:tc>
          <w:tcPr>
            <w:tcW w:w="330" w:type="pct"/>
          </w:tcPr>
          <w:p w:rsidR="00F45323" w:rsidRPr="00B36A92" w:rsidRDefault="00F45323" w:rsidP="00A52D1E">
            <w:pPr>
              <w:spacing w:after="0" w:line="240" w:lineRule="auto"/>
              <w:jc w:val="center"/>
              <w:rPr>
                <w:rFonts w:ascii="Times New Roman" w:hAnsi="Times New Roman"/>
                <w:i/>
              </w:rPr>
            </w:pPr>
          </w:p>
        </w:tc>
        <w:tc>
          <w:tcPr>
            <w:tcW w:w="473" w:type="pct"/>
          </w:tcPr>
          <w:p w:rsidR="00F45323" w:rsidRPr="00B36A92" w:rsidRDefault="00F45323" w:rsidP="00A52D1E">
            <w:pPr>
              <w:spacing w:after="0" w:line="240" w:lineRule="auto"/>
              <w:jc w:val="center"/>
              <w:rPr>
                <w:rFonts w:ascii="Times New Roman" w:hAnsi="Times New Roman"/>
                <w:i/>
              </w:rPr>
            </w:pPr>
          </w:p>
        </w:tc>
      </w:tr>
      <w:tr w:rsidR="00F45323" w:rsidRPr="00B36A92" w:rsidTr="00A52D1E">
        <w:tc>
          <w:tcPr>
            <w:tcW w:w="603" w:type="pct"/>
          </w:tcPr>
          <w:p w:rsidR="00F45323" w:rsidRPr="00B36A92" w:rsidRDefault="00F45323" w:rsidP="00A52D1E">
            <w:pPr>
              <w:spacing w:after="0" w:line="240" w:lineRule="auto"/>
              <w:rPr>
                <w:rFonts w:ascii="Times New Roman" w:hAnsi="Times New Roman"/>
                <w:i/>
              </w:rPr>
            </w:pPr>
          </w:p>
        </w:tc>
        <w:tc>
          <w:tcPr>
            <w:tcW w:w="662" w:type="pct"/>
          </w:tcPr>
          <w:p w:rsidR="00F45323" w:rsidRPr="00CE5603" w:rsidRDefault="00F45323" w:rsidP="00A52D1E">
            <w:pPr>
              <w:suppressAutoHyphens/>
              <w:spacing w:after="0" w:line="240" w:lineRule="auto"/>
              <w:rPr>
                <w:rFonts w:ascii="Times New Roman" w:hAnsi="Times New Roman"/>
                <w:sz w:val="16"/>
                <w:szCs w:val="16"/>
              </w:rPr>
            </w:pPr>
            <w:r w:rsidRPr="00B36A92">
              <w:rPr>
                <w:rFonts w:ascii="Times New Roman" w:hAnsi="Times New Roman"/>
              </w:rPr>
              <w:t>Промежуточная аттестация</w:t>
            </w:r>
          </w:p>
        </w:tc>
        <w:tc>
          <w:tcPr>
            <w:tcW w:w="480" w:type="pct"/>
          </w:tcPr>
          <w:p w:rsidR="00F45323" w:rsidRPr="00B36A92" w:rsidRDefault="00CE5603" w:rsidP="00A52D1E">
            <w:pPr>
              <w:suppressAutoHyphens/>
              <w:spacing w:after="0" w:line="240" w:lineRule="auto"/>
              <w:jc w:val="center"/>
              <w:rPr>
                <w:rFonts w:ascii="Times New Roman" w:hAnsi="Times New Roman"/>
                <w:b/>
                <w:bCs/>
              </w:rPr>
            </w:pPr>
            <w:r>
              <w:rPr>
                <w:rFonts w:ascii="Times New Roman" w:hAnsi="Times New Roman"/>
                <w:b/>
                <w:bCs/>
              </w:rPr>
              <w:t>-</w:t>
            </w:r>
          </w:p>
        </w:tc>
        <w:tc>
          <w:tcPr>
            <w:tcW w:w="182" w:type="pct"/>
            <w:shd w:val="clear" w:color="auto" w:fill="C0C0C0"/>
          </w:tcPr>
          <w:p w:rsidR="00F45323" w:rsidRPr="00B36A92" w:rsidRDefault="00CE5603" w:rsidP="00A52D1E">
            <w:pPr>
              <w:spacing w:after="0" w:line="240" w:lineRule="auto"/>
              <w:jc w:val="center"/>
              <w:rPr>
                <w:rFonts w:ascii="Times New Roman" w:hAnsi="Times New Roman"/>
                <w:i/>
              </w:rPr>
            </w:pPr>
            <w:r>
              <w:rPr>
                <w:rFonts w:ascii="Times New Roman" w:hAnsi="Times New Roman"/>
                <w:i/>
              </w:rPr>
              <w:t>-</w:t>
            </w:r>
          </w:p>
        </w:tc>
        <w:tc>
          <w:tcPr>
            <w:tcW w:w="370" w:type="pct"/>
            <w:shd w:val="clear" w:color="auto" w:fill="C0C0C0"/>
          </w:tcPr>
          <w:p w:rsidR="00F45323" w:rsidRPr="00B36A92" w:rsidRDefault="00F45323" w:rsidP="00A52D1E">
            <w:pPr>
              <w:spacing w:after="0" w:line="240" w:lineRule="auto"/>
              <w:jc w:val="center"/>
              <w:rPr>
                <w:rFonts w:ascii="Times New Roman" w:hAnsi="Times New Roman"/>
                <w:i/>
              </w:rPr>
            </w:pPr>
          </w:p>
        </w:tc>
        <w:tc>
          <w:tcPr>
            <w:tcW w:w="1312" w:type="pct"/>
            <w:gridSpan w:val="6"/>
            <w:shd w:val="clear" w:color="auto" w:fill="C0C0C0"/>
          </w:tcPr>
          <w:p w:rsidR="00F45323" w:rsidRPr="00B36A92" w:rsidRDefault="00F45323" w:rsidP="00A52D1E">
            <w:pPr>
              <w:spacing w:after="0" w:line="240" w:lineRule="auto"/>
              <w:jc w:val="center"/>
              <w:rPr>
                <w:rFonts w:ascii="Times New Roman" w:hAnsi="Times New Roman"/>
                <w:i/>
              </w:rPr>
            </w:pPr>
          </w:p>
        </w:tc>
        <w:tc>
          <w:tcPr>
            <w:tcW w:w="588" w:type="pct"/>
          </w:tcPr>
          <w:p w:rsidR="00F45323" w:rsidRPr="00B36A92" w:rsidRDefault="00F45323" w:rsidP="00A52D1E">
            <w:pPr>
              <w:suppressAutoHyphens/>
              <w:spacing w:after="0" w:line="240" w:lineRule="auto"/>
              <w:jc w:val="center"/>
              <w:rPr>
                <w:rFonts w:ascii="Times New Roman" w:hAnsi="Times New Roman"/>
              </w:rPr>
            </w:pPr>
          </w:p>
        </w:tc>
        <w:tc>
          <w:tcPr>
            <w:tcW w:w="330" w:type="pct"/>
          </w:tcPr>
          <w:p w:rsidR="00F45323" w:rsidRPr="00B36A92" w:rsidRDefault="00F45323" w:rsidP="00A52D1E">
            <w:pPr>
              <w:spacing w:after="0" w:line="240" w:lineRule="auto"/>
              <w:jc w:val="center"/>
              <w:rPr>
                <w:rFonts w:ascii="Times New Roman" w:hAnsi="Times New Roman"/>
                <w:i/>
              </w:rPr>
            </w:pPr>
          </w:p>
        </w:tc>
        <w:tc>
          <w:tcPr>
            <w:tcW w:w="473" w:type="pct"/>
          </w:tcPr>
          <w:p w:rsidR="00F45323" w:rsidRPr="00B36A92" w:rsidRDefault="00F45323" w:rsidP="00A52D1E">
            <w:pPr>
              <w:spacing w:after="0" w:line="240" w:lineRule="auto"/>
              <w:jc w:val="center"/>
              <w:rPr>
                <w:rFonts w:ascii="Times New Roman" w:hAnsi="Times New Roman"/>
                <w:i/>
              </w:rPr>
            </w:pPr>
          </w:p>
        </w:tc>
      </w:tr>
      <w:tr w:rsidR="00F45323" w:rsidRPr="00B36A92" w:rsidTr="00CE5603">
        <w:trPr>
          <w:trHeight w:val="274"/>
        </w:trPr>
        <w:tc>
          <w:tcPr>
            <w:tcW w:w="603" w:type="pct"/>
          </w:tcPr>
          <w:p w:rsidR="00F45323" w:rsidRPr="00B36A92" w:rsidRDefault="00F45323" w:rsidP="00A52D1E">
            <w:pPr>
              <w:spacing w:line="240" w:lineRule="auto"/>
              <w:rPr>
                <w:rFonts w:ascii="Times New Roman" w:hAnsi="Times New Roman"/>
                <w:b/>
                <w:i/>
              </w:rPr>
            </w:pPr>
          </w:p>
        </w:tc>
        <w:tc>
          <w:tcPr>
            <w:tcW w:w="662" w:type="pct"/>
          </w:tcPr>
          <w:p w:rsidR="00F45323" w:rsidRPr="00B36A92" w:rsidRDefault="00F45323" w:rsidP="00A52D1E">
            <w:pPr>
              <w:spacing w:line="240" w:lineRule="auto"/>
              <w:rPr>
                <w:rFonts w:ascii="Times New Roman" w:hAnsi="Times New Roman"/>
                <w:b/>
                <w:i/>
              </w:rPr>
            </w:pPr>
            <w:r w:rsidRPr="00B36A92">
              <w:rPr>
                <w:rFonts w:ascii="Times New Roman" w:hAnsi="Times New Roman"/>
                <w:b/>
                <w:i/>
              </w:rPr>
              <w:t>Всего:</w:t>
            </w:r>
          </w:p>
        </w:tc>
        <w:tc>
          <w:tcPr>
            <w:tcW w:w="480" w:type="pct"/>
          </w:tcPr>
          <w:p w:rsidR="00F45323" w:rsidRPr="00B36A92" w:rsidRDefault="00C344AD" w:rsidP="00A52D1E">
            <w:pPr>
              <w:spacing w:after="0" w:line="240" w:lineRule="auto"/>
              <w:jc w:val="center"/>
              <w:rPr>
                <w:rFonts w:ascii="Times New Roman" w:hAnsi="Times New Roman"/>
                <w:b/>
                <w:i/>
              </w:rPr>
            </w:pPr>
            <w:r>
              <w:rPr>
                <w:rFonts w:ascii="Times New Roman" w:hAnsi="Times New Roman"/>
                <w:b/>
                <w:i/>
              </w:rPr>
              <w:t>656</w:t>
            </w:r>
          </w:p>
        </w:tc>
        <w:tc>
          <w:tcPr>
            <w:tcW w:w="182" w:type="pct"/>
          </w:tcPr>
          <w:p w:rsidR="00F45323" w:rsidRPr="00B36A92" w:rsidRDefault="00CE5603" w:rsidP="00A52D1E">
            <w:pPr>
              <w:spacing w:after="0" w:line="240" w:lineRule="auto"/>
              <w:jc w:val="center"/>
              <w:rPr>
                <w:rFonts w:ascii="Times New Roman" w:hAnsi="Times New Roman"/>
                <w:b/>
                <w:i/>
              </w:rPr>
            </w:pPr>
            <w:r>
              <w:rPr>
                <w:rFonts w:ascii="Times New Roman" w:hAnsi="Times New Roman"/>
                <w:b/>
                <w:i/>
              </w:rPr>
              <w:t>-</w:t>
            </w:r>
          </w:p>
        </w:tc>
        <w:tc>
          <w:tcPr>
            <w:tcW w:w="370" w:type="pct"/>
          </w:tcPr>
          <w:p w:rsidR="00F45323" w:rsidRPr="00B36A92" w:rsidRDefault="00C344AD" w:rsidP="00A52D1E">
            <w:pPr>
              <w:spacing w:after="0" w:line="240" w:lineRule="auto"/>
              <w:jc w:val="center"/>
              <w:rPr>
                <w:rFonts w:ascii="Times New Roman" w:hAnsi="Times New Roman"/>
                <w:b/>
                <w:i/>
              </w:rPr>
            </w:pPr>
            <w:r>
              <w:rPr>
                <w:rFonts w:ascii="Times New Roman" w:hAnsi="Times New Roman"/>
                <w:b/>
                <w:i/>
              </w:rPr>
              <w:t>116</w:t>
            </w:r>
          </w:p>
        </w:tc>
        <w:tc>
          <w:tcPr>
            <w:tcW w:w="205" w:type="pct"/>
            <w:gridSpan w:val="2"/>
          </w:tcPr>
          <w:p w:rsidR="00F45323" w:rsidRPr="00B36A92" w:rsidRDefault="00CE5603" w:rsidP="00A52D1E">
            <w:pPr>
              <w:spacing w:after="0" w:line="240" w:lineRule="auto"/>
              <w:jc w:val="center"/>
              <w:rPr>
                <w:rFonts w:ascii="Times New Roman" w:hAnsi="Times New Roman"/>
                <w:b/>
                <w:i/>
              </w:rPr>
            </w:pPr>
            <w:r>
              <w:rPr>
                <w:rFonts w:ascii="Times New Roman" w:hAnsi="Times New Roman"/>
                <w:b/>
                <w:i/>
              </w:rPr>
              <w:t>-</w:t>
            </w:r>
          </w:p>
        </w:tc>
        <w:tc>
          <w:tcPr>
            <w:tcW w:w="304" w:type="pct"/>
          </w:tcPr>
          <w:p w:rsidR="00F45323" w:rsidRPr="00B36A92" w:rsidRDefault="00642CDB" w:rsidP="00A52D1E">
            <w:pPr>
              <w:spacing w:after="0" w:line="240" w:lineRule="auto"/>
              <w:jc w:val="center"/>
              <w:rPr>
                <w:rFonts w:ascii="Times New Roman" w:hAnsi="Times New Roman"/>
                <w:b/>
                <w:i/>
              </w:rPr>
            </w:pPr>
            <w:r>
              <w:rPr>
                <w:rFonts w:ascii="Times New Roman" w:hAnsi="Times New Roman"/>
                <w:b/>
                <w:i/>
              </w:rPr>
              <w:t>28</w:t>
            </w:r>
          </w:p>
        </w:tc>
        <w:tc>
          <w:tcPr>
            <w:tcW w:w="494" w:type="pct"/>
            <w:gridSpan w:val="2"/>
          </w:tcPr>
          <w:p w:rsidR="00F45323" w:rsidRPr="00B36A92" w:rsidRDefault="00642CDB" w:rsidP="00A52D1E">
            <w:pPr>
              <w:spacing w:after="0" w:line="240" w:lineRule="auto"/>
              <w:jc w:val="center"/>
              <w:rPr>
                <w:rFonts w:ascii="Times New Roman" w:hAnsi="Times New Roman"/>
                <w:b/>
                <w:i/>
                <w:vertAlign w:val="superscript"/>
              </w:rPr>
            </w:pPr>
            <w:r>
              <w:rPr>
                <w:rFonts w:ascii="Times New Roman" w:hAnsi="Times New Roman"/>
                <w:b/>
                <w:i/>
              </w:rPr>
              <w:t>-</w:t>
            </w:r>
          </w:p>
        </w:tc>
        <w:tc>
          <w:tcPr>
            <w:tcW w:w="309" w:type="pct"/>
          </w:tcPr>
          <w:p w:rsidR="00F45323" w:rsidRPr="00B36A92" w:rsidRDefault="00642CDB" w:rsidP="00A52D1E">
            <w:pPr>
              <w:spacing w:after="0" w:line="240" w:lineRule="auto"/>
              <w:jc w:val="center"/>
              <w:rPr>
                <w:rFonts w:ascii="Times New Roman" w:hAnsi="Times New Roman"/>
                <w:b/>
                <w:i/>
              </w:rPr>
            </w:pPr>
            <w:r>
              <w:rPr>
                <w:rFonts w:ascii="Times New Roman" w:hAnsi="Times New Roman"/>
                <w:b/>
                <w:i/>
              </w:rPr>
              <w:t>180</w:t>
            </w:r>
          </w:p>
        </w:tc>
        <w:tc>
          <w:tcPr>
            <w:tcW w:w="588" w:type="pct"/>
          </w:tcPr>
          <w:p w:rsidR="00F45323" w:rsidRPr="00B36A92" w:rsidRDefault="00642CDB" w:rsidP="00A52D1E">
            <w:pPr>
              <w:spacing w:after="0" w:line="240" w:lineRule="auto"/>
              <w:jc w:val="center"/>
              <w:rPr>
                <w:rFonts w:ascii="Times New Roman" w:hAnsi="Times New Roman"/>
                <w:b/>
                <w:i/>
              </w:rPr>
            </w:pPr>
            <w:r>
              <w:rPr>
                <w:rFonts w:ascii="Times New Roman" w:hAnsi="Times New Roman"/>
                <w:b/>
                <w:i/>
              </w:rPr>
              <w:t>360</w:t>
            </w:r>
          </w:p>
        </w:tc>
        <w:tc>
          <w:tcPr>
            <w:tcW w:w="330" w:type="pct"/>
          </w:tcPr>
          <w:p w:rsidR="00F45323" w:rsidRPr="00B36A92" w:rsidRDefault="00642CDB" w:rsidP="00A52D1E">
            <w:pPr>
              <w:spacing w:after="0" w:line="240" w:lineRule="auto"/>
              <w:jc w:val="center"/>
              <w:rPr>
                <w:rFonts w:ascii="Times New Roman" w:hAnsi="Times New Roman"/>
                <w:b/>
                <w:i/>
              </w:rPr>
            </w:pPr>
            <w:r>
              <w:rPr>
                <w:rFonts w:ascii="Times New Roman" w:hAnsi="Times New Roman"/>
                <w:b/>
                <w:i/>
              </w:rPr>
              <w:t>-</w:t>
            </w:r>
          </w:p>
        </w:tc>
        <w:tc>
          <w:tcPr>
            <w:tcW w:w="473" w:type="pct"/>
          </w:tcPr>
          <w:p w:rsidR="00F45323" w:rsidRPr="00B36A92" w:rsidRDefault="00642CDB" w:rsidP="00A52D1E">
            <w:pPr>
              <w:spacing w:after="0" w:line="240" w:lineRule="auto"/>
              <w:jc w:val="center"/>
              <w:rPr>
                <w:rFonts w:ascii="Times New Roman" w:hAnsi="Times New Roman"/>
              </w:rPr>
            </w:pPr>
            <w:r>
              <w:rPr>
                <w:rFonts w:ascii="Times New Roman" w:hAnsi="Times New Roman"/>
              </w:rPr>
              <w:t>36</w:t>
            </w:r>
          </w:p>
        </w:tc>
      </w:tr>
    </w:tbl>
    <w:p w:rsidR="00F45323" w:rsidRDefault="00F45323" w:rsidP="00F45323">
      <w:pPr>
        <w:rPr>
          <w:rFonts w:ascii="Times New Roman" w:hAnsi="Times New Roman"/>
          <w:b/>
          <w:sz w:val="24"/>
          <w:szCs w:val="24"/>
        </w:rPr>
      </w:pPr>
      <w:r w:rsidRPr="00B36A92">
        <w:rPr>
          <w:rFonts w:ascii="Times New Roman" w:hAnsi="Times New Roman"/>
          <w:b/>
        </w:rPr>
        <w:br w:type="page"/>
      </w:r>
      <w:r w:rsidRPr="00B36A92">
        <w:rPr>
          <w:rFonts w:ascii="Times New Roman" w:hAnsi="Times New Roman"/>
          <w:b/>
          <w:sz w:val="24"/>
          <w:szCs w:val="24"/>
        </w:rPr>
        <w:lastRenderedPageBreak/>
        <w:t>2.2. Тематический план и содержание профессионального модуля (ПМ)</w:t>
      </w:r>
    </w:p>
    <w:tbl>
      <w:tblPr>
        <w:tblW w:w="15045" w:type="dxa"/>
        <w:tblInd w:w="128" w:type="dxa"/>
        <w:tblLayout w:type="fixed"/>
        <w:tblCellMar>
          <w:left w:w="0" w:type="dxa"/>
          <w:right w:w="0" w:type="dxa"/>
        </w:tblCellMar>
        <w:tblLook w:val="0000"/>
      </w:tblPr>
      <w:tblGrid>
        <w:gridCol w:w="3780"/>
        <w:gridCol w:w="56"/>
        <w:gridCol w:w="567"/>
        <w:gridCol w:w="9508"/>
        <w:gridCol w:w="1134"/>
      </w:tblGrid>
      <w:tr w:rsidR="00725A63" w:rsidRPr="00654E76" w:rsidTr="00654E76">
        <w:tc>
          <w:tcPr>
            <w:tcW w:w="3780"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b/>
                <w:bCs/>
              </w:rPr>
            </w:pPr>
            <w:r w:rsidRPr="00654E76">
              <w:rPr>
                <w:b/>
                <w:bCs/>
              </w:rPr>
              <w:t>Наименование разделов и тем профессионального модуля (ПМ), междисциплинарных курсов (МДК)</w:t>
            </w:r>
          </w:p>
        </w:tc>
        <w:tc>
          <w:tcPr>
            <w:tcW w:w="10131" w:type="dxa"/>
            <w:gridSpan w:val="3"/>
            <w:tcBorders>
              <w:top w:val="single" w:sz="4" w:space="0" w:color="000000"/>
              <w:left w:val="single" w:sz="4" w:space="0" w:color="000000"/>
              <w:bottom w:val="single" w:sz="4" w:space="0" w:color="000000"/>
              <w:right w:val="single" w:sz="4" w:space="0" w:color="000000"/>
            </w:tcBorders>
            <w:vAlign w:val="center"/>
          </w:tcPr>
          <w:p w:rsidR="00725A63" w:rsidRPr="00654E76" w:rsidRDefault="00725A63" w:rsidP="00654E76">
            <w:pPr>
              <w:suppressAutoHyphens/>
              <w:spacing w:after="0" w:line="240" w:lineRule="auto"/>
              <w:jc w:val="center"/>
              <w:rPr>
                <w:rFonts w:ascii="Times New Roman" w:hAnsi="Times New Roman"/>
                <w:b/>
                <w:bCs/>
                <w:sz w:val="24"/>
                <w:szCs w:val="24"/>
              </w:rPr>
            </w:pPr>
            <w:r w:rsidRPr="00654E76">
              <w:rPr>
                <w:rFonts w:ascii="Times New Roman" w:hAnsi="Times New Roman"/>
                <w:b/>
                <w:bCs/>
                <w:sz w:val="24"/>
                <w:szCs w:val="24"/>
              </w:rPr>
              <w:t>Содержание учебного материала,</w:t>
            </w:r>
          </w:p>
          <w:p w:rsidR="00725A63" w:rsidRPr="00654E76" w:rsidRDefault="00725A63" w:rsidP="00654E76">
            <w:pPr>
              <w:pStyle w:val="TableParagraph"/>
              <w:kinsoku w:val="0"/>
              <w:overflowPunct w:val="0"/>
              <w:jc w:val="center"/>
              <w:rPr>
                <w:b/>
                <w:bCs/>
              </w:rPr>
            </w:pPr>
            <w:r w:rsidRPr="00654E76">
              <w:rPr>
                <w:b/>
                <w:bCs/>
              </w:rPr>
              <w:t>лабораторные работы и практические занятия, самостоятельная учебная работа обучающихся, курсовая работа (проект)</w:t>
            </w:r>
          </w:p>
        </w:tc>
        <w:tc>
          <w:tcPr>
            <w:tcW w:w="1134" w:type="dxa"/>
            <w:tcBorders>
              <w:top w:val="single" w:sz="4" w:space="0" w:color="000000"/>
              <w:left w:val="single" w:sz="4" w:space="0" w:color="000000"/>
              <w:bottom w:val="single" w:sz="4" w:space="0" w:color="000000"/>
              <w:right w:val="single" w:sz="4" w:space="0" w:color="000000"/>
            </w:tcBorders>
            <w:vAlign w:val="center"/>
          </w:tcPr>
          <w:p w:rsidR="00725A63" w:rsidRPr="00654E76" w:rsidRDefault="00725A63" w:rsidP="00654E76">
            <w:pPr>
              <w:pStyle w:val="TableParagraph"/>
              <w:kinsoku w:val="0"/>
              <w:overflowPunct w:val="0"/>
              <w:jc w:val="center"/>
              <w:rPr>
                <w:b/>
                <w:bCs/>
              </w:rPr>
            </w:pPr>
            <w:r w:rsidRPr="00654E76">
              <w:rPr>
                <w:b/>
                <w:bCs/>
              </w:rPr>
              <w:t>Объем в часах</w:t>
            </w:r>
          </w:p>
        </w:tc>
      </w:tr>
      <w:tr w:rsidR="00725A63" w:rsidRPr="00654E76" w:rsidTr="00654E76">
        <w:tc>
          <w:tcPr>
            <w:tcW w:w="3780"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b/>
                <w:bCs/>
                <w:w w:val="99"/>
              </w:rPr>
            </w:pPr>
            <w:r w:rsidRPr="00654E76">
              <w:rPr>
                <w:b/>
                <w:bCs/>
                <w:w w:val="99"/>
              </w:rPr>
              <w:t>1</w:t>
            </w:r>
          </w:p>
        </w:tc>
        <w:tc>
          <w:tcPr>
            <w:tcW w:w="10131" w:type="dxa"/>
            <w:gridSpan w:val="3"/>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b/>
                <w:bCs/>
                <w:w w:val="99"/>
              </w:rPr>
            </w:pPr>
            <w:r w:rsidRPr="00654E76">
              <w:rPr>
                <w:b/>
                <w:bCs/>
                <w:w w:val="99"/>
              </w:rPr>
              <w:t>2</w:t>
            </w:r>
          </w:p>
        </w:tc>
        <w:tc>
          <w:tcPr>
            <w:tcW w:w="1134"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b/>
                <w:bCs/>
                <w:w w:val="99"/>
              </w:rPr>
            </w:pPr>
            <w:r w:rsidRPr="00654E76">
              <w:rPr>
                <w:b/>
                <w:bCs/>
                <w:w w:val="99"/>
              </w:rPr>
              <w:t>3</w:t>
            </w:r>
          </w:p>
        </w:tc>
      </w:tr>
      <w:tr w:rsidR="00725A63" w:rsidRPr="00654E76" w:rsidTr="00654E76">
        <w:tc>
          <w:tcPr>
            <w:tcW w:w="13911" w:type="dxa"/>
            <w:gridSpan w:val="4"/>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pPr>
            <w:r w:rsidRPr="00654E76">
              <w:rPr>
                <w:b/>
                <w:bCs/>
              </w:rPr>
              <w:t>Раздел 1. ПМ 05. Технология обслуживания приборов контроля и защиты состояния источников бесперебойного и резервного электропитания.</w:t>
            </w:r>
          </w:p>
        </w:tc>
        <w:tc>
          <w:tcPr>
            <w:tcW w:w="1134"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pPr>
            <w:r w:rsidRPr="00654E76">
              <w:rPr>
                <w:b/>
                <w:bCs/>
              </w:rPr>
              <w:t>656</w:t>
            </w:r>
          </w:p>
        </w:tc>
      </w:tr>
      <w:tr w:rsidR="00725A63" w:rsidRPr="00654E76" w:rsidTr="00654E76">
        <w:tc>
          <w:tcPr>
            <w:tcW w:w="13911" w:type="dxa"/>
            <w:gridSpan w:val="4"/>
            <w:tcBorders>
              <w:top w:val="single" w:sz="4" w:space="0" w:color="000000"/>
              <w:left w:val="single" w:sz="4" w:space="0" w:color="000000"/>
              <w:bottom w:val="single" w:sz="4" w:space="0" w:color="000000"/>
              <w:right w:val="single" w:sz="4" w:space="0" w:color="000000"/>
            </w:tcBorders>
            <w:vAlign w:val="bottom"/>
          </w:tcPr>
          <w:p w:rsidR="00725A63" w:rsidRPr="00654E76" w:rsidRDefault="00725A63" w:rsidP="00654E76">
            <w:pPr>
              <w:spacing w:after="0" w:line="240" w:lineRule="auto"/>
              <w:rPr>
                <w:rFonts w:ascii="Times New Roman" w:hAnsi="Times New Roman"/>
                <w:b/>
                <w:bCs/>
                <w:sz w:val="24"/>
                <w:szCs w:val="24"/>
              </w:rPr>
            </w:pPr>
            <w:r w:rsidRPr="00654E76">
              <w:rPr>
                <w:rFonts w:ascii="Times New Roman" w:hAnsi="Times New Roman"/>
                <w:b/>
                <w:bCs/>
                <w:sz w:val="24"/>
                <w:szCs w:val="24"/>
              </w:rPr>
              <w:t>МДК.05.01. Технология обслуживания приборов контроля и защиты состояния источников бесперебойного и резервного электропитания.</w:t>
            </w:r>
          </w:p>
        </w:tc>
        <w:tc>
          <w:tcPr>
            <w:tcW w:w="1134"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pPr>
            <w:r w:rsidRPr="00654E76">
              <w:rPr>
                <w:b/>
                <w:bCs/>
              </w:rPr>
              <w:t>80</w:t>
            </w:r>
          </w:p>
        </w:tc>
      </w:tr>
      <w:tr w:rsidR="00725A63" w:rsidRPr="00654E76" w:rsidTr="00654E76">
        <w:tc>
          <w:tcPr>
            <w:tcW w:w="3780" w:type="dxa"/>
            <w:vMerge w:val="restart"/>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rPr>
                <w:b/>
                <w:bCs/>
              </w:rPr>
            </w:pPr>
            <w:r w:rsidRPr="00654E76">
              <w:rPr>
                <w:b/>
                <w:bCs/>
              </w:rPr>
              <w:t>Тема5.1.Обслуживатьисточникибесперебойногоэлектропитания</w:t>
            </w:r>
          </w:p>
        </w:tc>
        <w:tc>
          <w:tcPr>
            <w:tcW w:w="10131" w:type="dxa"/>
            <w:gridSpan w:val="3"/>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rPr>
                <w:b/>
                <w:bCs/>
              </w:rPr>
            </w:pPr>
            <w:r w:rsidRPr="00654E76">
              <w:rPr>
                <w:b/>
                <w:bCs/>
              </w:rPr>
              <w:t>Содержание</w:t>
            </w:r>
          </w:p>
        </w:tc>
        <w:tc>
          <w:tcPr>
            <w:tcW w:w="1134" w:type="dxa"/>
            <w:vMerge w:val="restart"/>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pPr>
            <w:r w:rsidRPr="00654E76">
              <w:t>1</w:t>
            </w:r>
            <w:r w:rsidR="009E487C" w:rsidRPr="00654E76">
              <w:t>2</w:t>
            </w:r>
          </w:p>
        </w:tc>
      </w:tr>
      <w:tr w:rsidR="00725A63" w:rsidRPr="00654E76" w:rsidTr="00654E76">
        <w:tc>
          <w:tcPr>
            <w:tcW w:w="3780"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w w:val="99"/>
              </w:rPr>
            </w:pPr>
            <w:r w:rsidRPr="00654E76">
              <w:rPr>
                <w:w w:val="99"/>
              </w:rPr>
              <w:t>1</w:t>
            </w:r>
          </w:p>
        </w:tc>
        <w:tc>
          <w:tcPr>
            <w:tcW w:w="9508"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pPr>
            <w:r w:rsidRPr="00654E76">
              <w:t>Общие</w:t>
            </w:r>
            <w:r w:rsidR="00CE5603" w:rsidRPr="00654E76">
              <w:t xml:space="preserve"> </w:t>
            </w:r>
            <w:r w:rsidRPr="00654E76">
              <w:t>сведения</w:t>
            </w:r>
            <w:r w:rsidR="00CE5603" w:rsidRPr="00654E76">
              <w:t xml:space="preserve"> </w:t>
            </w:r>
            <w:r w:rsidRPr="00654E76">
              <w:t>об</w:t>
            </w:r>
            <w:r w:rsidR="00CE5603" w:rsidRPr="00654E76">
              <w:t xml:space="preserve"> </w:t>
            </w:r>
            <w:r w:rsidRPr="00654E76">
              <w:t>электроэнергии,</w:t>
            </w:r>
            <w:r w:rsidR="00CE5603" w:rsidRPr="00654E76">
              <w:t xml:space="preserve"> </w:t>
            </w:r>
            <w:r w:rsidRPr="00654E76">
              <w:t>способах</w:t>
            </w:r>
            <w:r w:rsidR="00CE5603" w:rsidRPr="00654E76">
              <w:t xml:space="preserve"> </w:t>
            </w:r>
            <w:r w:rsidRPr="00654E76">
              <w:t>ее</w:t>
            </w:r>
            <w:r w:rsidR="00CE5603" w:rsidRPr="00654E76">
              <w:t xml:space="preserve"> </w:t>
            </w:r>
            <w:r w:rsidRPr="00654E76">
              <w:t>производства,</w:t>
            </w:r>
            <w:r w:rsidR="00CE5603" w:rsidRPr="00654E76">
              <w:t xml:space="preserve"> </w:t>
            </w:r>
            <w:r w:rsidRPr="00654E76">
              <w:t>распределения</w:t>
            </w:r>
            <w:r w:rsidR="00CE5603" w:rsidRPr="00654E76">
              <w:t xml:space="preserve"> </w:t>
            </w:r>
            <w:r w:rsidRPr="00654E76">
              <w:t>и</w:t>
            </w:r>
          </w:p>
          <w:p w:rsidR="00725A63" w:rsidRPr="00654E76" w:rsidRDefault="00725A63" w:rsidP="00654E76">
            <w:pPr>
              <w:pStyle w:val="TableParagraph"/>
              <w:kinsoku w:val="0"/>
              <w:overflowPunct w:val="0"/>
            </w:pPr>
            <w:r w:rsidRPr="00654E76">
              <w:t>применения</w:t>
            </w:r>
          </w:p>
        </w:tc>
        <w:tc>
          <w:tcPr>
            <w:tcW w:w="1134"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r>
      <w:tr w:rsidR="00725A63" w:rsidRPr="00654E76" w:rsidTr="00654E76">
        <w:tc>
          <w:tcPr>
            <w:tcW w:w="3780"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w w:val="99"/>
              </w:rPr>
            </w:pPr>
            <w:r w:rsidRPr="00654E76">
              <w:rPr>
                <w:w w:val="99"/>
              </w:rPr>
              <w:t>2</w:t>
            </w:r>
          </w:p>
        </w:tc>
        <w:tc>
          <w:tcPr>
            <w:tcW w:w="9508"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pPr>
            <w:r w:rsidRPr="00654E76">
              <w:t>Основные</w:t>
            </w:r>
            <w:r w:rsidR="00CE5603" w:rsidRPr="00654E76">
              <w:t xml:space="preserve"> </w:t>
            </w:r>
            <w:r w:rsidRPr="00654E76">
              <w:t>источники</w:t>
            </w:r>
            <w:r w:rsidR="00CE5603" w:rsidRPr="00654E76">
              <w:t xml:space="preserve"> </w:t>
            </w:r>
            <w:r w:rsidRPr="00654E76">
              <w:t>электропитания</w:t>
            </w:r>
            <w:r w:rsidR="00CE5603" w:rsidRPr="00654E76">
              <w:t xml:space="preserve"> </w:t>
            </w:r>
            <w:r w:rsidRPr="00654E76">
              <w:t>установок</w:t>
            </w:r>
            <w:r w:rsidR="00CE5603" w:rsidRPr="00654E76">
              <w:t xml:space="preserve"> </w:t>
            </w:r>
            <w:r w:rsidRPr="00654E76">
              <w:t>СПИ,</w:t>
            </w:r>
            <w:r w:rsidR="00CE5603" w:rsidRPr="00654E76">
              <w:t xml:space="preserve"> </w:t>
            </w:r>
            <w:r w:rsidRPr="00654E76">
              <w:t>ИСО</w:t>
            </w:r>
          </w:p>
        </w:tc>
        <w:tc>
          <w:tcPr>
            <w:tcW w:w="1134"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r>
      <w:tr w:rsidR="00725A63" w:rsidRPr="00654E76" w:rsidTr="00654E76">
        <w:tc>
          <w:tcPr>
            <w:tcW w:w="3780"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w w:val="99"/>
              </w:rPr>
            </w:pPr>
            <w:r w:rsidRPr="00654E76">
              <w:rPr>
                <w:w w:val="99"/>
              </w:rPr>
              <w:t>3</w:t>
            </w:r>
          </w:p>
        </w:tc>
        <w:tc>
          <w:tcPr>
            <w:tcW w:w="9508"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pPr>
            <w:r w:rsidRPr="00654E76">
              <w:t>Схемы</w:t>
            </w:r>
            <w:r w:rsidR="00CE5603" w:rsidRPr="00654E76">
              <w:t xml:space="preserve"> </w:t>
            </w:r>
            <w:r w:rsidRPr="00654E76">
              <w:t>присоединения</w:t>
            </w:r>
            <w:r w:rsidR="00CE5603" w:rsidRPr="00654E76">
              <w:t xml:space="preserve"> </w:t>
            </w:r>
            <w:r w:rsidRPr="00654E76">
              <w:t>установок</w:t>
            </w:r>
            <w:r w:rsidR="00CE5603" w:rsidRPr="00654E76">
              <w:t xml:space="preserve"> </w:t>
            </w:r>
            <w:r w:rsidRPr="00654E76">
              <w:t>СПИ,</w:t>
            </w:r>
            <w:r w:rsidR="00CE5603" w:rsidRPr="00654E76">
              <w:t xml:space="preserve"> </w:t>
            </w:r>
            <w:r w:rsidRPr="00654E76">
              <w:t>ИСО</w:t>
            </w:r>
          </w:p>
        </w:tc>
        <w:tc>
          <w:tcPr>
            <w:tcW w:w="1134"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r>
      <w:tr w:rsidR="00725A63" w:rsidRPr="00654E76" w:rsidTr="00654E76">
        <w:tc>
          <w:tcPr>
            <w:tcW w:w="3780"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w w:val="99"/>
              </w:rPr>
            </w:pPr>
            <w:r w:rsidRPr="00654E76">
              <w:rPr>
                <w:w w:val="99"/>
              </w:rPr>
              <w:t>4</w:t>
            </w:r>
          </w:p>
        </w:tc>
        <w:tc>
          <w:tcPr>
            <w:tcW w:w="9508"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pPr>
            <w:r w:rsidRPr="00654E76">
              <w:t>Понятие</w:t>
            </w:r>
            <w:r w:rsidR="00CE5603" w:rsidRPr="00654E76">
              <w:t xml:space="preserve"> </w:t>
            </w:r>
            <w:r w:rsidRPr="00654E76">
              <w:t>источники</w:t>
            </w:r>
            <w:r w:rsidR="00CE5603" w:rsidRPr="00654E76">
              <w:t xml:space="preserve"> </w:t>
            </w:r>
            <w:r w:rsidRPr="00654E76">
              <w:t>бесперебойного</w:t>
            </w:r>
            <w:r w:rsidR="00CE5603" w:rsidRPr="00654E76">
              <w:t xml:space="preserve"> </w:t>
            </w:r>
            <w:r w:rsidRPr="00654E76">
              <w:t>электропитания</w:t>
            </w:r>
            <w:r w:rsidR="00CE5603" w:rsidRPr="00654E76">
              <w:t xml:space="preserve"> </w:t>
            </w:r>
            <w:r w:rsidRPr="00654E76">
              <w:t>и</w:t>
            </w:r>
            <w:r w:rsidR="00CE5603" w:rsidRPr="00654E76">
              <w:t xml:space="preserve"> </w:t>
            </w:r>
            <w:r w:rsidRPr="00654E76">
              <w:t>их</w:t>
            </w:r>
            <w:r w:rsidR="00CE5603" w:rsidRPr="00654E76">
              <w:t xml:space="preserve"> </w:t>
            </w:r>
            <w:r w:rsidRPr="00654E76">
              <w:t>классификацию</w:t>
            </w:r>
          </w:p>
        </w:tc>
        <w:tc>
          <w:tcPr>
            <w:tcW w:w="1134"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r>
      <w:tr w:rsidR="00725A63" w:rsidRPr="00654E76" w:rsidTr="00654E76">
        <w:tc>
          <w:tcPr>
            <w:tcW w:w="3780"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w w:val="99"/>
              </w:rPr>
            </w:pPr>
            <w:r w:rsidRPr="00654E76">
              <w:rPr>
                <w:w w:val="99"/>
              </w:rPr>
              <w:t>5</w:t>
            </w:r>
          </w:p>
        </w:tc>
        <w:tc>
          <w:tcPr>
            <w:tcW w:w="9508" w:type="dxa"/>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pPr>
            <w:r w:rsidRPr="00654E76">
              <w:t>Назначение</w:t>
            </w:r>
            <w:r w:rsidR="00CE5603" w:rsidRPr="00654E76">
              <w:t xml:space="preserve"> </w:t>
            </w:r>
            <w:r w:rsidRPr="00654E76">
              <w:t>рабочего</w:t>
            </w:r>
            <w:r w:rsidR="00CE5603" w:rsidRPr="00654E76">
              <w:t xml:space="preserve"> </w:t>
            </w:r>
            <w:r w:rsidRPr="00654E76">
              <w:t>и</w:t>
            </w:r>
            <w:r w:rsidR="00CE5603" w:rsidRPr="00654E76">
              <w:t xml:space="preserve"> </w:t>
            </w:r>
            <w:r w:rsidRPr="00654E76">
              <w:t>защитного</w:t>
            </w:r>
            <w:r w:rsidR="00CE5603" w:rsidRPr="00654E76">
              <w:t xml:space="preserve"> </w:t>
            </w:r>
            <w:r w:rsidRPr="00654E76">
              <w:t>заземления,</w:t>
            </w:r>
            <w:r w:rsidR="00CE5603" w:rsidRPr="00654E76">
              <w:t xml:space="preserve"> </w:t>
            </w:r>
            <w:r w:rsidRPr="00654E76">
              <w:t>защитного</w:t>
            </w:r>
            <w:r w:rsidR="00CE5603" w:rsidRPr="00654E76">
              <w:t xml:space="preserve"> </w:t>
            </w:r>
            <w:r w:rsidRPr="00654E76">
              <w:t>зануления</w:t>
            </w:r>
          </w:p>
        </w:tc>
        <w:tc>
          <w:tcPr>
            <w:tcW w:w="1134"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r>
      <w:tr w:rsidR="00725A63" w:rsidRPr="00654E76" w:rsidTr="00654E76">
        <w:tc>
          <w:tcPr>
            <w:tcW w:w="3780" w:type="dxa"/>
            <w:vMerge/>
            <w:tcBorders>
              <w:top w:val="nil"/>
              <w:left w:val="single" w:sz="4" w:space="0" w:color="000000"/>
              <w:bottom w:val="single" w:sz="4" w:space="0" w:color="000000"/>
              <w:right w:val="single" w:sz="4" w:space="0" w:color="000000"/>
            </w:tcBorders>
          </w:tcPr>
          <w:p w:rsidR="00725A63" w:rsidRPr="00654E76" w:rsidRDefault="00725A63"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725A63" w:rsidRPr="00654E76" w:rsidRDefault="00725A63" w:rsidP="00654E76">
            <w:pPr>
              <w:pStyle w:val="TableParagraph"/>
              <w:kinsoku w:val="0"/>
              <w:overflowPunct w:val="0"/>
              <w:jc w:val="center"/>
              <w:rPr>
                <w:w w:val="99"/>
              </w:rPr>
            </w:pPr>
            <w:r w:rsidRPr="00654E76">
              <w:rPr>
                <w:w w:val="99"/>
              </w:rPr>
              <w:t>6</w:t>
            </w:r>
          </w:p>
        </w:tc>
        <w:tc>
          <w:tcPr>
            <w:tcW w:w="9508" w:type="dxa"/>
            <w:tcBorders>
              <w:top w:val="single" w:sz="4" w:space="0" w:color="000000"/>
              <w:left w:val="single" w:sz="4" w:space="0" w:color="000000"/>
              <w:bottom w:val="single" w:sz="4" w:space="0" w:color="auto"/>
              <w:right w:val="single" w:sz="4" w:space="0" w:color="000000"/>
            </w:tcBorders>
          </w:tcPr>
          <w:p w:rsidR="00725A63" w:rsidRPr="00654E76" w:rsidRDefault="00725A63" w:rsidP="00654E76">
            <w:pPr>
              <w:pStyle w:val="TableParagraph"/>
              <w:kinsoku w:val="0"/>
              <w:overflowPunct w:val="0"/>
            </w:pPr>
            <w:r w:rsidRPr="00654E76">
              <w:t>Правилабезопасноститрудаиорганизациирабочегоместаприпроведенииработпо</w:t>
            </w:r>
          </w:p>
          <w:p w:rsidR="00725A63" w:rsidRPr="00654E76" w:rsidRDefault="00725A63" w:rsidP="00654E76">
            <w:pPr>
              <w:pStyle w:val="TableParagraph"/>
              <w:kinsoku w:val="0"/>
              <w:overflowPunct w:val="0"/>
            </w:pPr>
            <w:r w:rsidRPr="00654E76">
              <w:t>заземлению</w:t>
            </w:r>
          </w:p>
        </w:tc>
        <w:tc>
          <w:tcPr>
            <w:tcW w:w="1134" w:type="dxa"/>
            <w:vMerge/>
            <w:tcBorders>
              <w:top w:val="nil"/>
              <w:left w:val="single" w:sz="4" w:space="0" w:color="000000"/>
              <w:bottom w:val="single" w:sz="4" w:space="0" w:color="auto"/>
              <w:right w:val="single" w:sz="4" w:space="0" w:color="000000"/>
            </w:tcBorders>
          </w:tcPr>
          <w:p w:rsidR="00725A63" w:rsidRPr="00654E76" w:rsidRDefault="00725A63" w:rsidP="00654E76">
            <w:pPr>
              <w:pStyle w:val="af1"/>
              <w:kinsoku w:val="0"/>
              <w:overflowPunct w:val="0"/>
              <w:rPr>
                <w:b/>
                <w:bCs/>
              </w:rPr>
            </w:pPr>
          </w:p>
        </w:tc>
      </w:tr>
      <w:tr w:rsidR="00D762CC" w:rsidRPr="00654E76" w:rsidTr="00654E76">
        <w:tc>
          <w:tcPr>
            <w:tcW w:w="3780" w:type="dxa"/>
            <w:vMerge/>
            <w:tcBorders>
              <w:top w:val="nil"/>
              <w:left w:val="single" w:sz="4" w:space="0" w:color="000000"/>
              <w:bottom w:val="single" w:sz="4" w:space="0" w:color="000000"/>
              <w:right w:val="single" w:sz="4" w:space="0" w:color="000000"/>
            </w:tcBorders>
          </w:tcPr>
          <w:p w:rsidR="00D762CC" w:rsidRPr="00654E76" w:rsidRDefault="00D762CC" w:rsidP="00654E76">
            <w:pPr>
              <w:pStyle w:val="af1"/>
              <w:kinsoku w:val="0"/>
              <w:overflowPunct w:val="0"/>
              <w:rPr>
                <w:b/>
                <w:bCs/>
              </w:rPr>
            </w:pPr>
          </w:p>
        </w:tc>
        <w:tc>
          <w:tcPr>
            <w:tcW w:w="10131" w:type="dxa"/>
            <w:gridSpan w:val="3"/>
            <w:tcBorders>
              <w:top w:val="single" w:sz="4" w:space="0" w:color="000000"/>
              <w:left w:val="single" w:sz="4" w:space="0" w:color="000000"/>
              <w:bottom w:val="single" w:sz="4" w:space="0" w:color="auto"/>
              <w:right w:val="single" w:sz="4" w:space="0" w:color="000000"/>
            </w:tcBorders>
          </w:tcPr>
          <w:p w:rsidR="00D762CC" w:rsidRPr="00654E76" w:rsidRDefault="00D762CC" w:rsidP="00654E76">
            <w:pPr>
              <w:pStyle w:val="TableParagraph"/>
              <w:kinsoku w:val="0"/>
              <w:overflowPunct w:val="0"/>
              <w:rPr>
                <w:b/>
                <w:bCs/>
              </w:rPr>
            </w:pPr>
            <w:r w:rsidRPr="00654E76">
              <w:rPr>
                <w:b/>
                <w:bCs/>
              </w:rPr>
              <w:t>В том числе практических занятий и лабораторных</w:t>
            </w:r>
          </w:p>
        </w:tc>
        <w:tc>
          <w:tcPr>
            <w:tcW w:w="1134" w:type="dxa"/>
            <w:tcBorders>
              <w:top w:val="single" w:sz="4" w:space="0" w:color="000000"/>
              <w:left w:val="single" w:sz="4" w:space="0" w:color="000000"/>
              <w:bottom w:val="single" w:sz="4" w:space="0" w:color="auto"/>
              <w:right w:val="single" w:sz="4" w:space="0" w:color="000000"/>
            </w:tcBorders>
          </w:tcPr>
          <w:p w:rsidR="00D762CC" w:rsidRPr="00654E76" w:rsidRDefault="00D762CC" w:rsidP="00654E76">
            <w:pPr>
              <w:pStyle w:val="TableParagraph"/>
              <w:kinsoku w:val="0"/>
              <w:overflowPunct w:val="0"/>
              <w:jc w:val="center"/>
              <w:rPr>
                <w:b/>
                <w:bCs/>
                <w:w w:val="99"/>
              </w:rPr>
            </w:pPr>
            <w:r w:rsidRPr="00654E76">
              <w:rPr>
                <w:b/>
                <w:bCs/>
                <w:w w:val="99"/>
              </w:rPr>
              <w:t>6</w:t>
            </w:r>
          </w:p>
        </w:tc>
      </w:tr>
      <w:tr w:rsidR="00D762CC" w:rsidRPr="00654E76" w:rsidTr="00654E76">
        <w:tc>
          <w:tcPr>
            <w:tcW w:w="3780" w:type="dxa"/>
            <w:vMerge/>
            <w:tcBorders>
              <w:top w:val="nil"/>
              <w:left w:val="single" w:sz="4" w:space="0" w:color="000000"/>
              <w:bottom w:val="single" w:sz="4" w:space="0" w:color="000000"/>
              <w:right w:val="single" w:sz="4" w:space="0" w:color="000000"/>
            </w:tcBorders>
          </w:tcPr>
          <w:p w:rsidR="00D762CC" w:rsidRPr="00654E76" w:rsidRDefault="00D762CC"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D762CC" w:rsidRPr="00654E76" w:rsidRDefault="00D762CC" w:rsidP="00654E76">
            <w:pPr>
              <w:pStyle w:val="TableParagraph"/>
              <w:kinsoku w:val="0"/>
              <w:overflowPunct w:val="0"/>
              <w:jc w:val="center"/>
            </w:pPr>
            <w:r w:rsidRPr="00654E76">
              <w:t>7</w:t>
            </w:r>
          </w:p>
        </w:tc>
        <w:tc>
          <w:tcPr>
            <w:tcW w:w="9508" w:type="dxa"/>
            <w:tcBorders>
              <w:top w:val="single" w:sz="4" w:space="0" w:color="auto"/>
              <w:left w:val="single" w:sz="4" w:space="0" w:color="000000"/>
              <w:bottom w:val="single" w:sz="4" w:space="0" w:color="000000"/>
              <w:right w:val="single" w:sz="4" w:space="0" w:color="000000"/>
            </w:tcBorders>
          </w:tcPr>
          <w:p w:rsidR="00D762CC" w:rsidRPr="00654E76" w:rsidRDefault="00D762CC" w:rsidP="00654E76">
            <w:pPr>
              <w:pStyle w:val="TableParagraph"/>
              <w:kinsoku w:val="0"/>
              <w:overflowPunct w:val="0"/>
            </w:pPr>
            <w:r w:rsidRPr="00654E76">
              <w:t>Лабораторная работа №1. Монтаж</w:t>
            </w:r>
            <w:r w:rsidR="00CE5603" w:rsidRPr="00654E76">
              <w:t xml:space="preserve"> </w:t>
            </w:r>
            <w:r w:rsidRPr="00654E76">
              <w:t>источников</w:t>
            </w:r>
            <w:r w:rsidR="00CE5603" w:rsidRPr="00654E76">
              <w:t xml:space="preserve"> </w:t>
            </w:r>
            <w:r w:rsidRPr="00654E76">
              <w:t>бесперебойного</w:t>
            </w:r>
            <w:r w:rsidR="00CE5603" w:rsidRPr="00654E76">
              <w:t xml:space="preserve"> </w:t>
            </w:r>
            <w:r w:rsidRPr="00654E76">
              <w:t>электропитания</w:t>
            </w:r>
          </w:p>
        </w:tc>
        <w:tc>
          <w:tcPr>
            <w:tcW w:w="1134" w:type="dxa"/>
            <w:tcBorders>
              <w:top w:val="single" w:sz="4" w:space="0" w:color="auto"/>
              <w:left w:val="single" w:sz="4" w:space="0" w:color="000000"/>
              <w:bottom w:val="single" w:sz="4" w:space="0" w:color="auto"/>
              <w:right w:val="single" w:sz="4" w:space="0" w:color="000000"/>
            </w:tcBorders>
          </w:tcPr>
          <w:p w:rsidR="00D762CC" w:rsidRPr="00654E76" w:rsidRDefault="00D762CC" w:rsidP="00654E76">
            <w:pPr>
              <w:pStyle w:val="af1"/>
              <w:kinsoku w:val="0"/>
              <w:overflowPunct w:val="0"/>
              <w:jc w:val="center"/>
              <w:rPr>
                <w:b/>
                <w:bCs/>
              </w:rPr>
            </w:pPr>
            <w:r w:rsidRPr="00654E76">
              <w:rPr>
                <w:b/>
                <w:bCs/>
              </w:rPr>
              <w:t>4</w:t>
            </w:r>
          </w:p>
        </w:tc>
      </w:tr>
      <w:tr w:rsidR="00D762CC" w:rsidRPr="00654E76" w:rsidTr="00654E76">
        <w:tc>
          <w:tcPr>
            <w:tcW w:w="3780" w:type="dxa"/>
            <w:tcBorders>
              <w:top w:val="nil"/>
              <w:left w:val="single" w:sz="4" w:space="0" w:color="000000"/>
              <w:bottom w:val="single" w:sz="4" w:space="0" w:color="000000"/>
              <w:right w:val="single" w:sz="4" w:space="0" w:color="000000"/>
            </w:tcBorders>
          </w:tcPr>
          <w:p w:rsidR="00D762CC" w:rsidRPr="00654E76" w:rsidRDefault="00D762CC"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D762CC" w:rsidRPr="00654E76" w:rsidRDefault="00D762CC" w:rsidP="00654E76">
            <w:pPr>
              <w:pStyle w:val="TableParagraph"/>
              <w:kinsoku w:val="0"/>
              <w:overflowPunct w:val="0"/>
              <w:jc w:val="center"/>
            </w:pPr>
            <w:r w:rsidRPr="00654E76">
              <w:t>8</w:t>
            </w:r>
          </w:p>
        </w:tc>
        <w:tc>
          <w:tcPr>
            <w:tcW w:w="9508" w:type="dxa"/>
            <w:tcBorders>
              <w:top w:val="single" w:sz="4" w:space="0" w:color="000000"/>
              <w:left w:val="single" w:sz="4" w:space="0" w:color="000000"/>
              <w:bottom w:val="single" w:sz="4" w:space="0" w:color="000000"/>
              <w:right w:val="single" w:sz="4" w:space="0" w:color="000000"/>
            </w:tcBorders>
            <w:vAlign w:val="bottom"/>
          </w:tcPr>
          <w:p w:rsidR="00D762CC" w:rsidRPr="00654E76" w:rsidRDefault="00D762CC" w:rsidP="00654E76">
            <w:pPr>
              <w:pStyle w:val="TableParagraph"/>
              <w:kinsoku w:val="0"/>
              <w:overflowPunct w:val="0"/>
            </w:pPr>
            <w:r w:rsidRPr="00654E76">
              <w:t>Лабораторная работа №2. Способы заземления аппаратуры СПИ, ИСО, СКУД, СОТ</w:t>
            </w:r>
          </w:p>
        </w:tc>
        <w:tc>
          <w:tcPr>
            <w:tcW w:w="1134" w:type="dxa"/>
            <w:tcBorders>
              <w:top w:val="single" w:sz="4" w:space="0" w:color="auto"/>
              <w:left w:val="single" w:sz="4" w:space="0" w:color="000000"/>
              <w:bottom w:val="single" w:sz="4" w:space="0" w:color="000000"/>
              <w:right w:val="single" w:sz="4" w:space="0" w:color="000000"/>
            </w:tcBorders>
          </w:tcPr>
          <w:p w:rsidR="00D762CC" w:rsidRPr="00654E76" w:rsidRDefault="00D762CC" w:rsidP="00654E76">
            <w:pPr>
              <w:pStyle w:val="af1"/>
              <w:kinsoku w:val="0"/>
              <w:overflowPunct w:val="0"/>
              <w:jc w:val="center"/>
            </w:pPr>
            <w:r w:rsidRPr="00654E76">
              <w:t>2</w:t>
            </w:r>
          </w:p>
        </w:tc>
      </w:tr>
      <w:tr w:rsidR="00F52381" w:rsidRPr="00654E76" w:rsidTr="00654E76">
        <w:tc>
          <w:tcPr>
            <w:tcW w:w="3780" w:type="dxa"/>
            <w:vMerge w:val="restart"/>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rPr>
                <w:b/>
                <w:bCs/>
              </w:rPr>
            </w:pPr>
            <w:r w:rsidRPr="00654E76">
              <w:rPr>
                <w:b/>
                <w:bCs/>
              </w:rPr>
              <w:t>Тема5.2.Обслуживатьисточникирезервного электропитания</w:t>
            </w:r>
          </w:p>
        </w:tc>
        <w:tc>
          <w:tcPr>
            <w:tcW w:w="10131" w:type="dxa"/>
            <w:gridSpan w:val="3"/>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rPr>
                <w:b/>
                <w:bCs/>
              </w:rPr>
            </w:pPr>
            <w:r w:rsidRPr="00654E76">
              <w:rPr>
                <w:b/>
                <w:bCs/>
              </w:rPr>
              <w:t>Содержание</w:t>
            </w:r>
          </w:p>
        </w:tc>
        <w:tc>
          <w:tcPr>
            <w:tcW w:w="1134" w:type="dxa"/>
            <w:vMerge w:val="restart"/>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center"/>
            </w:pPr>
            <w:r w:rsidRPr="00654E76">
              <w:t>1</w:t>
            </w:r>
            <w:r w:rsidR="00D762CC" w:rsidRPr="00654E76">
              <w:t>0</w:t>
            </w: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9</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Основные</w:t>
            </w:r>
            <w:r w:rsidR="00CE5603" w:rsidRPr="00654E76">
              <w:t xml:space="preserve"> </w:t>
            </w:r>
            <w:r w:rsidRPr="00654E76">
              <w:t>источники</w:t>
            </w:r>
            <w:r w:rsidR="00CE5603" w:rsidRPr="00654E76">
              <w:t xml:space="preserve"> </w:t>
            </w:r>
            <w:r w:rsidRPr="00654E76">
              <w:t>электропитания</w:t>
            </w:r>
            <w:r w:rsidR="00CE5603" w:rsidRPr="00654E76">
              <w:t xml:space="preserve"> </w:t>
            </w:r>
            <w:r w:rsidRPr="00654E76">
              <w:t>установок</w:t>
            </w:r>
            <w:r w:rsidR="00CE5603" w:rsidRPr="00654E76">
              <w:t xml:space="preserve"> </w:t>
            </w:r>
            <w:r w:rsidRPr="00654E76">
              <w:t>СКУД,</w:t>
            </w:r>
            <w:r w:rsidR="00CE5603" w:rsidRPr="00654E76">
              <w:t xml:space="preserve"> </w:t>
            </w:r>
            <w:r w:rsidRPr="00654E76">
              <w:t>СОТ</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10</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Схемы</w:t>
            </w:r>
            <w:r w:rsidR="00CE5603" w:rsidRPr="00654E76">
              <w:t xml:space="preserve"> </w:t>
            </w:r>
            <w:r w:rsidRPr="00654E76">
              <w:t>присоединения</w:t>
            </w:r>
            <w:r w:rsidR="00CE5603" w:rsidRPr="00654E76">
              <w:t xml:space="preserve"> </w:t>
            </w:r>
            <w:r w:rsidRPr="00654E76">
              <w:t>установок</w:t>
            </w:r>
            <w:r w:rsidR="00CE5603" w:rsidRPr="00654E76">
              <w:t xml:space="preserve"> </w:t>
            </w:r>
            <w:r w:rsidRPr="00654E76">
              <w:t>СКУД,</w:t>
            </w:r>
            <w:r w:rsidR="00CE5603" w:rsidRPr="00654E76">
              <w:t xml:space="preserve"> </w:t>
            </w:r>
            <w:r w:rsidRPr="00654E76">
              <w:t>СОТ</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11</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Понятие</w:t>
            </w:r>
            <w:r w:rsidR="00CE5603" w:rsidRPr="00654E76">
              <w:t xml:space="preserve"> </w:t>
            </w:r>
            <w:r w:rsidRPr="00654E76">
              <w:t>источника</w:t>
            </w:r>
            <w:r w:rsidR="00CE5603" w:rsidRPr="00654E76">
              <w:t xml:space="preserve"> </w:t>
            </w:r>
            <w:r w:rsidRPr="00654E76">
              <w:t>резервного</w:t>
            </w:r>
            <w:r w:rsidR="00CE5603" w:rsidRPr="00654E76">
              <w:t xml:space="preserve"> </w:t>
            </w:r>
            <w:r w:rsidRPr="00654E76">
              <w:t>электропитания</w:t>
            </w:r>
            <w:r w:rsidR="00CE5603" w:rsidRPr="00654E76">
              <w:t xml:space="preserve"> </w:t>
            </w:r>
            <w:r w:rsidRPr="00654E76">
              <w:t>и</w:t>
            </w:r>
            <w:r w:rsidR="00CE5603" w:rsidRPr="00654E76">
              <w:t xml:space="preserve"> </w:t>
            </w:r>
            <w:r w:rsidRPr="00654E76">
              <w:t>их</w:t>
            </w:r>
            <w:r w:rsidR="00CE5603" w:rsidRPr="00654E76">
              <w:t xml:space="preserve"> </w:t>
            </w:r>
            <w:r w:rsidRPr="00654E76">
              <w:t>классификацию</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12</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Устройство</w:t>
            </w:r>
            <w:r w:rsidR="00CE5603" w:rsidRPr="00654E76">
              <w:t xml:space="preserve"> </w:t>
            </w:r>
            <w:r w:rsidRPr="00654E76">
              <w:t>необслуживаемых</w:t>
            </w:r>
            <w:r w:rsidR="00CE5603" w:rsidRPr="00654E76">
              <w:t xml:space="preserve"> </w:t>
            </w:r>
            <w:r w:rsidRPr="00654E76">
              <w:t>аккумуляторов</w:t>
            </w:r>
            <w:r w:rsidR="00CE5603" w:rsidRPr="00654E76">
              <w:t xml:space="preserve"> </w:t>
            </w:r>
            <w:r w:rsidRPr="00654E76">
              <w:t>и</w:t>
            </w:r>
            <w:r w:rsidR="00CE5603" w:rsidRPr="00654E76">
              <w:t xml:space="preserve"> </w:t>
            </w:r>
            <w:r w:rsidRPr="00654E76">
              <w:t>сухих</w:t>
            </w:r>
            <w:r w:rsidR="00CE5603" w:rsidRPr="00654E76">
              <w:t xml:space="preserve"> </w:t>
            </w:r>
            <w:r w:rsidRPr="00654E76">
              <w:t>элементов</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13</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Схемы</w:t>
            </w:r>
            <w:r w:rsidR="00CE5603" w:rsidRPr="00654E76">
              <w:t xml:space="preserve"> </w:t>
            </w:r>
            <w:r w:rsidRPr="00654E76">
              <w:t>присоединения</w:t>
            </w:r>
            <w:r w:rsidR="00CE5603" w:rsidRPr="00654E76">
              <w:t xml:space="preserve"> </w:t>
            </w:r>
            <w:r w:rsidRPr="00654E76">
              <w:t>аккумуляторов</w:t>
            </w:r>
            <w:r w:rsidR="00CE5603" w:rsidRPr="00654E76">
              <w:t xml:space="preserve"> </w:t>
            </w:r>
            <w:r w:rsidRPr="00654E76">
              <w:t>и</w:t>
            </w:r>
            <w:r w:rsidR="00CE5603" w:rsidRPr="00654E76">
              <w:t xml:space="preserve"> </w:t>
            </w:r>
            <w:r w:rsidRPr="00654E76">
              <w:t>батареек</w:t>
            </w:r>
            <w:r w:rsidR="00CE5603" w:rsidRPr="00654E76">
              <w:t xml:space="preserve"> </w:t>
            </w:r>
            <w:r w:rsidRPr="00654E76">
              <w:t>к</w:t>
            </w:r>
            <w:r w:rsidR="00CE5603" w:rsidRPr="00654E76">
              <w:t xml:space="preserve"> </w:t>
            </w:r>
            <w:r w:rsidRPr="00654E76">
              <w:t>источникам</w:t>
            </w:r>
            <w:r w:rsidR="00CE5603" w:rsidRPr="00654E76">
              <w:t xml:space="preserve"> </w:t>
            </w:r>
            <w:r w:rsidRPr="00654E76">
              <w:t>резервного</w:t>
            </w:r>
          </w:p>
          <w:p w:rsidR="00F52381" w:rsidRPr="00654E76" w:rsidRDefault="00F52381" w:rsidP="00654E76">
            <w:pPr>
              <w:pStyle w:val="TableParagraph"/>
              <w:kinsoku w:val="0"/>
              <w:overflowPunct w:val="0"/>
            </w:pPr>
            <w:r w:rsidRPr="00654E76">
              <w:t>электропитания,</w:t>
            </w:r>
            <w:r w:rsidR="00CE5603" w:rsidRPr="00654E76">
              <w:t xml:space="preserve"> </w:t>
            </w:r>
            <w:r w:rsidRPr="00654E76">
              <w:t>контрольным</w:t>
            </w:r>
            <w:r w:rsidR="00CE5603" w:rsidRPr="00654E76">
              <w:t xml:space="preserve"> </w:t>
            </w:r>
            <w:r w:rsidRPr="00654E76">
              <w:t>панелям,</w:t>
            </w:r>
            <w:r w:rsidR="00CE5603" w:rsidRPr="00654E76">
              <w:t xml:space="preserve"> </w:t>
            </w:r>
            <w:r w:rsidRPr="00654E76">
              <w:t>извещателям</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10131" w:type="dxa"/>
            <w:gridSpan w:val="3"/>
            <w:tcBorders>
              <w:top w:val="single" w:sz="4" w:space="0" w:color="000000"/>
              <w:left w:val="single" w:sz="4" w:space="0" w:color="000000"/>
              <w:bottom w:val="single" w:sz="4" w:space="0" w:color="000000"/>
              <w:right w:val="single" w:sz="4" w:space="0" w:color="000000"/>
            </w:tcBorders>
          </w:tcPr>
          <w:p w:rsidR="00F52381" w:rsidRPr="00654E76" w:rsidRDefault="009E487C" w:rsidP="00654E76">
            <w:pPr>
              <w:pStyle w:val="TableParagraph"/>
              <w:kinsoku w:val="0"/>
              <w:overflowPunct w:val="0"/>
              <w:rPr>
                <w:b/>
                <w:bCs/>
              </w:rPr>
            </w:pPr>
            <w:r w:rsidRPr="00654E76">
              <w:rPr>
                <w:b/>
                <w:bCs/>
              </w:rPr>
              <w:t>В том числе практических занятий и лабораторных</w:t>
            </w:r>
          </w:p>
        </w:tc>
        <w:tc>
          <w:tcPr>
            <w:tcW w:w="1134" w:type="dxa"/>
            <w:tcBorders>
              <w:top w:val="single" w:sz="4" w:space="0" w:color="000000"/>
              <w:left w:val="single" w:sz="4" w:space="0" w:color="000000"/>
              <w:bottom w:val="single" w:sz="4" w:space="0" w:color="auto"/>
              <w:right w:val="single" w:sz="4" w:space="0" w:color="000000"/>
            </w:tcBorders>
          </w:tcPr>
          <w:p w:rsidR="00F52381" w:rsidRPr="00654E76" w:rsidRDefault="009E487C" w:rsidP="00654E76">
            <w:pPr>
              <w:pStyle w:val="TableParagraph"/>
              <w:kinsoku w:val="0"/>
              <w:overflowPunct w:val="0"/>
              <w:jc w:val="center"/>
              <w:rPr>
                <w:b/>
                <w:bCs/>
                <w:w w:val="99"/>
              </w:rPr>
            </w:pPr>
            <w:r w:rsidRPr="00654E76">
              <w:rPr>
                <w:b/>
                <w:bCs/>
                <w:w w:val="99"/>
              </w:rPr>
              <w:t>4</w:t>
            </w:r>
          </w:p>
        </w:tc>
      </w:tr>
      <w:tr w:rsidR="00F52381" w:rsidRPr="00654E76" w:rsidTr="00654E76">
        <w:tc>
          <w:tcPr>
            <w:tcW w:w="3780" w:type="dxa"/>
            <w:vMerge/>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center"/>
            </w:pPr>
            <w:r w:rsidRPr="00654E76">
              <w:t>1</w:t>
            </w:r>
            <w:r w:rsidR="00D762CC" w:rsidRPr="00654E76">
              <w:t>4</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Лабораторная работа №</w:t>
            </w:r>
            <w:r w:rsidR="00D762CC" w:rsidRPr="00654E76">
              <w:t>3</w:t>
            </w:r>
            <w:r w:rsidRPr="00654E76">
              <w:t>. Монтаж</w:t>
            </w:r>
            <w:r w:rsidR="00CE5603" w:rsidRPr="00654E76">
              <w:t xml:space="preserve"> </w:t>
            </w:r>
            <w:r w:rsidRPr="00654E76">
              <w:t>источников</w:t>
            </w:r>
            <w:r w:rsidR="00CE5603" w:rsidRPr="00654E76">
              <w:t xml:space="preserve"> </w:t>
            </w:r>
            <w:r w:rsidRPr="00654E76">
              <w:t>резервного</w:t>
            </w:r>
            <w:r w:rsidR="00CE5603" w:rsidRPr="00654E76">
              <w:t xml:space="preserve"> </w:t>
            </w:r>
            <w:r w:rsidRPr="00654E76">
              <w:t>электропитания</w:t>
            </w:r>
          </w:p>
        </w:tc>
        <w:tc>
          <w:tcPr>
            <w:tcW w:w="1134" w:type="dxa"/>
            <w:tcBorders>
              <w:top w:val="single" w:sz="4" w:space="0" w:color="auto"/>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pPr>
            <w:r w:rsidRPr="00654E76">
              <w:t>2</w:t>
            </w:r>
          </w:p>
        </w:tc>
      </w:tr>
      <w:tr w:rsidR="00F52381" w:rsidRPr="00654E76" w:rsidTr="00654E76">
        <w:tc>
          <w:tcPr>
            <w:tcW w:w="3780" w:type="dxa"/>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pPr>
            <w:r w:rsidRPr="00654E76">
              <w:t>15</w:t>
            </w:r>
          </w:p>
        </w:tc>
        <w:tc>
          <w:tcPr>
            <w:tcW w:w="9508" w:type="dxa"/>
            <w:tcBorders>
              <w:top w:val="single" w:sz="4" w:space="0" w:color="000000"/>
              <w:left w:val="single" w:sz="4" w:space="0" w:color="000000"/>
              <w:bottom w:val="single" w:sz="4" w:space="0" w:color="000000"/>
              <w:right w:val="single" w:sz="4" w:space="0" w:color="000000"/>
            </w:tcBorders>
            <w:vAlign w:val="bottom"/>
          </w:tcPr>
          <w:p w:rsidR="00F52381" w:rsidRPr="00654E76" w:rsidRDefault="00F52381" w:rsidP="00654E76">
            <w:pPr>
              <w:pStyle w:val="TableParagraph"/>
              <w:kinsoku w:val="0"/>
              <w:overflowPunct w:val="0"/>
            </w:pPr>
            <w:r w:rsidRPr="00654E76">
              <w:t>Лабораторная работа №</w:t>
            </w:r>
            <w:r w:rsidR="00D762CC" w:rsidRPr="00654E76">
              <w:t>4</w:t>
            </w:r>
            <w:r w:rsidRPr="00654E76">
              <w:t>. Зарядка аккумуляторных батарей и измерение напряжения до и после зарядки</w:t>
            </w:r>
          </w:p>
        </w:tc>
        <w:tc>
          <w:tcPr>
            <w:tcW w:w="1134" w:type="dxa"/>
            <w:tcBorders>
              <w:top w:val="nil"/>
              <w:left w:val="single" w:sz="4" w:space="0" w:color="000000"/>
              <w:bottom w:val="single" w:sz="4" w:space="0" w:color="000000"/>
              <w:right w:val="single" w:sz="4" w:space="0" w:color="000000"/>
            </w:tcBorders>
          </w:tcPr>
          <w:p w:rsidR="00F52381" w:rsidRPr="00654E76" w:rsidRDefault="00F52381" w:rsidP="00654E76">
            <w:pPr>
              <w:pStyle w:val="af1"/>
              <w:kinsoku w:val="0"/>
              <w:overflowPunct w:val="0"/>
              <w:jc w:val="center"/>
              <w:rPr>
                <w:b/>
                <w:bCs/>
              </w:rPr>
            </w:pPr>
            <w:r w:rsidRPr="00654E76">
              <w:t>2</w:t>
            </w:r>
          </w:p>
        </w:tc>
      </w:tr>
      <w:tr w:rsidR="009E487C" w:rsidRPr="00654E76" w:rsidTr="00654E76">
        <w:tc>
          <w:tcPr>
            <w:tcW w:w="3780" w:type="dxa"/>
            <w:vMerge w:val="restart"/>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rPr>
                <w:b/>
                <w:bCs/>
              </w:rPr>
            </w:pPr>
            <w:r w:rsidRPr="00654E76">
              <w:rPr>
                <w:b/>
                <w:bCs/>
              </w:rPr>
              <w:lastRenderedPageBreak/>
              <w:t>Тема 5.3. Выявлять и устранять</w:t>
            </w:r>
            <w:r w:rsidR="00CE5603" w:rsidRPr="00654E76">
              <w:rPr>
                <w:b/>
                <w:bCs/>
              </w:rPr>
              <w:t xml:space="preserve"> </w:t>
            </w:r>
            <w:r w:rsidRPr="00654E76">
              <w:rPr>
                <w:b/>
                <w:bCs/>
              </w:rPr>
              <w:t>неисправности</w:t>
            </w:r>
            <w:r w:rsidR="00CE5603" w:rsidRPr="00654E76">
              <w:rPr>
                <w:b/>
                <w:bCs/>
              </w:rPr>
              <w:t xml:space="preserve"> </w:t>
            </w:r>
            <w:r w:rsidRPr="00654E76">
              <w:rPr>
                <w:b/>
                <w:bCs/>
              </w:rPr>
              <w:t>источников</w:t>
            </w:r>
          </w:p>
          <w:p w:rsidR="009E487C" w:rsidRPr="00654E76" w:rsidRDefault="009E487C" w:rsidP="00654E76">
            <w:pPr>
              <w:pStyle w:val="TableParagraph"/>
              <w:kinsoku w:val="0"/>
              <w:overflowPunct w:val="0"/>
              <w:rPr>
                <w:b/>
                <w:bCs/>
              </w:rPr>
            </w:pPr>
            <w:r w:rsidRPr="00654E76">
              <w:rPr>
                <w:b/>
                <w:bCs/>
              </w:rPr>
              <w:t>электропитания</w:t>
            </w:r>
          </w:p>
        </w:tc>
        <w:tc>
          <w:tcPr>
            <w:tcW w:w="10131" w:type="dxa"/>
            <w:gridSpan w:val="3"/>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rPr>
                <w:b/>
                <w:bCs/>
              </w:rPr>
            </w:pPr>
            <w:r w:rsidRPr="00654E76">
              <w:rPr>
                <w:b/>
                <w:bCs/>
              </w:rPr>
              <w:t>Содержание</w:t>
            </w:r>
          </w:p>
        </w:tc>
        <w:tc>
          <w:tcPr>
            <w:tcW w:w="1134" w:type="dxa"/>
            <w:vMerge w:val="restart"/>
            <w:tcBorders>
              <w:top w:val="single" w:sz="4" w:space="0" w:color="000000"/>
              <w:left w:val="single" w:sz="4" w:space="0" w:color="000000"/>
              <w:right w:val="single" w:sz="4" w:space="0" w:color="000000"/>
            </w:tcBorders>
          </w:tcPr>
          <w:p w:rsidR="009E487C" w:rsidRPr="00654E76" w:rsidRDefault="009E487C" w:rsidP="00654E76">
            <w:pPr>
              <w:pStyle w:val="TableParagraph"/>
              <w:kinsoku w:val="0"/>
              <w:overflowPunct w:val="0"/>
              <w:jc w:val="center"/>
            </w:pPr>
            <w:r w:rsidRPr="00654E76">
              <w:t>12</w:t>
            </w:r>
          </w:p>
        </w:tc>
      </w:tr>
      <w:tr w:rsidR="009E487C" w:rsidRPr="00654E76" w:rsidTr="00654E76">
        <w:tc>
          <w:tcPr>
            <w:tcW w:w="3780" w:type="dxa"/>
            <w:vMerge/>
            <w:tcBorders>
              <w:top w:val="nil"/>
              <w:left w:val="single" w:sz="4" w:space="0" w:color="000000"/>
              <w:bottom w:val="single" w:sz="4" w:space="0" w:color="000000"/>
              <w:right w:val="single" w:sz="4" w:space="0" w:color="000000"/>
            </w:tcBorders>
          </w:tcPr>
          <w:p w:rsidR="009E487C" w:rsidRPr="00654E76" w:rsidRDefault="009E487C"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jc w:val="center"/>
              <w:rPr>
                <w:w w:val="99"/>
              </w:rPr>
            </w:pPr>
            <w:r w:rsidRPr="00654E76">
              <w:rPr>
                <w:w w:val="99"/>
              </w:rPr>
              <w:t>1</w:t>
            </w:r>
            <w:r w:rsidR="00D762CC" w:rsidRPr="00654E76">
              <w:rPr>
                <w:w w:val="99"/>
              </w:rPr>
              <w:t>6</w:t>
            </w:r>
          </w:p>
        </w:tc>
        <w:tc>
          <w:tcPr>
            <w:tcW w:w="9508" w:type="dxa"/>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r w:rsidRPr="00654E76">
              <w:t>Основныеисточникиэлектропитанияустановокоповещения,пожаротушения,</w:t>
            </w:r>
          </w:p>
          <w:p w:rsidR="009E487C" w:rsidRPr="00654E76" w:rsidRDefault="009E487C" w:rsidP="00654E76">
            <w:pPr>
              <w:pStyle w:val="TableParagraph"/>
              <w:kinsoku w:val="0"/>
              <w:overflowPunct w:val="0"/>
            </w:pPr>
            <w:r w:rsidRPr="00654E76">
              <w:t>инженерной</w:t>
            </w:r>
            <w:r w:rsidR="00CE5603" w:rsidRPr="00654E76">
              <w:t xml:space="preserve"> </w:t>
            </w:r>
            <w:r w:rsidRPr="00654E76">
              <w:t>автоматики</w:t>
            </w:r>
            <w:r w:rsidR="00CE5603" w:rsidRPr="00654E76">
              <w:t xml:space="preserve"> </w:t>
            </w:r>
            <w:r w:rsidRPr="00654E76">
              <w:t>и</w:t>
            </w:r>
            <w:r w:rsidR="00CE5603" w:rsidRPr="00654E76">
              <w:t xml:space="preserve"> </w:t>
            </w:r>
            <w:r w:rsidRPr="00654E76">
              <w:t>диспетчеризации</w:t>
            </w:r>
          </w:p>
        </w:tc>
        <w:tc>
          <w:tcPr>
            <w:tcW w:w="1134" w:type="dxa"/>
            <w:vMerge/>
            <w:tcBorders>
              <w:left w:val="single" w:sz="4" w:space="0" w:color="000000"/>
              <w:right w:val="single" w:sz="4" w:space="0" w:color="000000"/>
            </w:tcBorders>
          </w:tcPr>
          <w:p w:rsidR="009E487C" w:rsidRPr="00654E76" w:rsidRDefault="009E487C" w:rsidP="00654E76">
            <w:pPr>
              <w:pStyle w:val="af1"/>
              <w:kinsoku w:val="0"/>
              <w:overflowPunct w:val="0"/>
              <w:rPr>
                <w:b/>
                <w:bCs/>
              </w:rPr>
            </w:pPr>
          </w:p>
        </w:tc>
      </w:tr>
      <w:tr w:rsidR="009E487C" w:rsidRPr="00654E76" w:rsidTr="00654E76">
        <w:tc>
          <w:tcPr>
            <w:tcW w:w="3780" w:type="dxa"/>
            <w:vMerge/>
            <w:tcBorders>
              <w:top w:val="nil"/>
              <w:left w:val="single" w:sz="4" w:space="0" w:color="000000"/>
              <w:bottom w:val="single" w:sz="4" w:space="0" w:color="000000"/>
              <w:right w:val="single" w:sz="4" w:space="0" w:color="000000"/>
            </w:tcBorders>
          </w:tcPr>
          <w:p w:rsidR="009E487C" w:rsidRPr="00654E76" w:rsidRDefault="009E487C" w:rsidP="00654E76">
            <w:pPr>
              <w:pStyle w:val="af1"/>
              <w:kinsoku w:val="0"/>
              <w:overflowPunct w:val="0"/>
              <w:rPr>
                <w:b/>
                <w:bCs/>
              </w:rPr>
            </w:pPr>
          </w:p>
        </w:tc>
        <w:tc>
          <w:tcPr>
            <w:tcW w:w="623" w:type="dxa"/>
            <w:gridSpan w:val="2"/>
            <w:tcBorders>
              <w:top w:val="single" w:sz="4" w:space="0" w:color="000000"/>
              <w:left w:val="single" w:sz="4" w:space="0" w:color="000000"/>
              <w:bottom w:val="single" w:sz="4" w:space="0" w:color="000000"/>
              <w:right w:val="single" w:sz="4" w:space="0" w:color="000000"/>
            </w:tcBorders>
          </w:tcPr>
          <w:p w:rsidR="009E487C" w:rsidRPr="00654E76" w:rsidRDefault="00D762CC" w:rsidP="00654E76">
            <w:pPr>
              <w:pStyle w:val="TableParagraph"/>
              <w:kinsoku w:val="0"/>
              <w:overflowPunct w:val="0"/>
              <w:jc w:val="center"/>
              <w:rPr>
                <w:w w:val="99"/>
              </w:rPr>
            </w:pPr>
            <w:r w:rsidRPr="00654E76">
              <w:rPr>
                <w:w w:val="99"/>
              </w:rPr>
              <w:t>17</w:t>
            </w:r>
          </w:p>
        </w:tc>
        <w:tc>
          <w:tcPr>
            <w:tcW w:w="9508" w:type="dxa"/>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r w:rsidRPr="00654E76">
              <w:t>Схемы</w:t>
            </w:r>
            <w:r w:rsidR="00CE5603" w:rsidRPr="00654E76">
              <w:t xml:space="preserve"> </w:t>
            </w:r>
            <w:r w:rsidRPr="00654E76">
              <w:t>присоединения</w:t>
            </w:r>
            <w:r w:rsidR="00CE5603" w:rsidRPr="00654E76">
              <w:t xml:space="preserve"> </w:t>
            </w:r>
            <w:r w:rsidRPr="00654E76">
              <w:t>установок</w:t>
            </w:r>
            <w:r w:rsidR="00CE5603" w:rsidRPr="00654E76">
              <w:t xml:space="preserve"> </w:t>
            </w:r>
            <w:r w:rsidRPr="00654E76">
              <w:t>оповещения,</w:t>
            </w:r>
            <w:r w:rsidR="00CE5603" w:rsidRPr="00654E76">
              <w:t xml:space="preserve"> </w:t>
            </w:r>
            <w:r w:rsidRPr="00654E76">
              <w:t>пожаротушения</w:t>
            </w:r>
          </w:p>
        </w:tc>
        <w:tc>
          <w:tcPr>
            <w:tcW w:w="1134" w:type="dxa"/>
            <w:vMerge/>
            <w:tcBorders>
              <w:left w:val="single" w:sz="4" w:space="0" w:color="000000"/>
              <w:right w:val="single" w:sz="4" w:space="0" w:color="000000"/>
            </w:tcBorders>
          </w:tcPr>
          <w:p w:rsidR="009E487C" w:rsidRPr="00654E76" w:rsidRDefault="009E487C" w:rsidP="00654E76">
            <w:pPr>
              <w:pStyle w:val="af1"/>
              <w:kinsoku w:val="0"/>
              <w:overflowPunct w:val="0"/>
              <w:rPr>
                <w:b/>
                <w:bCs/>
              </w:rPr>
            </w:pPr>
          </w:p>
        </w:tc>
      </w:tr>
      <w:tr w:rsidR="009E487C" w:rsidRPr="00654E76" w:rsidTr="00654E76">
        <w:tc>
          <w:tcPr>
            <w:tcW w:w="3836" w:type="dxa"/>
            <w:gridSpan w:val="2"/>
            <w:vMerge w:val="restart"/>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p>
        </w:tc>
        <w:tc>
          <w:tcPr>
            <w:tcW w:w="567" w:type="dxa"/>
            <w:tcBorders>
              <w:top w:val="single" w:sz="4" w:space="0" w:color="000000"/>
              <w:left w:val="single" w:sz="4" w:space="0" w:color="000000"/>
              <w:bottom w:val="single" w:sz="4" w:space="0" w:color="000000"/>
              <w:right w:val="single" w:sz="4" w:space="0" w:color="000000"/>
            </w:tcBorders>
          </w:tcPr>
          <w:p w:rsidR="009E487C" w:rsidRPr="00654E76" w:rsidRDefault="00D762CC" w:rsidP="00654E76">
            <w:pPr>
              <w:pStyle w:val="TableParagraph"/>
              <w:kinsoku w:val="0"/>
              <w:overflowPunct w:val="0"/>
              <w:jc w:val="center"/>
              <w:rPr>
                <w:w w:val="99"/>
              </w:rPr>
            </w:pPr>
            <w:r w:rsidRPr="00654E76">
              <w:rPr>
                <w:w w:val="99"/>
              </w:rPr>
              <w:t>18</w:t>
            </w:r>
          </w:p>
        </w:tc>
        <w:tc>
          <w:tcPr>
            <w:tcW w:w="9508" w:type="dxa"/>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r w:rsidRPr="00654E76">
              <w:t>Назначение</w:t>
            </w:r>
            <w:r w:rsidR="00CE5603" w:rsidRPr="00654E76">
              <w:t xml:space="preserve"> </w:t>
            </w:r>
            <w:r w:rsidRPr="00654E76">
              <w:t>рабочего</w:t>
            </w:r>
            <w:r w:rsidR="00CE5603" w:rsidRPr="00654E76">
              <w:t xml:space="preserve"> </w:t>
            </w:r>
            <w:r w:rsidRPr="00654E76">
              <w:t>и</w:t>
            </w:r>
            <w:r w:rsidR="00CE5603" w:rsidRPr="00654E76">
              <w:t xml:space="preserve"> </w:t>
            </w:r>
            <w:r w:rsidRPr="00654E76">
              <w:t>защитного повторного</w:t>
            </w:r>
            <w:r w:rsidR="00CE5603" w:rsidRPr="00654E76">
              <w:t xml:space="preserve"> </w:t>
            </w:r>
            <w:r w:rsidRPr="00654E76">
              <w:t>зануления</w:t>
            </w:r>
          </w:p>
        </w:tc>
        <w:tc>
          <w:tcPr>
            <w:tcW w:w="1134" w:type="dxa"/>
            <w:vMerge/>
            <w:tcBorders>
              <w:left w:val="single" w:sz="4" w:space="0" w:color="000000"/>
              <w:right w:val="single" w:sz="4" w:space="0" w:color="000000"/>
            </w:tcBorders>
          </w:tcPr>
          <w:p w:rsidR="009E487C" w:rsidRPr="00654E76" w:rsidRDefault="009E487C" w:rsidP="00654E76">
            <w:pPr>
              <w:pStyle w:val="TableParagraph"/>
              <w:kinsoku w:val="0"/>
              <w:overflowPunct w:val="0"/>
            </w:pPr>
          </w:p>
        </w:tc>
      </w:tr>
      <w:tr w:rsidR="009E487C" w:rsidRPr="00654E76" w:rsidTr="00654E76">
        <w:tc>
          <w:tcPr>
            <w:tcW w:w="3836" w:type="dxa"/>
            <w:gridSpan w:val="2"/>
            <w:vMerge/>
            <w:tcBorders>
              <w:top w:val="nil"/>
              <w:left w:val="single" w:sz="4" w:space="0" w:color="000000"/>
              <w:bottom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9E487C" w:rsidRPr="00654E76" w:rsidRDefault="00D762CC" w:rsidP="00654E76">
            <w:pPr>
              <w:pStyle w:val="TableParagraph"/>
              <w:kinsoku w:val="0"/>
              <w:overflowPunct w:val="0"/>
              <w:jc w:val="center"/>
              <w:rPr>
                <w:w w:val="99"/>
              </w:rPr>
            </w:pPr>
            <w:r w:rsidRPr="00654E76">
              <w:rPr>
                <w:w w:val="99"/>
              </w:rPr>
              <w:t>19</w:t>
            </w:r>
          </w:p>
        </w:tc>
        <w:tc>
          <w:tcPr>
            <w:tcW w:w="9508" w:type="dxa"/>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r w:rsidRPr="00654E76">
              <w:t>Основныенеисправностиисточниковэлектропитанияиспособыихустранения</w:t>
            </w:r>
          </w:p>
        </w:tc>
        <w:tc>
          <w:tcPr>
            <w:tcW w:w="1134" w:type="dxa"/>
            <w:vMerge/>
            <w:tcBorders>
              <w:left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r>
      <w:tr w:rsidR="009E487C" w:rsidRPr="00654E76" w:rsidTr="00654E76">
        <w:tc>
          <w:tcPr>
            <w:tcW w:w="3836" w:type="dxa"/>
            <w:gridSpan w:val="2"/>
            <w:vMerge/>
            <w:tcBorders>
              <w:top w:val="nil"/>
              <w:left w:val="single" w:sz="4" w:space="0" w:color="000000"/>
              <w:bottom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9E487C" w:rsidRPr="00654E76" w:rsidRDefault="00D762CC" w:rsidP="00654E76">
            <w:pPr>
              <w:pStyle w:val="TableParagraph"/>
              <w:kinsoku w:val="0"/>
              <w:overflowPunct w:val="0"/>
              <w:jc w:val="center"/>
              <w:rPr>
                <w:w w:val="99"/>
              </w:rPr>
            </w:pPr>
            <w:r w:rsidRPr="00654E76">
              <w:rPr>
                <w:w w:val="99"/>
              </w:rPr>
              <w:t>20</w:t>
            </w:r>
          </w:p>
        </w:tc>
        <w:tc>
          <w:tcPr>
            <w:tcW w:w="9508" w:type="dxa"/>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r w:rsidRPr="00654E76">
              <w:t>Назначение,</w:t>
            </w:r>
            <w:r w:rsidR="00CE5603" w:rsidRPr="00654E76">
              <w:t xml:space="preserve"> </w:t>
            </w:r>
            <w:r w:rsidRPr="00654E76">
              <w:t>применение,</w:t>
            </w:r>
            <w:r w:rsidR="00CE5603" w:rsidRPr="00654E76">
              <w:t xml:space="preserve"> </w:t>
            </w:r>
            <w:r w:rsidRPr="00654E76">
              <w:t>принцип</w:t>
            </w:r>
            <w:r w:rsidR="00CE5603" w:rsidRPr="00654E76">
              <w:t xml:space="preserve"> </w:t>
            </w:r>
            <w:r w:rsidRPr="00654E76">
              <w:t>действия,</w:t>
            </w:r>
            <w:r w:rsidR="00CE5603" w:rsidRPr="00654E76">
              <w:t xml:space="preserve"> </w:t>
            </w:r>
            <w:r w:rsidRPr="00654E76">
              <w:t>марки</w:t>
            </w:r>
            <w:r w:rsidR="00CE5603" w:rsidRPr="00654E76">
              <w:t xml:space="preserve"> </w:t>
            </w:r>
            <w:r w:rsidRPr="00654E76">
              <w:t>сетевых</w:t>
            </w:r>
            <w:r w:rsidR="00CE5603" w:rsidRPr="00654E76">
              <w:t xml:space="preserve"> </w:t>
            </w:r>
            <w:r w:rsidRPr="00654E76">
              <w:t>фильтров</w:t>
            </w:r>
            <w:r w:rsidR="00CE5603" w:rsidRPr="00654E76">
              <w:t xml:space="preserve"> </w:t>
            </w:r>
            <w:r w:rsidRPr="00654E76">
              <w:t>и</w:t>
            </w:r>
            <w:r w:rsidR="00CE5603" w:rsidRPr="00654E76">
              <w:t xml:space="preserve"> </w:t>
            </w:r>
            <w:r w:rsidRPr="00654E76">
              <w:t>способы</w:t>
            </w:r>
            <w:r w:rsidR="00CE5603" w:rsidRPr="00654E76">
              <w:t xml:space="preserve"> </w:t>
            </w:r>
            <w:r w:rsidRPr="00654E76">
              <w:t>их</w:t>
            </w:r>
          </w:p>
          <w:p w:rsidR="009E487C" w:rsidRPr="00654E76" w:rsidRDefault="009E487C" w:rsidP="00654E76">
            <w:pPr>
              <w:pStyle w:val="TableParagraph"/>
              <w:kinsoku w:val="0"/>
              <w:overflowPunct w:val="0"/>
            </w:pPr>
            <w:r w:rsidRPr="00654E76">
              <w:t>включения</w:t>
            </w:r>
            <w:r w:rsidR="00CE5603" w:rsidRPr="00654E76">
              <w:t xml:space="preserve"> </w:t>
            </w:r>
            <w:r w:rsidRPr="00654E76">
              <w:t>в</w:t>
            </w:r>
            <w:r w:rsidR="00CE5603" w:rsidRPr="00654E76">
              <w:t xml:space="preserve"> </w:t>
            </w:r>
            <w:r w:rsidRPr="00654E76">
              <w:t>электрическую сеть</w:t>
            </w:r>
          </w:p>
        </w:tc>
        <w:tc>
          <w:tcPr>
            <w:tcW w:w="1134" w:type="dxa"/>
            <w:vMerge/>
            <w:tcBorders>
              <w:left w:val="single" w:sz="4" w:space="0" w:color="000000"/>
              <w:bottom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r>
      <w:tr w:rsidR="009E487C" w:rsidRPr="00654E76" w:rsidTr="00654E76">
        <w:tc>
          <w:tcPr>
            <w:tcW w:w="3836" w:type="dxa"/>
            <w:gridSpan w:val="2"/>
            <w:vMerge/>
            <w:tcBorders>
              <w:top w:val="nil"/>
              <w:left w:val="single" w:sz="4" w:space="0" w:color="000000"/>
              <w:bottom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c>
          <w:tcPr>
            <w:tcW w:w="10075" w:type="dxa"/>
            <w:gridSpan w:val="2"/>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rPr>
                <w:b/>
                <w:bCs/>
              </w:rPr>
            </w:pPr>
            <w:r w:rsidRPr="00654E76">
              <w:rPr>
                <w:b/>
                <w:bCs/>
              </w:rPr>
              <w:t>В том числе практических занятий и лабораторных</w:t>
            </w:r>
          </w:p>
        </w:tc>
        <w:tc>
          <w:tcPr>
            <w:tcW w:w="1134" w:type="dxa"/>
            <w:tcBorders>
              <w:top w:val="single" w:sz="4" w:space="0" w:color="000000"/>
              <w:left w:val="single" w:sz="4" w:space="0" w:color="000000"/>
              <w:bottom w:val="single" w:sz="4" w:space="0" w:color="auto"/>
              <w:right w:val="single" w:sz="4" w:space="0" w:color="000000"/>
            </w:tcBorders>
          </w:tcPr>
          <w:p w:rsidR="009E487C" w:rsidRPr="00654E76" w:rsidRDefault="00D762CC" w:rsidP="00654E76">
            <w:pPr>
              <w:pStyle w:val="TableParagraph"/>
              <w:kinsoku w:val="0"/>
              <w:overflowPunct w:val="0"/>
              <w:jc w:val="center"/>
              <w:rPr>
                <w:b/>
                <w:bCs/>
                <w:w w:val="99"/>
              </w:rPr>
            </w:pPr>
            <w:r w:rsidRPr="00654E76">
              <w:rPr>
                <w:b/>
                <w:bCs/>
                <w:w w:val="99"/>
              </w:rPr>
              <w:t>8</w:t>
            </w:r>
          </w:p>
        </w:tc>
      </w:tr>
      <w:tr w:rsidR="009E487C" w:rsidRPr="00654E76" w:rsidTr="00654E76">
        <w:tc>
          <w:tcPr>
            <w:tcW w:w="3836" w:type="dxa"/>
            <w:gridSpan w:val="2"/>
            <w:vMerge/>
            <w:tcBorders>
              <w:top w:val="nil"/>
              <w:left w:val="single" w:sz="4" w:space="0" w:color="000000"/>
              <w:bottom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9E487C" w:rsidRPr="00654E76" w:rsidRDefault="00D762CC" w:rsidP="00654E76">
            <w:pPr>
              <w:pStyle w:val="TableParagraph"/>
              <w:kinsoku w:val="0"/>
              <w:overflowPunct w:val="0"/>
              <w:jc w:val="center"/>
            </w:pPr>
            <w:r w:rsidRPr="00654E76">
              <w:t>2</w:t>
            </w:r>
            <w:r w:rsidR="009E487C" w:rsidRPr="00654E76">
              <w:t>1</w:t>
            </w:r>
          </w:p>
        </w:tc>
        <w:tc>
          <w:tcPr>
            <w:tcW w:w="9508" w:type="dxa"/>
            <w:tcBorders>
              <w:top w:val="single" w:sz="4" w:space="0" w:color="auto"/>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jc w:val="center"/>
            </w:pPr>
            <w:r w:rsidRPr="00654E76">
              <w:t>Лабораторная работа №</w:t>
            </w:r>
            <w:r w:rsidR="00D762CC" w:rsidRPr="00654E76">
              <w:t>5</w:t>
            </w:r>
            <w:r w:rsidRPr="00654E76">
              <w:t>. Устранение</w:t>
            </w:r>
            <w:r w:rsidR="00CE5603" w:rsidRPr="00654E76">
              <w:t xml:space="preserve"> </w:t>
            </w:r>
            <w:r w:rsidRPr="00654E76">
              <w:t>неисправностей источников</w:t>
            </w:r>
            <w:r w:rsidR="00CE5603" w:rsidRPr="00654E76">
              <w:t xml:space="preserve"> </w:t>
            </w:r>
            <w:r w:rsidRPr="00654E76">
              <w:t>электропитания</w:t>
            </w:r>
          </w:p>
        </w:tc>
        <w:tc>
          <w:tcPr>
            <w:tcW w:w="1134" w:type="dxa"/>
            <w:tcBorders>
              <w:top w:val="single" w:sz="4" w:space="0" w:color="auto"/>
              <w:left w:val="single" w:sz="4" w:space="0" w:color="000000"/>
              <w:bottom w:val="single" w:sz="4" w:space="0" w:color="auto"/>
              <w:right w:val="single" w:sz="4" w:space="0" w:color="000000"/>
            </w:tcBorders>
          </w:tcPr>
          <w:p w:rsidR="009E487C" w:rsidRPr="00654E76" w:rsidRDefault="00D762CC" w:rsidP="00654E76">
            <w:pPr>
              <w:pStyle w:val="TableParagraph"/>
              <w:kinsoku w:val="0"/>
              <w:overflowPunct w:val="0"/>
              <w:jc w:val="center"/>
            </w:pPr>
            <w:r w:rsidRPr="00654E76">
              <w:t>6</w:t>
            </w:r>
          </w:p>
        </w:tc>
      </w:tr>
      <w:tr w:rsidR="009E487C" w:rsidRPr="00654E76" w:rsidTr="00654E76">
        <w:tc>
          <w:tcPr>
            <w:tcW w:w="3836" w:type="dxa"/>
            <w:gridSpan w:val="2"/>
            <w:tcBorders>
              <w:top w:val="nil"/>
              <w:left w:val="single" w:sz="4" w:space="0" w:color="000000"/>
              <w:bottom w:val="single" w:sz="4" w:space="0" w:color="000000"/>
              <w:right w:val="single" w:sz="4" w:space="0" w:color="000000"/>
            </w:tcBorders>
          </w:tcPr>
          <w:p w:rsidR="009E487C" w:rsidRPr="00654E76" w:rsidRDefault="009E487C"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9E487C" w:rsidRPr="00654E76" w:rsidRDefault="00D762CC" w:rsidP="00654E76">
            <w:pPr>
              <w:pStyle w:val="TableParagraph"/>
              <w:kinsoku w:val="0"/>
              <w:overflowPunct w:val="0"/>
              <w:jc w:val="center"/>
            </w:pPr>
            <w:r w:rsidRPr="00654E76">
              <w:t>22</w:t>
            </w:r>
          </w:p>
        </w:tc>
        <w:tc>
          <w:tcPr>
            <w:tcW w:w="9508" w:type="dxa"/>
            <w:tcBorders>
              <w:top w:val="single" w:sz="4" w:space="0" w:color="000000"/>
              <w:left w:val="single" w:sz="4" w:space="0" w:color="000000"/>
              <w:bottom w:val="single" w:sz="4" w:space="0" w:color="000000"/>
              <w:right w:val="single" w:sz="4" w:space="0" w:color="000000"/>
            </w:tcBorders>
          </w:tcPr>
          <w:p w:rsidR="009E487C" w:rsidRPr="00654E76" w:rsidRDefault="009E487C" w:rsidP="00654E76">
            <w:pPr>
              <w:pStyle w:val="TableParagraph"/>
              <w:kinsoku w:val="0"/>
              <w:overflowPunct w:val="0"/>
            </w:pPr>
            <w:r w:rsidRPr="00654E76">
              <w:t>Лабораторная работа №</w:t>
            </w:r>
            <w:r w:rsidR="00D762CC" w:rsidRPr="00654E76">
              <w:t>6</w:t>
            </w:r>
            <w:r w:rsidRPr="00654E76">
              <w:t>. Марки сетевых фильтров и способы их включения в электрическую сеть</w:t>
            </w:r>
          </w:p>
        </w:tc>
        <w:tc>
          <w:tcPr>
            <w:tcW w:w="1134" w:type="dxa"/>
            <w:tcBorders>
              <w:top w:val="single" w:sz="4" w:space="0" w:color="auto"/>
              <w:left w:val="single" w:sz="4" w:space="0" w:color="000000"/>
              <w:bottom w:val="single" w:sz="4" w:space="0" w:color="000000"/>
              <w:right w:val="single" w:sz="4" w:space="0" w:color="000000"/>
            </w:tcBorders>
          </w:tcPr>
          <w:p w:rsidR="009E487C" w:rsidRPr="00654E76" w:rsidRDefault="00D762CC" w:rsidP="00654E76">
            <w:pPr>
              <w:spacing w:after="0" w:line="240" w:lineRule="auto"/>
              <w:jc w:val="center"/>
              <w:rPr>
                <w:rFonts w:ascii="Times New Roman" w:hAnsi="Times New Roman"/>
                <w:sz w:val="24"/>
                <w:szCs w:val="24"/>
              </w:rPr>
            </w:pPr>
            <w:r w:rsidRPr="00654E76">
              <w:rPr>
                <w:rFonts w:ascii="Times New Roman" w:hAnsi="Times New Roman"/>
                <w:sz w:val="24"/>
                <w:szCs w:val="24"/>
              </w:rPr>
              <w:t>2</w:t>
            </w:r>
          </w:p>
        </w:tc>
      </w:tr>
      <w:tr w:rsidR="00F52381" w:rsidRPr="00654E76" w:rsidTr="00654E76">
        <w:tc>
          <w:tcPr>
            <w:tcW w:w="3836" w:type="dxa"/>
            <w:gridSpan w:val="2"/>
            <w:vMerge w:val="restart"/>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rPr>
                <w:b/>
                <w:bCs/>
              </w:rPr>
            </w:pPr>
            <w:r w:rsidRPr="00654E76">
              <w:rPr>
                <w:b/>
                <w:bCs/>
              </w:rPr>
              <w:t>Тема5.4.Обслуживатьприборыконтроля и защиты состояния</w:t>
            </w:r>
            <w:r w:rsidR="00CE5603" w:rsidRPr="00654E76">
              <w:rPr>
                <w:b/>
                <w:bCs/>
              </w:rPr>
              <w:t xml:space="preserve"> </w:t>
            </w:r>
            <w:r w:rsidRPr="00654E76">
              <w:rPr>
                <w:b/>
                <w:bCs/>
              </w:rPr>
              <w:t>источников бесперебойного и</w:t>
            </w:r>
            <w:r w:rsidR="00CE5603" w:rsidRPr="00654E76">
              <w:rPr>
                <w:b/>
                <w:bCs/>
              </w:rPr>
              <w:t xml:space="preserve"> </w:t>
            </w:r>
            <w:r w:rsidRPr="00654E76">
              <w:rPr>
                <w:b/>
                <w:bCs/>
              </w:rPr>
              <w:t>резервного</w:t>
            </w:r>
            <w:r w:rsidR="00CE5603" w:rsidRPr="00654E76">
              <w:rPr>
                <w:b/>
                <w:bCs/>
              </w:rPr>
              <w:t xml:space="preserve"> </w:t>
            </w:r>
            <w:r w:rsidRPr="00654E76">
              <w:rPr>
                <w:b/>
                <w:bCs/>
              </w:rPr>
              <w:t>электропитания</w:t>
            </w:r>
          </w:p>
        </w:tc>
        <w:tc>
          <w:tcPr>
            <w:tcW w:w="10075" w:type="dxa"/>
            <w:gridSpan w:val="2"/>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rPr>
                <w:b/>
                <w:bCs/>
              </w:rPr>
            </w:pPr>
            <w:r w:rsidRPr="00654E76">
              <w:rPr>
                <w:b/>
                <w:bCs/>
              </w:rPr>
              <w:t>Содержание</w:t>
            </w:r>
          </w:p>
        </w:tc>
        <w:tc>
          <w:tcPr>
            <w:tcW w:w="1134" w:type="dxa"/>
            <w:vMerge w:val="restart"/>
            <w:tcBorders>
              <w:top w:val="single" w:sz="4" w:space="0" w:color="000000"/>
              <w:left w:val="single" w:sz="4" w:space="0" w:color="000000"/>
              <w:bottom w:val="single" w:sz="4" w:space="0" w:color="000000"/>
              <w:right w:val="single" w:sz="4" w:space="0" w:color="000000"/>
            </w:tcBorders>
          </w:tcPr>
          <w:p w:rsidR="00F52381" w:rsidRPr="00654E76" w:rsidRDefault="009E487C" w:rsidP="00654E76">
            <w:pPr>
              <w:pStyle w:val="TableParagraph"/>
              <w:kinsoku w:val="0"/>
              <w:overflowPunct w:val="0"/>
              <w:jc w:val="center"/>
            </w:pPr>
            <w:r w:rsidRPr="00654E76">
              <w:t>10</w:t>
            </w: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23</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Требования</w:t>
            </w:r>
            <w:r w:rsidR="00CE5603" w:rsidRPr="00654E76">
              <w:t xml:space="preserve"> </w:t>
            </w:r>
            <w:r w:rsidRPr="00654E76">
              <w:t>к</w:t>
            </w:r>
            <w:r w:rsidR="00CE5603" w:rsidRPr="00654E76">
              <w:t xml:space="preserve"> </w:t>
            </w:r>
            <w:r w:rsidRPr="00654E76">
              <w:t>электропитанию</w:t>
            </w:r>
            <w:r w:rsidR="00CE5603" w:rsidRPr="00654E76">
              <w:t xml:space="preserve"> </w:t>
            </w:r>
            <w:r w:rsidRPr="00654E76">
              <w:t>установок</w:t>
            </w:r>
            <w:r w:rsidR="00CE5603" w:rsidRPr="00654E76">
              <w:t xml:space="preserve"> </w:t>
            </w:r>
            <w:r w:rsidRPr="00654E76">
              <w:t>СПИ,</w:t>
            </w:r>
            <w:r w:rsidR="00CE5603" w:rsidRPr="00654E76">
              <w:t xml:space="preserve"> </w:t>
            </w:r>
            <w:r w:rsidRPr="00654E76">
              <w:t>ИСО,</w:t>
            </w:r>
            <w:r w:rsidR="00CE5603" w:rsidRPr="00654E76">
              <w:t xml:space="preserve"> </w:t>
            </w:r>
            <w:r w:rsidRPr="00654E76">
              <w:t>СКУД</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center"/>
              <w:rPr>
                <w:w w:val="99"/>
              </w:rPr>
            </w:pPr>
            <w:r w:rsidRPr="00654E76">
              <w:rPr>
                <w:w w:val="99"/>
              </w:rPr>
              <w:t>2</w:t>
            </w:r>
            <w:r w:rsidR="00D762CC" w:rsidRPr="00654E76">
              <w:rPr>
                <w:w w:val="99"/>
              </w:rPr>
              <w:t>4</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Схемы</w:t>
            </w:r>
            <w:r w:rsidR="00CE5603" w:rsidRPr="00654E76">
              <w:t xml:space="preserve"> </w:t>
            </w:r>
            <w:r w:rsidRPr="00654E76">
              <w:t>присоединения</w:t>
            </w:r>
            <w:r w:rsidR="00CE5603" w:rsidRPr="00654E76">
              <w:t xml:space="preserve"> </w:t>
            </w:r>
            <w:r w:rsidRPr="00654E76">
              <w:t>установок</w:t>
            </w:r>
            <w:r w:rsidR="00CE5603" w:rsidRPr="00654E76">
              <w:t xml:space="preserve"> </w:t>
            </w:r>
            <w:r w:rsidRPr="00654E76">
              <w:t>диспетчеризации</w:t>
            </w:r>
            <w:r w:rsidR="00CE5603" w:rsidRPr="00654E76">
              <w:t xml:space="preserve"> </w:t>
            </w:r>
            <w:r w:rsidRPr="00654E76">
              <w:t>к</w:t>
            </w:r>
            <w:r w:rsidR="00CE5603" w:rsidRPr="00654E76">
              <w:t xml:space="preserve"> </w:t>
            </w:r>
            <w:r w:rsidRPr="00654E76">
              <w:t>щитам</w:t>
            </w:r>
            <w:r w:rsidR="00CE5603" w:rsidRPr="00654E76">
              <w:t xml:space="preserve"> </w:t>
            </w:r>
            <w:r w:rsidRPr="00654E76">
              <w:t>дежурного</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25</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Устройство</w:t>
            </w:r>
            <w:r w:rsidR="00CE5603" w:rsidRPr="00654E76">
              <w:t xml:space="preserve"> </w:t>
            </w:r>
            <w:r w:rsidRPr="00654E76">
              <w:t>необслуживаемых</w:t>
            </w:r>
            <w:r w:rsidR="00CE5603" w:rsidRPr="00654E76">
              <w:t xml:space="preserve"> </w:t>
            </w:r>
            <w:r w:rsidRPr="00654E76">
              <w:t>аккумуляторов</w:t>
            </w:r>
            <w:r w:rsidR="00CE5603" w:rsidRPr="00654E76">
              <w:t xml:space="preserve"> </w:t>
            </w:r>
            <w:r w:rsidRPr="00654E76">
              <w:t>и</w:t>
            </w:r>
            <w:r w:rsidR="00CE5603" w:rsidRPr="00654E76">
              <w:t xml:space="preserve"> </w:t>
            </w:r>
            <w:r w:rsidRPr="00654E76">
              <w:t>сухих</w:t>
            </w:r>
            <w:r w:rsidR="00CE5603" w:rsidRPr="00654E76">
              <w:t xml:space="preserve"> </w:t>
            </w:r>
            <w:r w:rsidRPr="00654E76">
              <w:t>элементов</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26</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Основныенеисправностиисточниковэлектропитанияиспособыихустранения</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10075" w:type="dxa"/>
            <w:gridSpan w:val="2"/>
            <w:tcBorders>
              <w:top w:val="single" w:sz="4" w:space="0" w:color="000000"/>
              <w:left w:val="single" w:sz="4" w:space="0" w:color="000000"/>
              <w:bottom w:val="single" w:sz="4" w:space="0" w:color="000000"/>
              <w:right w:val="single" w:sz="4" w:space="0" w:color="000000"/>
            </w:tcBorders>
          </w:tcPr>
          <w:p w:rsidR="00F52381" w:rsidRPr="00654E76" w:rsidRDefault="009E487C" w:rsidP="00654E76">
            <w:pPr>
              <w:pStyle w:val="TableParagraph"/>
              <w:kinsoku w:val="0"/>
              <w:overflowPunct w:val="0"/>
              <w:rPr>
                <w:b/>
                <w:bCs/>
              </w:rPr>
            </w:pPr>
            <w:r w:rsidRPr="00654E76">
              <w:rPr>
                <w:b/>
                <w:bCs/>
              </w:rPr>
              <w:t>В том числе практических занятий и лабораторных</w:t>
            </w:r>
          </w:p>
        </w:tc>
        <w:tc>
          <w:tcPr>
            <w:tcW w:w="1134" w:type="dxa"/>
            <w:tcBorders>
              <w:top w:val="single" w:sz="4" w:space="0" w:color="000000"/>
              <w:left w:val="single" w:sz="4" w:space="0" w:color="000000"/>
              <w:bottom w:val="single" w:sz="4" w:space="0" w:color="auto"/>
              <w:right w:val="single" w:sz="4" w:space="0" w:color="000000"/>
            </w:tcBorders>
          </w:tcPr>
          <w:p w:rsidR="00F52381" w:rsidRPr="00654E76" w:rsidRDefault="00F52381" w:rsidP="00654E76">
            <w:pPr>
              <w:pStyle w:val="TableParagraph"/>
              <w:kinsoku w:val="0"/>
              <w:overflowPunct w:val="0"/>
              <w:jc w:val="center"/>
              <w:rPr>
                <w:b/>
                <w:bCs/>
                <w:w w:val="99"/>
              </w:rPr>
            </w:pPr>
            <w:r w:rsidRPr="00654E76">
              <w:rPr>
                <w:b/>
                <w:bCs/>
                <w:w w:val="99"/>
              </w:rPr>
              <w:t>6</w:t>
            </w:r>
          </w:p>
          <w:p w:rsidR="00F52381" w:rsidRPr="00654E76" w:rsidRDefault="00F52381" w:rsidP="00654E76">
            <w:pPr>
              <w:pStyle w:val="TableParagraph"/>
              <w:kinsoku w:val="0"/>
              <w:overflowPunct w:val="0"/>
              <w:jc w:val="center"/>
              <w:rPr>
                <w:w w:val="99"/>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27</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Лабораторная работа №</w:t>
            </w:r>
            <w:r w:rsidR="009E487C" w:rsidRPr="00654E76">
              <w:t>7</w:t>
            </w:r>
            <w:r w:rsidRPr="00654E76">
              <w:t>. Монтажприборовконтроляизащитысостоянияисточниковбесперебойногоирезервногоэлектропитания</w:t>
            </w:r>
          </w:p>
        </w:tc>
        <w:tc>
          <w:tcPr>
            <w:tcW w:w="1134" w:type="dxa"/>
            <w:tcBorders>
              <w:top w:val="single" w:sz="4" w:space="0" w:color="auto"/>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pPr>
            <w:r w:rsidRPr="00654E76">
              <w:t>6</w:t>
            </w:r>
          </w:p>
        </w:tc>
      </w:tr>
      <w:tr w:rsidR="00F52381" w:rsidRPr="00654E76" w:rsidTr="00654E76">
        <w:tc>
          <w:tcPr>
            <w:tcW w:w="3836" w:type="dxa"/>
            <w:gridSpan w:val="2"/>
            <w:vMerge w:val="restart"/>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rPr>
                <w:b/>
                <w:bCs/>
              </w:rPr>
            </w:pPr>
            <w:r w:rsidRPr="00654E76">
              <w:rPr>
                <w:b/>
                <w:bCs/>
              </w:rPr>
              <w:t>Тема5.5.Выполнятьработыпозаменехимическихисточников</w:t>
            </w:r>
          </w:p>
          <w:p w:rsidR="00F52381" w:rsidRPr="00654E76" w:rsidRDefault="00F52381" w:rsidP="00654E76">
            <w:pPr>
              <w:pStyle w:val="TableParagraph"/>
              <w:kinsoku w:val="0"/>
              <w:overflowPunct w:val="0"/>
              <w:rPr>
                <w:b/>
                <w:bCs/>
              </w:rPr>
            </w:pPr>
            <w:r w:rsidRPr="00654E76">
              <w:rPr>
                <w:b/>
                <w:bCs/>
              </w:rPr>
              <w:t>электропитания</w:t>
            </w:r>
          </w:p>
        </w:tc>
        <w:tc>
          <w:tcPr>
            <w:tcW w:w="10075" w:type="dxa"/>
            <w:gridSpan w:val="2"/>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rPr>
                <w:b/>
                <w:bCs/>
              </w:rPr>
            </w:pPr>
            <w:r w:rsidRPr="00654E76">
              <w:rPr>
                <w:b/>
                <w:bCs/>
              </w:rPr>
              <w:t>Содержание</w:t>
            </w:r>
          </w:p>
        </w:tc>
        <w:tc>
          <w:tcPr>
            <w:tcW w:w="1134" w:type="dxa"/>
            <w:vMerge w:val="restart"/>
            <w:tcBorders>
              <w:top w:val="single" w:sz="4" w:space="0" w:color="000000"/>
              <w:left w:val="single" w:sz="4" w:space="0" w:color="000000"/>
              <w:bottom w:val="single" w:sz="4" w:space="0" w:color="000000"/>
              <w:right w:val="single" w:sz="4" w:space="0" w:color="000000"/>
            </w:tcBorders>
          </w:tcPr>
          <w:p w:rsidR="00F52381" w:rsidRPr="00654E76" w:rsidRDefault="009E487C" w:rsidP="00654E76">
            <w:pPr>
              <w:pStyle w:val="TableParagraph"/>
              <w:kinsoku w:val="0"/>
              <w:overflowPunct w:val="0"/>
              <w:jc w:val="center"/>
            </w:pPr>
            <w:r w:rsidRPr="00654E76">
              <w:t>8</w:t>
            </w: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28</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Требования</w:t>
            </w:r>
            <w:r w:rsidR="00CE5603" w:rsidRPr="00654E76">
              <w:t xml:space="preserve"> </w:t>
            </w:r>
            <w:r w:rsidRPr="00654E76">
              <w:t>к</w:t>
            </w:r>
            <w:r w:rsidR="00CE5603" w:rsidRPr="00654E76">
              <w:t xml:space="preserve"> </w:t>
            </w:r>
            <w:r w:rsidRPr="00654E76">
              <w:t>электропитанию</w:t>
            </w:r>
            <w:r w:rsidR="00CE5603" w:rsidRPr="00654E76">
              <w:t xml:space="preserve"> </w:t>
            </w:r>
            <w:r w:rsidRPr="00654E76">
              <w:t>установок</w:t>
            </w:r>
            <w:r w:rsidR="00CE5603" w:rsidRPr="00654E76">
              <w:t xml:space="preserve"> </w:t>
            </w:r>
            <w:r w:rsidRPr="00654E76">
              <w:t>СОТ,</w:t>
            </w:r>
            <w:r w:rsidR="00CE5603" w:rsidRPr="00654E76">
              <w:t xml:space="preserve"> </w:t>
            </w:r>
            <w:r w:rsidRPr="00654E76">
              <w:t>оповещения,</w:t>
            </w:r>
            <w:r w:rsidR="00CE5603" w:rsidRPr="00654E76">
              <w:t xml:space="preserve"> </w:t>
            </w:r>
            <w:r w:rsidRPr="00654E76">
              <w:t>пожаротушения,</w:t>
            </w:r>
          </w:p>
          <w:p w:rsidR="00F52381" w:rsidRPr="00654E76" w:rsidRDefault="00F52381" w:rsidP="00654E76">
            <w:pPr>
              <w:pStyle w:val="TableParagraph"/>
              <w:kinsoku w:val="0"/>
              <w:overflowPunct w:val="0"/>
            </w:pPr>
            <w:r w:rsidRPr="00654E76">
              <w:t>инженерной</w:t>
            </w:r>
            <w:r w:rsidR="00CE5603" w:rsidRPr="00654E76">
              <w:t xml:space="preserve"> </w:t>
            </w:r>
            <w:r w:rsidRPr="00654E76">
              <w:t>автоматики</w:t>
            </w:r>
            <w:r w:rsidR="00CE5603" w:rsidRPr="00654E76">
              <w:t xml:space="preserve"> </w:t>
            </w:r>
            <w:r w:rsidRPr="00654E76">
              <w:t>и</w:t>
            </w:r>
            <w:r w:rsidR="00CE5603" w:rsidRPr="00654E76">
              <w:t xml:space="preserve"> </w:t>
            </w:r>
            <w:r w:rsidRPr="00654E76">
              <w:t>диспетчеризации</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center"/>
              <w:rPr>
                <w:w w:val="99"/>
              </w:rPr>
            </w:pPr>
            <w:r w:rsidRPr="00654E76">
              <w:rPr>
                <w:w w:val="99"/>
              </w:rPr>
              <w:t>2</w:t>
            </w:r>
            <w:r w:rsidR="00D762CC" w:rsidRPr="00654E76">
              <w:rPr>
                <w:w w:val="99"/>
              </w:rPr>
              <w:t>9</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Основныетипыиназначениегрупповыхосветительныхщитовищитоваварийного</w:t>
            </w:r>
          </w:p>
          <w:p w:rsidR="00F52381" w:rsidRPr="00654E76" w:rsidRDefault="00F52381" w:rsidP="00654E76">
            <w:pPr>
              <w:pStyle w:val="TableParagraph"/>
              <w:kinsoku w:val="0"/>
              <w:overflowPunct w:val="0"/>
            </w:pPr>
            <w:r w:rsidRPr="00654E76">
              <w:t>освещения</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center"/>
              <w:rPr>
                <w:w w:val="99"/>
              </w:rPr>
            </w:pPr>
            <w:r w:rsidRPr="00654E76">
              <w:rPr>
                <w:w w:val="99"/>
              </w:rPr>
              <w:t>3</w:t>
            </w:r>
            <w:r w:rsidR="00D762CC" w:rsidRPr="00654E76">
              <w:rPr>
                <w:w w:val="99"/>
              </w:rPr>
              <w:t>0</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Схемы</w:t>
            </w:r>
            <w:r w:rsidR="00CE5603" w:rsidRPr="00654E76">
              <w:t xml:space="preserve"> </w:t>
            </w:r>
            <w:r w:rsidRPr="00654E76">
              <w:t>присоединения</w:t>
            </w:r>
            <w:r w:rsidR="00CE5603" w:rsidRPr="00654E76">
              <w:t xml:space="preserve"> </w:t>
            </w:r>
            <w:r w:rsidRPr="00654E76">
              <w:t>установок</w:t>
            </w:r>
            <w:r w:rsidR="00CE5603" w:rsidRPr="00654E76">
              <w:t xml:space="preserve"> </w:t>
            </w:r>
            <w:r w:rsidRPr="00654E76">
              <w:t>химических</w:t>
            </w:r>
            <w:r w:rsidR="00CE5603" w:rsidRPr="00654E76">
              <w:t xml:space="preserve"> </w:t>
            </w:r>
            <w:r w:rsidRPr="00654E76">
              <w:t>источников</w:t>
            </w:r>
            <w:r w:rsidR="00CE5603" w:rsidRPr="00654E76">
              <w:t xml:space="preserve"> </w:t>
            </w:r>
            <w:r w:rsidRPr="00654E76">
              <w:t>электропитания</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31</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Понятие</w:t>
            </w:r>
            <w:r w:rsidR="00CE5603" w:rsidRPr="00654E76">
              <w:t xml:space="preserve"> </w:t>
            </w:r>
            <w:r w:rsidRPr="00654E76">
              <w:t>химических</w:t>
            </w:r>
            <w:r w:rsidR="00CE5603" w:rsidRPr="00654E76">
              <w:t xml:space="preserve"> </w:t>
            </w:r>
            <w:r w:rsidRPr="00654E76">
              <w:t>источников</w:t>
            </w:r>
            <w:r w:rsidR="00CE5603" w:rsidRPr="00654E76">
              <w:t xml:space="preserve"> </w:t>
            </w:r>
            <w:r w:rsidRPr="00654E76">
              <w:t>электропитания</w:t>
            </w:r>
            <w:r w:rsidR="00CE5603" w:rsidRPr="00654E76">
              <w:t xml:space="preserve"> </w:t>
            </w:r>
            <w:r w:rsidRPr="00654E76">
              <w:t>и</w:t>
            </w:r>
            <w:r w:rsidR="00CE5603" w:rsidRPr="00654E76">
              <w:t xml:space="preserve"> </w:t>
            </w:r>
            <w:r w:rsidRPr="00654E76">
              <w:t>их</w:t>
            </w:r>
            <w:r w:rsidR="00CE5603" w:rsidRPr="00654E76">
              <w:t xml:space="preserve"> </w:t>
            </w:r>
            <w:r w:rsidRPr="00654E76">
              <w:t>классификацию</w:t>
            </w:r>
            <w:r w:rsidR="009E487C" w:rsidRPr="00654E76">
              <w:t>,</w:t>
            </w:r>
            <w:r w:rsidR="00CE5603" w:rsidRPr="00654E76">
              <w:t xml:space="preserve"> </w:t>
            </w:r>
            <w:r w:rsidR="009E487C" w:rsidRPr="00654E76">
              <w:t xml:space="preserve"> параметры,</w:t>
            </w:r>
            <w:r w:rsidR="00CE5603" w:rsidRPr="00654E76">
              <w:t xml:space="preserve"> </w:t>
            </w:r>
            <w:r w:rsidR="009E487C" w:rsidRPr="00654E76">
              <w:t>т</w:t>
            </w:r>
            <w:r w:rsidR="00CE5603" w:rsidRPr="00654E76">
              <w:t>и</w:t>
            </w:r>
            <w:r w:rsidR="009E487C" w:rsidRPr="00654E76">
              <w:t>пы и</w:t>
            </w:r>
            <w:r w:rsidR="00CE5603" w:rsidRPr="00654E76">
              <w:t xml:space="preserve"> </w:t>
            </w:r>
            <w:r w:rsidR="009E487C" w:rsidRPr="00654E76">
              <w:t>марки</w:t>
            </w:r>
          </w:p>
        </w:tc>
        <w:tc>
          <w:tcPr>
            <w:tcW w:w="1134" w:type="dxa"/>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10075" w:type="dxa"/>
            <w:gridSpan w:val="2"/>
            <w:tcBorders>
              <w:top w:val="single" w:sz="4" w:space="0" w:color="000000"/>
              <w:left w:val="single" w:sz="4" w:space="0" w:color="000000"/>
              <w:bottom w:val="single" w:sz="4" w:space="0" w:color="000000"/>
              <w:right w:val="single" w:sz="4" w:space="0" w:color="000000"/>
            </w:tcBorders>
          </w:tcPr>
          <w:p w:rsidR="00F52381" w:rsidRPr="00654E76" w:rsidRDefault="009E487C" w:rsidP="00654E76">
            <w:pPr>
              <w:pStyle w:val="TableParagraph"/>
              <w:kinsoku w:val="0"/>
              <w:overflowPunct w:val="0"/>
              <w:rPr>
                <w:b/>
                <w:bCs/>
              </w:rPr>
            </w:pPr>
            <w:r w:rsidRPr="00654E76">
              <w:rPr>
                <w:b/>
                <w:bCs/>
              </w:rPr>
              <w:t>В том числе практических занятий и лабораторных</w:t>
            </w:r>
          </w:p>
        </w:tc>
        <w:tc>
          <w:tcPr>
            <w:tcW w:w="1134" w:type="dxa"/>
            <w:tcBorders>
              <w:top w:val="single" w:sz="4" w:space="0" w:color="000000"/>
              <w:left w:val="single" w:sz="4" w:space="0" w:color="000000"/>
              <w:bottom w:val="single" w:sz="4" w:space="0" w:color="auto"/>
              <w:right w:val="single" w:sz="4" w:space="0" w:color="000000"/>
            </w:tcBorders>
          </w:tcPr>
          <w:p w:rsidR="00F52381" w:rsidRPr="00654E76" w:rsidRDefault="009E487C" w:rsidP="00654E76">
            <w:pPr>
              <w:pStyle w:val="TableParagraph"/>
              <w:kinsoku w:val="0"/>
              <w:overflowPunct w:val="0"/>
              <w:jc w:val="center"/>
              <w:rPr>
                <w:b/>
                <w:bCs/>
                <w:w w:val="99"/>
              </w:rPr>
            </w:pPr>
            <w:r w:rsidRPr="00654E76">
              <w:rPr>
                <w:b/>
                <w:bCs/>
                <w:w w:val="99"/>
              </w:rPr>
              <w:t>4</w:t>
            </w:r>
          </w:p>
        </w:tc>
      </w:tr>
      <w:tr w:rsidR="00F52381" w:rsidRPr="00654E76" w:rsidTr="00654E76">
        <w:tc>
          <w:tcPr>
            <w:tcW w:w="3836" w:type="dxa"/>
            <w:gridSpan w:val="2"/>
            <w:vMerge/>
            <w:tcBorders>
              <w:top w:val="nil"/>
              <w:left w:val="single" w:sz="4" w:space="0" w:color="000000"/>
              <w:bottom w:val="single" w:sz="4" w:space="0" w:color="000000"/>
              <w:right w:val="single" w:sz="4" w:space="0" w:color="000000"/>
            </w:tcBorders>
          </w:tcPr>
          <w:p w:rsidR="00F52381" w:rsidRPr="00654E76" w:rsidRDefault="00F52381" w:rsidP="00654E76">
            <w:pPr>
              <w:spacing w:after="0" w:line="240" w:lineRule="auto"/>
              <w:rPr>
                <w:rFonts w:ascii="Times New Roman" w:hAnsi="Times New Roman"/>
                <w:b/>
                <w:bCs/>
                <w:sz w:val="24"/>
                <w:szCs w:val="24"/>
              </w:rPr>
            </w:pPr>
          </w:p>
        </w:tc>
        <w:tc>
          <w:tcPr>
            <w:tcW w:w="567" w:type="dxa"/>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w w:val="99"/>
              </w:rPr>
            </w:pPr>
            <w:r w:rsidRPr="00654E76">
              <w:rPr>
                <w:w w:val="99"/>
              </w:rPr>
              <w:t>32</w:t>
            </w:r>
          </w:p>
        </w:tc>
        <w:tc>
          <w:tcPr>
            <w:tcW w:w="9508"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pPr>
            <w:r w:rsidRPr="00654E76">
              <w:t>Лабораторная работа №</w:t>
            </w:r>
            <w:r w:rsidR="009E487C" w:rsidRPr="00654E76">
              <w:t>8</w:t>
            </w:r>
            <w:r w:rsidRPr="00654E76">
              <w:t>. Монтаж</w:t>
            </w:r>
            <w:r w:rsidR="00CE5603" w:rsidRPr="00654E76">
              <w:t xml:space="preserve"> </w:t>
            </w:r>
            <w:r w:rsidRPr="00654E76">
              <w:t>химических</w:t>
            </w:r>
            <w:r w:rsidR="00CE5603" w:rsidRPr="00654E76">
              <w:t xml:space="preserve"> </w:t>
            </w:r>
            <w:r w:rsidRPr="00654E76">
              <w:t>источников</w:t>
            </w:r>
            <w:r w:rsidR="00CE5603" w:rsidRPr="00654E76">
              <w:t xml:space="preserve"> </w:t>
            </w:r>
            <w:r w:rsidRPr="00654E76">
              <w:t>электропитания</w:t>
            </w:r>
          </w:p>
        </w:tc>
        <w:tc>
          <w:tcPr>
            <w:tcW w:w="1134" w:type="dxa"/>
            <w:tcBorders>
              <w:top w:val="single" w:sz="4" w:space="0" w:color="auto"/>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pPr>
            <w:r w:rsidRPr="00654E76">
              <w:t>4</w:t>
            </w:r>
          </w:p>
        </w:tc>
      </w:tr>
      <w:tr w:rsidR="00F52381" w:rsidRPr="00654E76" w:rsidTr="00654E76">
        <w:tc>
          <w:tcPr>
            <w:tcW w:w="13911" w:type="dxa"/>
            <w:gridSpan w:val="4"/>
            <w:tcBorders>
              <w:top w:val="single" w:sz="4" w:space="0" w:color="000000"/>
              <w:left w:val="single" w:sz="4" w:space="0" w:color="000000"/>
              <w:bottom w:val="single" w:sz="4" w:space="0" w:color="000000"/>
              <w:right w:val="single" w:sz="4" w:space="0" w:color="000000"/>
            </w:tcBorders>
          </w:tcPr>
          <w:p w:rsidR="00F52381" w:rsidRPr="00654E76" w:rsidRDefault="00D762CC" w:rsidP="00654E76">
            <w:pPr>
              <w:pStyle w:val="TableParagraph"/>
              <w:kinsoku w:val="0"/>
              <w:overflowPunct w:val="0"/>
              <w:jc w:val="center"/>
              <w:rPr>
                <w:b/>
                <w:bCs/>
              </w:rPr>
            </w:pPr>
            <w:r w:rsidRPr="00654E76">
              <w:rPr>
                <w:b/>
                <w:bCs/>
              </w:rPr>
              <w:t>Тематика самостоятельной учебной работы при изучении</w:t>
            </w:r>
            <w:r w:rsidR="00F52381" w:rsidRPr="00654E76">
              <w:rPr>
                <w:b/>
                <w:bCs/>
              </w:rPr>
              <w:t>.</w:t>
            </w:r>
          </w:p>
        </w:tc>
        <w:tc>
          <w:tcPr>
            <w:tcW w:w="1134" w:type="dxa"/>
            <w:vMerge w:val="restart"/>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center"/>
              <w:rPr>
                <w:b/>
                <w:bCs/>
              </w:rPr>
            </w:pPr>
            <w:r w:rsidRPr="00654E76">
              <w:rPr>
                <w:b/>
                <w:bCs/>
              </w:rPr>
              <w:t>3</w:t>
            </w:r>
            <w:r w:rsidR="00D81DFB" w:rsidRPr="00654E76">
              <w:rPr>
                <w:b/>
                <w:bCs/>
              </w:rPr>
              <w:t>6</w:t>
            </w:r>
          </w:p>
        </w:tc>
      </w:tr>
      <w:tr w:rsidR="00D762CC" w:rsidRPr="00654E76" w:rsidTr="00654E76">
        <w:tc>
          <w:tcPr>
            <w:tcW w:w="13911" w:type="dxa"/>
            <w:gridSpan w:val="4"/>
            <w:tcBorders>
              <w:top w:val="single" w:sz="4" w:space="0" w:color="000000"/>
              <w:left w:val="single" w:sz="4" w:space="0" w:color="000000"/>
              <w:bottom w:val="single" w:sz="4" w:space="0" w:color="000000"/>
              <w:right w:val="single" w:sz="4" w:space="0" w:color="000000"/>
            </w:tcBorders>
          </w:tcPr>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t>Технология работы по присоединению приборов средств технической сигнализации к источникам основного электропитания.</w:t>
            </w:r>
          </w:p>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lastRenderedPageBreak/>
              <w:t>Технология выполнения работы по замене и установке новых аккумуляторов в резервные и резервированные источники питания.</w:t>
            </w:r>
          </w:p>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t>Регламентные работы и ведение журналов технического обслуживания.</w:t>
            </w:r>
          </w:p>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t>Основные типы и назначение групповых осветительных щитов и щитов аварийного освещения.</w:t>
            </w:r>
          </w:p>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t>Схемы подсоединения установок технических средств сигнализации к щитам дежурного освещения или другим установленным заказчиком.</w:t>
            </w:r>
          </w:p>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t>Устройство блоков защиты линии от высокого напряжения, тока утечки и разряда аккумулятора.</w:t>
            </w:r>
          </w:p>
          <w:p w:rsidR="00D81DFB" w:rsidRPr="00654E76" w:rsidRDefault="00D81DFB" w:rsidP="00654E76">
            <w:pPr>
              <w:autoSpaceDE w:val="0"/>
              <w:autoSpaceDN w:val="0"/>
              <w:adjustRightInd w:val="0"/>
              <w:spacing w:after="0" w:line="240" w:lineRule="auto"/>
              <w:rPr>
                <w:rFonts w:ascii="Times New Roman" w:hAnsi="Times New Roman"/>
                <w:sz w:val="24"/>
                <w:szCs w:val="24"/>
              </w:rPr>
            </w:pPr>
            <w:r w:rsidRPr="00654E76">
              <w:rPr>
                <w:rFonts w:ascii="Times New Roman" w:hAnsi="Times New Roman"/>
                <w:sz w:val="24"/>
                <w:szCs w:val="24"/>
              </w:rPr>
              <w:t>Назначение, применение, принцип действия, марки сетевых фильтров и способы их включения в электрическую сеть.</w:t>
            </w:r>
          </w:p>
          <w:p w:rsidR="00D762CC" w:rsidRPr="00654E76" w:rsidRDefault="00D81DFB" w:rsidP="00654E76">
            <w:pPr>
              <w:pStyle w:val="TableParagraph"/>
              <w:kinsoku w:val="0"/>
              <w:overflowPunct w:val="0"/>
              <w:jc w:val="both"/>
            </w:pPr>
            <w:r w:rsidRPr="00654E76">
              <w:t>Требования к выбору сечения нулевого проводника и проводников зануления.</w:t>
            </w:r>
          </w:p>
          <w:p w:rsidR="00D81DFB" w:rsidRPr="00654E76" w:rsidRDefault="00D81DFB" w:rsidP="00654E76">
            <w:pPr>
              <w:pStyle w:val="TableParagraph"/>
              <w:kinsoku w:val="0"/>
              <w:overflowPunct w:val="0"/>
              <w:jc w:val="both"/>
            </w:pPr>
            <w:r w:rsidRPr="00654E76">
              <w:t>Общие</w:t>
            </w:r>
            <w:r w:rsidR="00CE5603" w:rsidRPr="00654E76">
              <w:t xml:space="preserve"> </w:t>
            </w:r>
            <w:r w:rsidRPr="00654E76">
              <w:t>сведения</w:t>
            </w:r>
            <w:r w:rsidR="00CE5603" w:rsidRPr="00654E76">
              <w:t xml:space="preserve"> </w:t>
            </w:r>
            <w:r w:rsidRPr="00654E76">
              <w:t>источников</w:t>
            </w:r>
            <w:r w:rsidR="00CE5603" w:rsidRPr="00654E76">
              <w:t xml:space="preserve"> </w:t>
            </w:r>
            <w:r w:rsidRPr="00654E76">
              <w:t>основного</w:t>
            </w:r>
            <w:r w:rsidR="00CE5603" w:rsidRPr="00654E76">
              <w:t xml:space="preserve"> </w:t>
            </w:r>
            <w:r w:rsidRPr="00654E76">
              <w:t>и</w:t>
            </w:r>
            <w:r w:rsidR="00CE5603" w:rsidRPr="00654E76">
              <w:t xml:space="preserve"> </w:t>
            </w:r>
            <w:r w:rsidRPr="00654E76">
              <w:t>резервного</w:t>
            </w:r>
            <w:r w:rsidR="00CE5603" w:rsidRPr="00654E76">
              <w:t xml:space="preserve"> </w:t>
            </w:r>
            <w:r w:rsidRPr="00654E76">
              <w:t>электропитания</w:t>
            </w:r>
          </w:p>
          <w:p w:rsidR="00D81DFB" w:rsidRPr="00654E76" w:rsidRDefault="00D81DFB" w:rsidP="00654E76">
            <w:pPr>
              <w:pStyle w:val="TableParagraph"/>
              <w:kinsoku w:val="0"/>
              <w:overflowPunct w:val="0"/>
              <w:jc w:val="both"/>
            </w:pPr>
            <w:r w:rsidRPr="00654E76">
              <w:t>Назначение</w:t>
            </w:r>
            <w:r w:rsidR="00CE5603" w:rsidRPr="00654E76">
              <w:t xml:space="preserve"> </w:t>
            </w:r>
            <w:r w:rsidRPr="00654E76">
              <w:t>источников</w:t>
            </w:r>
            <w:r w:rsidR="00CE5603" w:rsidRPr="00654E76">
              <w:t xml:space="preserve"> </w:t>
            </w:r>
            <w:r w:rsidRPr="00654E76">
              <w:t>основного</w:t>
            </w:r>
            <w:r w:rsidR="00CE5603" w:rsidRPr="00654E76">
              <w:t xml:space="preserve"> </w:t>
            </w:r>
            <w:r w:rsidRPr="00654E76">
              <w:t>и</w:t>
            </w:r>
            <w:r w:rsidR="00CE5603" w:rsidRPr="00654E76">
              <w:t xml:space="preserve"> </w:t>
            </w:r>
            <w:r w:rsidRPr="00654E76">
              <w:t>резервного</w:t>
            </w:r>
            <w:r w:rsidR="00CE5603" w:rsidRPr="00654E76">
              <w:t xml:space="preserve"> </w:t>
            </w:r>
            <w:r w:rsidRPr="00654E76">
              <w:t>электропитания</w:t>
            </w:r>
          </w:p>
          <w:p w:rsidR="00D81DFB" w:rsidRPr="00654E76" w:rsidRDefault="00D81DFB" w:rsidP="00654E76">
            <w:pPr>
              <w:pStyle w:val="TableParagraph"/>
              <w:kinsoku w:val="0"/>
              <w:overflowPunct w:val="0"/>
            </w:pPr>
            <w:r w:rsidRPr="00654E76">
              <w:t xml:space="preserve"> Основные</w:t>
            </w:r>
            <w:r w:rsidR="00CE5603" w:rsidRPr="00654E76">
              <w:t xml:space="preserve"> </w:t>
            </w:r>
            <w:r w:rsidRPr="00654E76">
              <w:t>технические</w:t>
            </w:r>
            <w:r w:rsidR="00CE5603" w:rsidRPr="00654E76">
              <w:t xml:space="preserve"> </w:t>
            </w:r>
            <w:r w:rsidRPr="00654E76">
              <w:t>характеристики</w:t>
            </w:r>
            <w:r w:rsidR="00CE5603" w:rsidRPr="00654E76">
              <w:t xml:space="preserve"> </w:t>
            </w:r>
            <w:r w:rsidRPr="00654E76">
              <w:t>источников</w:t>
            </w:r>
            <w:r w:rsidR="00CE5603" w:rsidRPr="00654E76">
              <w:t xml:space="preserve"> </w:t>
            </w:r>
            <w:r w:rsidRPr="00654E76">
              <w:t>основного</w:t>
            </w:r>
            <w:r w:rsidR="00CE5603" w:rsidRPr="00654E76">
              <w:t xml:space="preserve"> </w:t>
            </w:r>
            <w:r w:rsidRPr="00654E76">
              <w:t>и</w:t>
            </w:r>
            <w:r w:rsidR="00CE5603" w:rsidRPr="00654E76">
              <w:t xml:space="preserve"> </w:t>
            </w:r>
            <w:r w:rsidRPr="00654E76">
              <w:t>резервного электропитания</w:t>
            </w:r>
          </w:p>
          <w:p w:rsidR="00D81DFB" w:rsidRPr="00654E76" w:rsidRDefault="00D81DFB" w:rsidP="00654E76">
            <w:pPr>
              <w:pStyle w:val="TableParagraph"/>
              <w:kinsoku w:val="0"/>
              <w:overflowPunct w:val="0"/>
              <w:jc w:val="both"/>
            </w:pPr>
            <w:r w:rsidRPr="00654E76">
              <w:t xml:space="preserve">Устройствоипринципработыисточниковосновногоирезервногоэлектропитания </w:t>
            </w:r>
          </w:p>
          <w:p w:rsidR="00D81DFB" w:rsidRPr="00654E76" w:rsidRDefault="00D81DFB" w:rsidP="00654E76">
            <w:pPr>
              <w:pStyle w:val="TableParagraph"/>
              <w:kinsoku w:val="0"/>
              <w:overflowPunct w:val="0"/>
              <w:jc w:val="both"/>
            </w:pPr>
            <w:r w:rsidRPr="00654E76">
              <w:t>Указания</w:t>
            </w:r>
            <w:r w:rsidR="00CE5603" w:rsidRPr="00654E76">
              <w:t xml:space="preserve"> </w:t>
            </w:r>
            <w:r w:rsidRPr="00654E76">
              <w:t>мер</w:t>
            </w:r>
            <w:r w:rsidR="00CE5603" w:rsidRPr="00654E76">
              <w:t xml:space="preserve"> </w:t>
            </w:r>
            <w:r w:rsidRPr="00654E76">
              <w:t>безопасности источников</w:t>
            </w:r>
            <w:r w:rsidR="00CE5603" w:rsidRPr="00654E76">
              <w:t xml:space="preserve"> </w:t>
            </w:r>
            <w:r w:rsidRPr="00654E76">
              <w:t>основного</w:t>
            </w:r>
            <w:r w:rsidR="00CE5603" w:rsidRPr="00654E76">
              <w:t xml:space="preserve"> </w:t>
            </w:r>
            <w:r w:rsidRPr="00654E76">
              <w:t>и</w:t>
            </w:r>
            <w:r w:rsidR="00CE5603" w:rsidRPr="00654E76">
              <w:t xml:space="preserve"> </w:t>
            </w:r>
            <w:r w:rsidRPr="00654E76">
              <w:t>резервного</w:t>
            </w:r>
            <w:r w:rsidR="00CE5603" w:rsidRPr="00654E76">
              <w:t xml:space="preserve"> </w:t>
            </w:r>
            <w:r w:rsidRPr="00654E76">
              <w:t>электропитания</w:t>
            </w:r>
          </w:p>
          <w:p w:rsidR="00D81DFB" w:rsidRPr="00654E76" w:rsidRDefault="00D81DFB" w:rsidP="00654E76">
            <w:pPr>
              <w:pStyle w:val="TableParagraph"/>
              <w:kinsoku w:val="0"/>
              <w:overflowPunct w:val="0"/>
              <w:jc w:val="both"/>
            </w:pPr>
            <w:r w:rsidRPr="00654E76">
              <w:t>Правила хранения источников основного и резервного электропитания.</w:t>
            </w:r>
          </w:p>
          <w:p w:rsidR="00D81DFB" w:rsidRPr="00654E76" w:rsidRDefault="00D81DFB" w:rsidP="00654E76">
            <w:pPr>
              <w:pStyle w:val="af0"/>
              <w:tabs>
                <w:tab w:val="left" w:pos="389"/>
              </w:tabs>
              <w:rPr>
                <w:sz w:val="24"/>
                <w:szCs w:val="24"/>
              </w:rPr>
            </w:pPr>
            <w:r w:rsidRPr="00654E76">
              <w:rPr>
                <w:sz w:val="24"/>
                <w:szCs w:val="24"/>
              </w:rPr>
              <w:t>Правила устройства электроустановок (ПУЭ).</w:t>
            </w:r>
          </w:p>
          <w:p w:rsidR="00D81DFB" w:rsidRPr="00654E76" w:rsidRDefault="00D81DFB" w:rsidP="00654E76">
            <w:pPr>
              <w:pStyle w:val="af0"/>
              <w:tabs>
                <w:tab w:val="left" w:pos="389"/>
              </w:tabs>
              <w:rPr>
                <w:sz w:val="24"/>
                <w:szCs w:val="24"/>
              </w:rPr>
            </w:pPr>
            <w:r w:rsidRPr="00654E76">
              <w:rPr>
                <w:sz w:val="24"/>
                <w:szCs w:val="24"/>
              </w:rPr>
              <w:t>Оповещения, пожаротушения, инженерной автоматики и диспетчеризации.</w:t>
            </w:r>
          </w:p>
          <w:p w:rsidR="00D762CC" w:rsidRPr="00654E76" w:rsidRDefault="00D81DFB" w:rsidP="00654E76">
            <w:pPr>
              <w:pStyle w:val="af0"/>
              <w:tabs>
                <w:tab w:val="left" w:pos="389"/>
              </w:tabs>
              <w:rPr>
                <w:sz w:val="24"/>
                <w:szCs w:val="24"/>
              </w:rPr>
            </w:pPr>
            <w:r w:rsidRPr="00654E76">
              <w:rPr>
                <w:sz w:val="24"/>
                <w:szCs w:val="24"/>
              </w:rPr>
              <w:t>Принцип работы защитного и повторного зануления электроустановки.</w:t>
            </w:r>
          </w:p>
        </w:tc>
        <w:tc>
          <w:tcPr>
            <w:tcW w:w="1134" w:type="dxa"/>
            <w:vMerge/>
            <w:tcBorders>
              <w:top w:val="single" w:sz="4" w:space="0" w:color="000000"/>
              <w:left w:val="single" w:sz="4" w:space="0" w:color="000000"/>
              <w:bottom w:val="single" w:sz="4" w:space="0" w:color="000000"/>
              <w:right w:val="single" w:sz="4" w:space="0" w:color="000000"/>
            </w:tcBorders>
          </w:tcPr>
          <w:p w:rsidR="00D762CC" w:rsidRPr="00654E76" w:rsidRDefault="00D762CC" w:rsidP="00654E76">
            <w:pPr>
              <w:pStyle w:val="TableParagraph"/>
              <w:kinsoku w:val="0"/>
              <w:overflowPunct w:val="0"/>
              <w:jc w:val="center"/>
            </w:pPr>
          </w:p>
        </w:tc>
      </w:tr>
      <w:tr w:rsidR="00F52381" w:rsidRPr="00654E76" w:rsidTr="00654E76">
        <w:tc>
          <w:tcPr>
            <w:tcW w:w="13911" w:type="dxa"/>
            <w:gridSpan w:val="4"/>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af0"/>
              <w:rPr>
                <w:sz w:val="24"/>
                <w:szCs w:val="24"/>
              </w:rPr>
            </w:pPr>
            <w:r w:rsidRPr="00654E76">
              <w:rPr>
                <w:b/>
                <w:bCs/>
                <w:sz w:val="24"/>
                <w:szCs w:val="24"/>
              </w:rPr>
              <w:lastRenderedPageBreak/>
              <w:t>Учебная практика</w:t>
            </w:r>
          </w:p>
          <w:p w:rsidR="00F52381" w:rsidRPr="00654E76" w:rsidRDefault="00F52381" w:rsidP="00654E76">
            <w:pPr>
              <w:pStyle w:val="af0"/>
              <w:rPr>
                <w:sz w:val="24"/>
                <w:szCs w:val="24"/>
              </w:rPr>
            </w:pPr>
            <w:r w:rsidRPr="00654E76">
              <w:rPr>
                <w:b/>
                <w:bCs/>
                <w:sz w:val="24"/>
                <w:szCs w:val="24"/>
              </w:rPr>
              <w:t>Виды работ:</w:t>
            </w:r>
          </w:p>
          <w:p w:rsidR="00DF685C" w:rsidRPr="00654E76" w:rsidRDefault="00DF685C" w:rsidP="00654E76">
            <w:pPr>
              <w:pStyle w:val="a9"/>
              <w:numPr>
                <w:ilvl w:val="0"/>
                <w:numId w:val="6"/>
              </w:numPr>
              <w:autoSpaceDE w:val="0"/>
              <w:autoSpaceDN w:val="0"/>
              <w:adjustRightInd w:val="0"/>
              <w:spacing w:before="0" w:after="0"/>
              <w:ind w:left="0" w:firstLine="0"/>
            </w:pPr>
            <w:r w:rsidRPr="00654E76">
              <w:t>Установка аккумулятора в резервное питание технических средств ОПС с соблюдением правил ТБ.</w:t>
            </w:r>
          </w:p>
          <w:p w:rsidR="00DF685C" w:rsidRPr="00654E76" w:rsidRDefault="00DF685C" w:rsidP="00654E76">
            <w:pPr>
              <w:pStyle w:val="a9"/>
              <w:numPr>
                <w:ilvl w:val="0"/>
                <w:numId w:val="6"/>
              </w:numPr>
              <w:autoSpaceDE w:val="0"/>
              <w:autoSpaceDN w:val="0"/>
              <w:adjustRightInd w:val="0"/>
              <w:spacing w:before="0" w:after="0"/>
              <w:ind w:left="0" w:firstLine="0"/>
            </w:pPr>
            <w:r w:rsidRPr="00654E76">
              <w:t>Присоединение приборов технических средств сигнализации (ИСО, СКУД, СОТ) к источникам основного электропитания с</w:t>
            </w:r>
          </w:p>
          <w:p w:rsidR="00DF685C" w:rsidRPr="00654E76" w:rsidRDefault="00DF685C" w:rsidP="00654E76">
            <w:pPr>
              <w:pStyle w:val="a9"/>
              <w:numPr>
                <w:ilvl w:val="0"/>
                <w:numId w:val="6"/>
              </w:numPr>
              <w:autoSpaceDE w:val="0"/>
              <w:autoSpaceDN w:val="0"/>
              <w:adjustRightInd w:val="0"/>
              <w:spacing w:before="0" w:after="0"/>
              <w:ind w:left="0" w:firstLine="0"/>
            </w:pPr>
            <w:r w:rsidRPr="00654E76">
              <w:t>соблюдением правил ТБ.</w:t>
            </w:r>
          </w:p>
          <w:p w:rsidR="00DF685C" w:rsidRPr="00654E76" w:rsidRDefault="00DF685C" w:rsidP="00654E76">
            <w:pPr>
              <w:pStyle w:val="a9"/>
              <w:numPr>
                <w:ilvl w:val="0"/>
                <w:numId w:val="6"/>
              </w:numPr>
              <w:autoSpaceDE w:val="0"/>
              <w:autoSpaceDN w:val="0"/>
              <w:adjustRightInd w:val="0"/>
              <w:spacing w:before="0" w:after="0"/>
              <w:ind w:left="0" w:firstLine="0"/>
            </w:pPr>
            <w:r w:rsidRPr="00654E76">
              <w:t>Установка устройств защитного отключения (УЗО) для защиты низковольтных сетей и модулей контроля разряда</w:t>
            </w:r>
          </w:p>
          <w:p w:rsidR="00DF685C" w:rsidRPr="00654E76" w:rsidRDefault="00DF685C" w:rsidP="00654E76">
            <w:pPr>
              <w:pStyle w:val="a9"/>
              <w:numPr>
                <w:ilvl w:val="0"/>
                <w:numId w:val="6"/>
              </w:numPr>
              <w:autoSpaceDE w:val="0"/>
              <w:autoSpaceDN w:val="0"/>
              <w:adjustRightInd w:val="0"/>
              <w:spacing w:before="0" w:after="0"/>
              <w:ind w:left="0" w:firstLine="0"/>
            </w:pPr>
            <w:r w:rsidRPr="00654E76">
              <w:t>аккумуляторов с соблюдением правил ТБ.</w:t>
            </w:r>
          </w:p>
          <w:p w:rsidR="00DF685C" w:rsidRPr="00654E76" w:rsidRDefault="00DF685C" w:rsidP="00654E76">
            <w:pPr>
              <w:pStyle w:val="a9"/>
              <w:numPr>
                <w:ilvl w:val="0"/>
                <w:numId w:val="6"/>
              </w:numPr>
              <w:autoSpaceDE w:val="0"/>
              <w:autoSpaceDN w:val="0"/>
              <w:adjustRightInd w:val="0"/>
              <w:spacing w:before="0" w:after="0"/>
              <w:ind w:left="0" w:firstLine="0"/>
            </w:pPr>
            <w:r w:rsidRPr="00654E76">
              <w:t>Выполнение заземления металлических корпусов конструкций, распределительных устройств, пунктов электропитания,</w:t>
            </w:r>
          </w:p>
          <w:p w:rsidR="00DF685C" w:rsidRPr="00654E76" w:rsidRDefault="00DF685C" w:rsidP="00654E76">
            <w:pPr>
              <w:pStyle w:val="a9"/>
              <w:numPr>
                <w:ilvl w:val="0"/>
                <w:numId w:val="6"/>
              </w:numPr>
              <w:autoSpaceDE w:val="0"/>
              <w:autoSpaceDN w:val="0"/>
              <w:adjustRightInd w:val="0"/>
              <w:spacing w:before="0" w:after="0"/>
              <w:ind w:left="0" w:firstLine="0"/>
            </w:pPr>
            <w:r w:rsidRPr="00654E76">
              <w:t>корпуса приборов с соблюдением правил ТБ.</w:t>
            </w:r>
          </w:p>
          <w:p w:rsidR="00F52381" w:rsidRPr="00654E76" w:rsidRDefault="00DF685C" w:rsidP="00654E76">
            <w:pPr>
              <w:pStyle w:val="a9"/>
              <w:numPr>
                <w:ilvl w:val="0"/>
                <w:numId w:val="6"/>
              </w:numPr>
              <w:spacing w:before="0" w:after="0"/>
              <w:ind w:left="0" w:firstLine="0"/>
              <w:rPr>
                <w:b/>
                <w:bCs/>
              </w:rPr>
            </w:pPr>
            <w:r w:rsidRPr="00654E76">
              <w:t>Выполнение регламентных работ с источниками питания технических средств сигнализации и ведение журнала учета.</w:t>
            </w:r>
          </w:p>
        </w:tc>
        <w:tc>
          <w:tcPr>
            <w:tcW w:w="1134" w:type="dxa"/>
            <w:tcBorders>
              <w:top w:val="single" w:sz="4" w:space="0" w:color="000000"/>
              <w:left w:val="single" w:sz="4" w:space="0" w:color="000000"/>
              <w:bottom w:val="single" w:sz="4" w:space="0" w:color="000000"/>
              <w:right w:val="single" w:sz="4" w:space="0" w:color="000000"/>
            </w:tcBorders>
          </w:tcPr>
          <w:p w:rsidR="00F52381" w:rsidRPr="00654E76" w:rsidRDefault="00F52381" w:rsidP="00654E76">
            <w:pPr>
              <w:pStyle w:val="TableParagraph"/>
              <w:kinsoku w:val="0"/>
              <w:overflowPunct w:val="0"/>
              <w:jc w:val="right"/>
            </w:pPr>
            <w:r w:rsidRPr="00654E76">
              <w:rPr>
                <w:b/>
                <w:bCs/>
              </w:rPr>
              <w:t>180</w:t>
            </w:r>
          </w:p>
        </w:tc>
      </w:tr>
      <w:tr w:rsidR="00F52381" w:rsidRPr="00654E76" w:rsidTr="00654E76">
        <w:tc>
          <w:tcPr>
            <w:tcW w:w="13911" w:type="dxa"/>
            <w:gridSpan w:val="4"/>
            <w:tcBorders>
              <w:top w:val="single" w:sz="4" w:space="0" w:color="000000"/>
              <w:left w:val="single" w:sz="4" w:space="0" w:color="000000"/>
              <w:bottom w:val="single" w:sz="4" w:space="0" w:color="auto"/>
              <w:right w:val="single" w:sz="4" w:space="0" w:color="000000"/>
            </w:tcBorders>
            <w:vAlign w:val="bottom"/>
          </w:tcPr>
          <w:p w:rsidR="00D81DFB" w:rsidRPr="00654E76" w:rsidRDefault="00F52381" w:rsidP="00654E76">
            <w:pPr>
              <w:pStyle w:val="af0"/>
              <w:rPr>
                <w:b/>
                <w:bCs/>
                <w:sz w:val="24"/>
                <w:szCs w:val="24"/>
              </w:rPr>
            </w:pPr>
            <w:r w:rsidRPr="00654E76">
              <w:rPr>
                <w:b/>
                <w:bCs/>
                <w:sz w:val="24"/>
                <w:szCs w:val="24"/>
              </w:rPr>
              <w:t xml:space="preserve">Производственная практика (по профилю специальности) </w:t>
            </w:r>
          </w:p>
          <w:p w:rsidR="00F52381" w:rsidRPr="00654E76" w:rsidRDefault="00F52381" w:rsidP="00654E76">
            <w:pPr>
              <w:pStyle w:val="af0"/>
              <w:rPr>
                <w:b/>
                <w:bCs/>
                <w:sz w:val="24"/>
                <w:szCs w:val="24"/>
              </w:rPr>
            </w:pPr>
            <w:r w:rsidRPr="00654E76">
              <w:rPr>
                <w:b/>
                <w:bCs/>
                <w:sz w:val="24"/>
                <w:szCs w:val="24"/>
              </w:rPr>
              <w:t>Виды работ:</w:t>
            </w:r>
          </w:p>
          <w:p w:rsidR="00DF685C" w:rsidRPr="00654E76" w:rsidRDefault="00DF685C" w:rsidP="00654E76">
            <w:pPr>
              <w:pStyle w:val="TableParagraph"/>
              <w:numPr>
                <w:ilvl w:val="1"/>
                <w:numId w:val="10"/>
              </w:numPr>
              <w:tabs>
                <w:tab w:val="left" w:pos="817"/>
              </w:tabs>
              <w:kinsoku w:val="0"/>
              <w:overflowPunct w:val="0"/>
              <w:ind w:left="0" w:firstLine="0"/>
            </w:pPr>
            <w:r w:rsidRPr="00654E76">
              <w:t>Участие</w:t>
            </w:r>
            <w:r w:rsidR="00CE5603" w:rsidRPr="00654E76">
              <w:t xml:space="preserve"> </w:t>
            </w:r>
            <w:r w:rsidRPr="00654E76">
              <w:t>в</w:t>
            </w:r>
            <w:r w:rsidR="00CE5603" w:rsidRPr="00654E76">
              <w:t xml:space="preserve"> </w:t>
            </w:r>
            <w:r w:rsidRPr="00654E76">
              <w:t>установке</w:t>
            </w:r>
            <w:r w:rsidR="00CE5603" w:rsidRPr="00654E76">
              <w:t xml:space="preserve"> </w:t>
            </w:r>
            <w:r w:rsidRPr="00654E76">
              <w:t>резервного</w:t>
            </w:r>
            <w:r w:rsidR="00CE5603" w:rsidRPr="00654E76">
              <w:t xml:space="preserve"> </w:t>
            </w:r>
            <w:r w:rsidRPr="00654E76">
              <w:t>источника питания</w:t>
            </w:r>
            <w:r w:rsidR="00CE5603" w:rsidRPr="00654E76">
              <w:t xml:space="preserve"> </w:t>
            </w:r>
            <w:r w:rsidRPr="00654E76">
              <w:t>на</w:t>
            </w:r>
            <w:r w:rsidR="00CE5603" w:rsidRPr="00654E76">
              <w:t xml:space="preserve"> </w:t>
            </w:r>
            <w:r w:rsidRPr="00654E76">
              <w:t>объектах</w:t>
            </w:r>
          </w:p>
          <w:p w:rsidR="00DF685C" w:rsidRPr="00654E76" w:rsidRDefault="00DF685C" w:rsidP="00654E76">
            <w:pPr>
              <w:pStyle w:val="TableParagraph"/>
              <w:numPr>
                <w:ilvl w:val="1"/>
                <w:numId w:val="10"/>
              </w:numPr>
              <w:tabs>
                <w:tab w:val="left" w:pos="817"/>
              </w:tabs>
              <w:kinsoku w:val="0"/>
              <w:overflowPunct w:val="0"/>
              <w:ind w:left="0" w:firstLine="0"/>
            </w:pPr>
            <w:r w:rsidRPr="00654E76">
              <w:t>Оформление</w:t>
            </w:r>
            <w:r w:rsidR="00CE5603" w:rsidRPr="00654E76">
              <w:t xml:space="preserve"> </w:t>
            </w:r>
            <w:r w:rsidRPr="00654E76">
              <w:t>документации</w:t>
            </w:r>
            <w:r w:rsidR="00CE5603" w:rsidRPr="00654E76">
              <w:t xml:space="preserve"> </w:t>
            </w:r>
            <w:r w:rsidRPr="00654E76">
              <w:t>по установке</w:t>
            </w:r>
            <w:r w:rsidR="00CE5603" w:rsidRPr="00654E76">
              <w:t xml:space="preserve"> </w:t>
            </w:r>
            <w:r w:rsidRPr="00654E76">
              <w:t>источников</w:t>
            </w:r>
            <w:r w:rsidR="00CE5603" w:rsidRPr="00654E76">
              <w:t xml:space="preserve"> </w:t>
            </w:r>
            <w:r w:rsidRPr="00654E76">
              <w:t>бесперебойного</w:t>
            </w:r>
            <w:r w:rsidR="00CE5603" w:rsidRPr="00654E76">
              <w:t xml:space="preserve"> </w:t>
            </w:r>
            <w:r w:rsidRPr="00654E76">
              <w:t>электропитания</w:t>
            </w:r>
          </w:p>
          <w:p w:rsidR="00DF685C" w:rsidRPr="00654E76" w:rsidRDefault="00DF685C" w:rsidP="00654E76">
            <w:pPr>
              <w:pStyle w:val="TableParagraph"/>
              <w:numPr>
                <w:ilvl w:val="1"/>
                <w:numId w:val="10"/>
              </w:numPr>
              <w:tabs>
                <w:tab w:val="left" w:pos="817"/>
              </w:tabs>
              <w:kinsoku w:val="0"/>
              <w:overflowPunct w:val="0"/>
              <w:ind w:left="0" w:firstLine="0"/>
            </w:pPr>
            <w:r w:rsidRPr="00654E76">
              <w:t>Подключенияисточникабесперебойногоирезервногоэлектропитанияксети220В</w:t>
            </w:r>
          </w:p>
          <w:p w:rsidR="00DF685C" w:rsidRPr="00654E76" w:rsidRDefault="00DF685C" w:rsidP="00654E76">
            <w:pPr>
              <w:pStyle w:val="TableParagraph"/>
              <w:numPr>
                <w:ilvl w:val="1"/>
                <w:numId w:val="10"/>
              </w:numPr>
              <w:tabs>
                <w:tab w:val="left" w:pos="817"/>
              </w:tabs>
              <w:kinsoku w:val="0"/>
              <w:overflowPunct w:val="0"/>
              <w:ind w:left="0" w:firstLine="0"/>
            </w:pPr>
            <w:r w:rsidRPr="00654E76">
              <w:t>Устранять</w:t>
            </w:r>
            <w:r w:rsidR="00CE5603" w:rsidRPr="00654E76">
              <w:t xml:space="preserve"> </w:t>
            </w:r>
            <w:r w:rsidRPr="00654E76">
              <w:t>неполадки</w:t>
            </w:r>
            <w:r w:rsidR="00CE5603" w:rsidRPr="00654E76">
              <w:t xml:space="preserve"> </w:t>
            </w:r>
            <w:r w:rsidRPr="00654E76">
              <w:t>в</w:t>
            </w:r>
            <w:r w:rsidR="00CE5603" w:rsidRPr="00654E76">
              <w:t xml:space="preserve"> </w:t>
            </w:r>
            <w:r w:rsidRPr="00654E76">
              <w:t>работе</w:t>
            </w:r>
            <w:r w:rsidR="00CE5603" w:rsidRPr="00654E76">
              <w:t xml:space="preserve"> </w:t>
            </w:r>
            <w:r w:rsidRPr="00654E76">
              <w:t>резервного</w:t>
            </w:r>
            <w:r w:rsidR="00CE5603" w:rsidRPr="00654E76">
              <w:t xml:space="preserve"> </w:t>
            </w:r>
            <w:r w:rsidRPr="00654E76">
              <w:t>источника питания</w:t>
            </w:r>
          </w:p>
          <w:p w:rsidR="00DF685C" w:rsidRPr="00654E76" w:rsidRDefault="00DF685C" w:rsidP="00654E76">
            <w:pPr>
              <w:pStyle w:val="af0"/>
              <w:numPr>
                <w:ilvl w:val="0"/>
                <w:numId w:val="10"/>
              </w:numPr>
              <w:tabs>
                <w:tab w:val="left" w:pos="817"/>
              </w:tabs>
              <w:ind w:left="0" w:firstLine="0"/>
              <w:rPr>
                <w:sz w:val="24"/>
                <w:szCs w:val="24"/>
              </w:rPr>
            </w:pPr>
            <w:r w:rsidRPr="00654E76">
              <w:rPr>
                <w:sz w:val="24"/>
                <w:szCs w:val="24"/>
              </w:rPr>
              <w:t>Заменять</w:t>
            </w:r>
            <w:r w:rsidR="00CE5603" w:rsidRPr="00654E76">
              <w:rPr>
                <w:sz w:val="24"/>
                <w:szCs w:val="24"/>
              </w:rPr>
              <w:t xml:space="preserve"> </w:t>
            </w:r>
            <w:r w:rsidRPr="00654E76">
              <w:rPr>
                <w:sz w:val="24"/>
                <w:szCs w:val="24"/>
              </w:rPr>
              <w:t>аккумуляторные</w:t>
            </w:r>
            <w:r w:rsidR="00CE5603" w:rsidRPr="00654E76">
              <w:rPr>
                <w:sz w:val="24"/>
                <w:szCs w:val="24"/>
              </w:rPr>
              <w:t xml:space="preserve"> </w:t>
            </w:r>
            <w:r w:rsidRPr="00654E76">
              <w:rPr>
                <w:sz w:val="24"/>
                <w:szCs w:val="24"/>
              </w:rPr>
              <w:t>батареи</w:t>
            </w:r>
            <w:r w:rsidR="00CE5603" w:rsidRPr="00654E76">
              <w:rPr>
                <w:sz w:val="24"/>
                <w:szCs w:val="24"/>
              </w:rPr>
              <w:t xml:space="preserve"> </w:t>
            </w:r>
            <w:r w:rsidRPr="00654E76">
              <w:rPr>
                <w:sz w:val="24"/>
                <w:szCs w:val="24"/>
              </w:rPr>
              <w:t>в</w:t>
            </w:r>
            <w:r w:rsidR="00CE5603" w:rsidRPr="00654E76">
              <w:rPr>
                <w:sz w:val="24"/>
                <w:szCs w:val="24"/>
              </w:rPr>
              <w:t xml:space="preserve"> </w:t>
            </w:r>
            <w:r w:rsidRPr="00654E76">
              <w:rPr>
                <w:sz w:val="24"/>
                <w:szCs w:val="24"/>
              </w:rPr>
              <w:t>источниках</w:t>
            </w:r>
            <w:r w:rsidR="00CE5603" w:rsidRPr="00654E76">
              <w:rPr>
                <w:sz w:val="24"/>
                <w:szCs w:val="24"/>
              </w:rPr>
              <w:t xml:space="preserve"> </w:t>
            </w:r>
            <w:r w:rsidRPr="00654E76">
              <w:rPr>
                <w:sz w:val="24"/>
                <w:szCs w:val="24"/>
              </w:rPr>
              <w:t>бесперебойного</w:t>
            </w:r>
            <w:r w:rsidR="00CE5603" w:rsidRPr="00654E76">
              <w:rPr>
                <w:sz w:val="24"/>
                <w:szCs w:val="24"/>
              </w:rPr>
              <w:t xml:space="preserve"> </w:t>
            </w:r>
            <w:r w:rsidRPr="00654E76">
              <w:rPr>
                <w:sz w:val="24"/>
                <w:szCs w:val="24"/>
              </w:rPr>
              <w:t>питания</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lastRenderedPageBreak/>
              <w:t>Определение основных неисправностей источников питания и их устранение.</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t>Выполнение работ по подсоединению приборов технических средств сигнализации к источникам основного</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t>электропитания.</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t>Выполнение замера сопротивления заземляющего контура аппаратов ОПС.</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t>Выполнение заземляющего контура различной конфигурации.</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t>Проведение заземления технических средств сигнализации.</w:t>
            </w:r>
          </w:p>
          <w:p w:rsidR="00DF685C" w:rsidRPr="00654E76" w:rsidRDefault="00DF685C" w:rsidP="00654E76">
            <w:pPr>
              <w:pStyle w:val="a9"/>
              <w:numPr>
                <w:ilvl w:val="0"/>
                <w:numId w:val="10"/>
              </w:numPr>
              <w:tabs>
                <w:tab w:val="left" w:pos="817"/>
              </w:tabs>
              <w:autoSpaceDE w:val="0"/>
              <w:autoSpaceDN w:val="0"/>
              <w:adjustRightInd w:val="0"/>
              <w:spacing w:before="0" w:after="0"/>
              <w:ind w:left="0" w:firstLine="0"/>
            </w:pPr>
            <w:r w:rsidRPr="00654E76">
              <w:t>Проведение зануления технических средств сигнализации.</w:t>
            </w:r>
          </w:p>
          <w:p w:rsidR="00DF685C" w:rsidRPr="00654E76" w:rsidRDefault="00DF685C" w:rsidP="00654E76">
            <w:pPr>
              <w:pStyle w:val="a9"/>
              <w:numPr>
                <w:ilvl w:val="0"/>
                <w:numId w:val="10"/>
              </w:numPr>
              <w:tabs>
                <w:tab w:val="left" w:pos="817"/>
              </w:tabs>
              <w:spacing w:before="0" w:after="0"/>
              <w:ind w:left="0" w:firstLine="0"/>
            </w:pPr>
            <w:r w:rsidRPr="00654E76">
              <w:t>Подключение защитного отключения технических средств сигнализации.</w:t>
            </w:r>
          </w:p>
        </w:tc>
        <w:tc>
          <w:tcPr>
            <w:tcW w:w="1134" w:type="dxa"/>
            <w:tcBorders>
              <w:top w:val="single" w:sz="4" w:space="0" w:color="000000"/>
              <w:left w:val="single" w:sz="4" w:space="0" w:color="000000"/>
              <w:bottom w:val="single" w:sz="4" w:space="0" w:color="auto"/>
              <w:right w:val="single" w:sz="4" w:space="0" w:color="000000"/>
            </w:tcBorders>
          </w:tcPr>
          <w:p w:rsidR="00F52381" w:rsidRPr="00654E76" w:rsidRDefault="00F52381" w:rsidP="00654E76">
            <w:pPr>
              <w:pStyle w:val="TableParagraph"/>
              <w:kinsoku w:val="0"/>
              <w:overflowPunct w:val="0"/>
              <w:jc w:val="right"/>
              <w:rPr>
                <w:b/>
                <w:bCs/>
              </w:rPr>
            </w:pPr>
            <w:r w:rsidRPr="00654E76">
              <w:rPr>
                <w:b/>
                <w:bCs/>
              </w:rPr>
              <w:lastRenderedPageBreak/>
              <w:t>360</w:t>
            </w:r>
          </w:p>
        </w:tc>
      </w:tr>
      <w:tr w:rsidR="00DF685C" w:rsidRPr="00654E76" w:rsidTr="00654E76">
        <w:tc>
          <w:tcPr>
            <w:tcW w:w="13911" w:type="dxa"/>
            <w:gridSpan w:val="4"/>
            <w:tcBorders>
              <w:top w:val="single" w:sz="4" w:space="0" w:color="auto"/>
              <w:left w:val="single" w:sz="4" w:space="0" w:color="000000"/>
              <w:bottom w:val="single" w:sz="4" w:space="0" w:color="000000"/>
              <w:right w:val="single" w:sz="4" w:space="0" w:color="000000"/>
            </w:tcBorders>
            <w:vAlign w:val="bottom"/>
          </w:tcPr>
          <w:p w:rsidR="00DF685C" w:rsidRPr="00654E76" w:rsidRDefault="00DF685C" w:rsidP="00654E76">
            <w:pPr>
              <w:pStyle w:val="TableParagraph"/>
              <w:kinsoku w:val="0"/>
              <w:overflowPunct w:val="0"/>
              <w:rPr>
                <w:b/>
                <w:bCs/>
              </w:rPr>
            </w:pPr>
            <w:r w:rsidRPr="00654E76">
              <w:rPr>
                <w:b/>
                <w:bCs/>
              </w:rPr>
              <w:lastRenderedPageBreak/>
              <w:t>ВСЕГО</w:t>
            </w:r>
          </w:p>
          <w:p w:rsidR="00DF685C" w:rsidRPr="00654E76" w:rsidRDefault="00DF685C" w:rsidP="00654E76">
            <w:pPr>
              <w:pStyle w:val="TableParagraph"/>
              <w:kinsoku w:val="0"/>
              <w:overflowPunct w:val="0"/>
              <w:rPr>
                <w:b/>
                <w:bCs/>
              </w:rPr>
            </w:pPr>
          </w:p>
        </w:tc>
        <w:tc>
          <w:tcPr>
            <w:tcW w:w="1134" w:type="dxa"/>
            <w:tcBorders>
              <w:top w:val="single" w:sz="4" w:space="0" w:color="auto"/>
              <w:left w:val="single" w:sz="4" w:space="0" w:color="000000"/>
              <w:bottom w:val="single" w:sz="4" w:space="0" w:color="000000"/>
              <w:right w:val="single" w:sz="4" w:space="0" w:color="000000"/>
            </w:tcBorders>
          </w:tcPr>
          <w:p w:rsidR="00DF685C" w:rsidRPr="00654E76" w:rsidRDefault="00DF685C" w:rsidP="00654E76">
            <w:pPr>
              <w:pStyle w:val="TableParagraph"/>
              <w:kinsoku w:val="0"/>
              <w:overflowPunct w:val="0"/>
              <w:jc w:val="center"/>
              <w:rPr>
                <w:b/>
                <w:bCs/>
              </w:rPr>
            </w:pPr>
            <w:r w:rsidRPr="00654E76">
              <w:rPr>
                <w:b/>
                <w:bCs/>
              </w:rPr>
              <w:t>656</w:t>
            </w:r>
          </w:p>
        </w:tc>
      </w:tr>
    </w:tbl>
    <w:p w:rsidR="00F45323" w:rsidRPr="00B36A92" w:rsidRDefault="00F45323" w:rsidP="00F45323">
      <w:pPr>
        <w:suppressAutoHyphens/>
        <w:rPr>
          <w:rFonts w:ascii="Times New Roman" w:hAnsi="Times New Roman"/>
          <w:i/>
        </w:rPr>
      </w:pPr>
    </w:p>
    <w:p w:rsidR="00F45323" w:rsidRPr="00B36A92" w:rsidRDefault="00F45323" w:rsidP="00F45323">
      <w:pPr>
        <w:rPr>
          <w:rFonts w:ascii="Times New Roman" w:hAnsi="Times New Roman"/>
          <w:i/>
        </w:rPr>
        <w:sectPr w:rsidR="00F45323" w:rsidRPr="00B36A92" w:rsidSect="00A52D1E">
          <w:pgSz w:w="16840" w:h="11907" w:orient="landscape"/>
          <w:pgMar w:top="851" w:right="1134" w:bottom="851" w:left="992" w:header="709" w:footer="709" w:gutter="0"/>
          <w:cols w:space="720"/>
        </w:sectPr>
      </w:pPr>
    </w:p>
    <w:p w:rsidR="00F45323" w:rsidRPr="00B36A92" w:rsidRDefault="00F45323" w:rsidP="00F45323">
      <w:pPr>
        <w:spacing w:after="0"/>
        <w:jc w:val="center"/>
        <w:rPr>
          <w:rFonts w:ascii="Times New Roman" w:hAnsi="Times New Roman"/>
          <w:b/>
          <w:bCs/>
          <w:sz w:val="24"/>
          <w:szCs w:val="24"/>
        </w:rPr>
      </w:pPr>
      <w:r w:rsidRPr="00B36A92">
        <w:rPr>
          <w:rFonts w:ascii="Times New Roman" w:hAnsi="Times New Roman"/>
          <w:b/>
          <w:bCs/>
          <w:sz w:val="24"/>
          <w:szCs w:val="24"/>
        </w:rPr>
        <w:lastRenderedPageBreak/>
        <w:t xml:space="preserve">3. УСЛОВИЯ РЕАЛИЗАЦИИ ПРОГРАММЫ </w:t>
      </w:r>
      <w:r w:rsidRPr="00B36A92">
        <w:rPr>
          <w:rFonts w:ascii="Times New Roman" w:hAnsi="Times New Roman"/>
          <w:b/>
          <w:bCs/>
          <w:sz w:val="24"/>
          <w:szCs w:val="24"/>
        </w:rPr>
        <w:br/>
        <w:t>ПРОФЕССИОНАЛЬНОГО МОДУЛЯ</w:t>
      </w:r>
    </w:p>
    <w:p w:rsidR="00F45323" w:rsidRPr="00B36A92" w:rsidRDefault="00F45323" w:rsidP="00F45323">
      <w:pPr>
        <w:spacing w:after="0"/>
        <w:ind w:firstLine="709"/>
        <w:rPr>
          <w:rFonts w:ascii="Times New Roman" w:hAnsi="Times New Roman"/>
          <w:b/>
          <w:bCs/>
          <w:sz w:val="24"/>
          <w:szCs w:val="24"/>
        </w:rPr>
      </w:pPr>
    </w:p>
    <w:p w:rsidR="00F45323" w:rsidRPr="00B36A92" w:rsidRDefault="00F45323" w:rsidP="00F45323">
      <w:pPr>
        <w:spacing w:after="0"/>
        <w:ind w:firstLine="709"/>
        <w:rPr>
          <w:rFonts w:ascii="Times New Roman" w:hAnsi="Times New Roman"/>
          <w:b/>
          <w:bCs/>
          <w:sz w:val="24"/>
          <w:szCs w:val="24"/>
        </w:rPr>
      </w:pPr>
      <w:r w:rsidRPr="00B36A92">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E00FBF" w:rsidRPr="00E00FBF" w:rsidRDefault="00F45323" w:rsidP="00E00FBF">
      <w:pPr>
        <w:spacing w:after="0" w:line="240" w:lineRule="auto"/>
        <w:ind w:firstLine="709"/>
        <w:jc w:val="both"/>
        <w:rPr>
          <w:rFonts w:ascii="Times New Roman" w:hAnsi="Times New Roman"/>
          <w:bCs/>
          <w:sz w:val="24"/>
          <w:szCs w:val="24"/>
        </w:rPr>
      </w:pPr>
      <w:r w:rsidRPr="00E00FBF">
        <w:rPr>
          <w:rFonts w:ascii="Times New Roman" w:hAnsi="Times New Roman"/>
          <w:bCs/>
          <w:sz w:val="24"/>
          <w:szCs w:val="24"/>
        </w:rPr>
        <w:t>Кабинет</w:t>
      </w:r>
      <w:r w:rsidR="00A66335">
        <w:rPr>
          <w:rFonts w:ascii="Times New Roman" w:hAnsi="Times New Roman"/>
          <w:bCs/>
          <w:sz w:val="24"/>
          <w:szCs w:val="24"/>
        </w:rPr>
        <w:t xml:space="preserve"> </w:t>
      </w:r>
      <w:r w:rsidR="00DF685C" w:rsidRPr="00E00FBF">
        <w:rPr>
          <w:rFonts w:ascii="Times New Roman" w:hAnsi="Times New Roman"/>
          <w:sz w:val="24"/>
          <w:szCs w:val="24"/>
        </w:rPr>
        <w:t>Технологии работ по монтажу систем охранной, пожарной и охранно-пожарной сигнализации</w:t>
      </w:r>
      <w:r w:rsidRPr="00E00FBF">
        <w:rPr>
          <w:rFonts w:ascii="Times New Roman" w:hAnsi="Times New Roman"/>
          <w:bCs/>
          <w:i/>
          <w:sz w:val="24"/>
          <w:szCs w:val="24"/>
        </w:rPr>
        <w:t xml:space="preserve">, </w:t>
      </w:r>
      <w:r w:rsidRPr="00E00FBF">
        <w:rPr>
          <w:rFonts w:ascii="Times New Roman" w:hAnsi="Times New Roman"/>
          <w:bCs/>
          <w:sz w:val="24"/>
          <w:szCs w:val="24"/>
        </w:rPr>
        <w:t>оснащенный оборудованием</w:t>
      </w:r>
    </w:p>
    <w:p w:rsidR="00DF685C" w:rsidRPr="00E00FBF" w:rsidRDefault="00DF685C" w:rsidP="00E00FBF">
      <w:pPr>
        <w:spacing w:after="0" w:line="240" w:lineRule="auto"/>
        <w:ind w:firstLine="709"/>
        <w:jc w:val="both"/>
        <w:rPr>
          <w:rFonts w:ascii="Times New Roman" w:hAnsi="Times New Roman"/>
          <w:sz w:val="24"/>
          <w:szCs w:val="24"/>
        </w:rPr>
      </w:pPr>
      <w:r w:rsidRPr="00E00FBF">
        <w:rPr>
          <w:rFonts w:ascii="Times New Roman" w:hAnsi="Times New Roman"/>
          <w:sz w:val="24"/>
          <w:szCs w:val="24"/>
        </w:rPr>
        <w:t>-нормативно-технические документы: «Строительные нормы и правила» (СНиП), ГОСТы, руководящие документы (РД), нормы и правила проектирования (ИПБ), рекомендации (Р), методические пособия (ПМ), вневедомственные нормы проектирования (ВНП), приказы (ПР), технические описания и инструкции;</w:t>
      </w:r>
    </w:p>
    <w:p w:rsidR="00DF685C" w:rsidRPr="00E00FBF" w:rsidRDefault="00DF685C" w:rsidP="00E00FBF">
      <w:pPr>
        <w:spacing w:after="0" w:line="240" w:lineRule="auto"/>
        <w:ind w:firstLine="709"/>
        <w:jc w:val="both"/>
        <w:rPr>
          <w:rFonts w:ascii="Times New Roman" w:hAnsi="Times New Roman"/>
          <w:sz w:val="24"/>
          <w:szCs w:val="24"/>
        </w:rPr>
      </w:pPr>
      <w:r w:rsidRPr="00E00FBF">
        <w:rPr>
          <w:rFonts w:ascii="Times New Roman" w:hAnsi="Times New Roman"/>
          <w:sz w:val="24"/>
          <w:szCs w:val="24"/>
        </w:rPr>
        <w:t>-перечень условных графических элементов систем безопасности;</w:t>
      </w:r>
    </w:p>
    <w:p w:rsidR="00DF685C" w:rsidRPr="00E00FBF" w:rsidRDefault="00DF685C" w:rsidP="00E00FBF">
      <w:pPr>
        <w:spacing w:after="0" w:line="240" w:lineRule="auto"/>
        <w:ind w:firstLine="709"/>
        <w:jc w:val="both"/>
        <w:rPr>
          <w:rFonts w:ascii="Times New Roman" w:hAnsi="Times New Roman"/>
          <w:sz w:val="24"/>
          <w:szCs w:val="24"/>
        </w:rPr>
      </w:pPr>
      <w:r w:rsidRPr="00E00FBF">
        <w:rPr>
          <w:rFonts w:ascii="Times New Roman" w:hAnsi="Times New Roman"/>
          <w:sz w:val="24"/>
          <w:szCs w:val="24"/>
        </w:rPr>
        <w:t>-приборы: извещатели охранной, пожарной, тревожной и охранно-пожарной сигнализации;</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-документация этапов обследования объектов и номенклатура работ, выполняемых на каждом этапе обследования;</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-рабочая документация предприятий социальных партнеров, оформляемая при монтаже технических средств сигнализации по требованиям МВД;</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 xml:space="preserve">-набор инструмента </w:t>
      </w:r>
      <w:r w:rsidR="00A52D1E">
        <w:rPr>
          <w:rFonts w:ascii="Times New Roman" w:hAnsi="Times New Roman"/>
          <w:sz w:val="24"/>
          <w:szCs w:val="24"/>
        </w:rPr>
        <w:t>э</w:t>
      </w:r>
      <w:r w:rsidRPr="00E00FBF">
        <w:rPr>
          <w:rFonts w:ascii="Times New Roman" w:hAnsi="Times New Roman"/>
          <w:sz w:val="24"/>
          <w:szCs w:val="24"/>
        </w:rPr>
        <w:t>лектромонтера ОПС;</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 xml:space="preserve">-набор электроизмерительных </w:t>
      </w:r>
      <w:r w:rsidR="00A52D1E">
        <w:rPr>
          <w:rFonts w:ascii="Times New Roman" w:hAnsi="Times New Roman"/>
          <w:sz w:val="24"/>
          <w:szCs w:val="24"/>
        </w:rPr>
        <w:t>п</w:t>
      </w:r>
      <w:r w:rsidRPr="00E00FBF">
        <w:rPr>
          <w:rFonts w:ascii="Times New Roman" w:hAnsi="Times New Roman"/>
          <w:sz w:val="24"/>
          <w:szCs w:val="24"/>
        </w:rPr>
        <w:t>риборов;</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-техническое описание на установку технических средств ОС и ОПС;</w:t>
      </w:r>
    </w:p>
    <w:p w:rsidR="00F45323"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-схемы подключения технических средств ОС и ОПС</w:t>
      </w:r>
      <w:r w:rsidR="00F45323" w:rsidRPr="00E00FBF">
        <w:rPr>
          <w:rFonts w:ascii="Times New Roman" w:hAnsi="Times New Roman"/>
          <w:bCs/>
          <w:iCs/>
          <w:sz w:val="24"/>
          <w:szCs w:val="24"/>
        </w:rPr>
        <w:t xml:space="preserve">, техническими средствами </w:t>
      </w:r>
      <w:r w:rsidR="00E00FBF" w:rsidRPr="00E00FBF">
        <w:rPr>
          <w:rFonts w:ascii="Times New Roman" w:hAnsi="Times New Roman"/>
          <w:sz w:val="24"/>
          <w:szCs w:val="24"/>
        </w:rPr>
        <w:t>компьютер с лицензионным программным обеспечением по предмету и мультимедиапроектор.</w:t>
      </w:r>
    </w:p>
    <w:p w:rsidR="00E00FBF" w:rsidRPr="00E00FBF" w:rsidRDefault="00F45323" w:rsidP="00E00FBF">
      <w:pPr>
        <w:spacing w:after="0" w:line="240" w:lineRule="auto"/>
        <w:ind w:firstLine="709"/>
        <w:jc w:val="both"/>
        <w:rPr>
          <w:rFonts w:ascii="Times New Roman" w:hAnsi="Times New Roman"/>
          <w:bCs/>
          <w:sz w:val="24"/>
          <w:szCs w:val="24"/>
        </w:rPr>
      </w:pPr>
      <w:r w:rsidRPr="00E00FBF">
        <w:rPr>
          <w:rFonts w:ascii="Times New Roman" w:hAnsi="Times New Roman"/>
          <w:bCs/>
          <w:sz w:val="24"/>
          <w:szCs w:val="24"/>
        </w:rPr>
        <w:t xml:space="preserve">Лаборатории </w:t>
      </w:r>
      <w:r w:rsidR="00DF685C" w:rsidRPr="00E00FBF">
        <w:rPr>
          <w:rFonts w:ascii="Times New Roman" w:hAnsi="Times New Roman"/>
          <w:sz w:val="24"/>
          <w:szCs w:val="24"/>
        </w:rPr>
        <w:t xml:space="preserve">электротехники с основами радиоэлектроники </w:t>
      </w:r>
      <w:r w:rsidRPr="00E00FBF">
        <w:rPr>
          <w:rFonts w:ascii="Times New Roman" w:hAnsi="Times New Roman"/>
          <w:bCs/>
          <w:i/>
          <w:sz w:val="24"/>
          <w:szCs w:val="24"/>
        </w:rPr>
        <w:t xml:space="preserve">), </w:t>
      </w:r>
      <w:r w:rsidRPr="00E00FBF">
        <w:rPr>
          <w:rFonts w:ascii="Times New Roman" w:hAnsi="Times New Roman"/>
          <w:bCs/>
          <w:sz w:val="24"/>
          <w:szCs w:val="24"/>
        </w:rPr>
        <w:t xml:space="preserve">оснащенные </w:t>
      </w:r>
    </w:p>
    <w:p w:rsidR="00DF685C" w:rsidRPr="00E00FBF" w:rsidRDefault="00DF685C" w:rsidP="00E00FBF">
      <w:pPr>
        <w:spacing w:after="0" w:line="240" w:lineRule="auto"/>
        <w:ind w:firstLine="709"/>
        <w:jc w:val="both"/>
        <w:rPr>
          <w:rFonts w:ascii="Times New Roman" w:hAnsi="Times New Roman"/>
          <w:sz w:val="24"/>
          <w:szCs w:val="24"/>
        </w:rPr>
      </w:pPr>
      <w:r w:rsidRPr="00E00FBF">
        <w:rPr>
          <w:rFonts w:ascii="Times New Roman" w:hAnsi="Times New Roman"/>
          <w:sz w:val="24"/>
          <w:szCs w:val="24"/>
        </w:rPr>
        <w:t>-нормативно-технические документы: «Строительные нормы и правила» (СНиП), ГОСТы, руководящие документы (РД), нормы и правила проектирования (ИПБ),  рекомендации (Р), методические пособия (ПМ), вневедомственные нормы проектирования (ВНП),  приказы (ПР), технические описания и инструкции;</w:t>
      </w:r>
    </w:p>
    <w:p w:rsidR="00DF685C" w:rsidRPr="00E00FBF" w:rsidRDefault="00DF685C" w:rsidP="00E00FBF">
      <w:pPr>
        <w:spacing w:after="0" w:line="240" w:lineRule="auto"/>
        <w:ind w:firstLine="709"/>
        <w:jc w:val="both"/>
        <w:rPr>
          <w:rFonts w:ascii="Times New Roman" w:hAnsi="Times New Roman"/>
          <w:sz w:val="24"/>
          <w:szCs w:val="24"/>
        </w:rPr>
      </w:pPr>
      <w:r w:rsidRPr="00E00FBF">
        <w:rPr>
          <w:rFonts w:ascii="Times New Roman" w:hAnsi="Times New Roman"/>
          <w:sz w:val="24"/>
          <w:szCs w:val="24"/>
        </w:rPr>
        <w:t>-перечень условных графических элементов систем безопасности;</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-провода и кабели, применяемые при монтаже электропроводок и оборудования систем безопасности;</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-набор арматуры для электропроводок (изоляторы, тросы, стальные полосы, стальная проволока - струна);</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-защитные устройства и приспособления для прокладки электропроводок систем безопасности (металлические лотки; короба; декоративные пластмассовые короба; короба для прокладки волоконно-оптических кабелей, для монтажа под фальшполом и за подвесным потолком; защитные трубы: металлические и пластмассовые);</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 xml:space="preserve">-инструмент, приспособления и механизмы, используемые для электромонтажа проводок систем безопасности (измерительный: линейки, рулетки, строительные уровни и отвесы, штангенциркули);  </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-вводно-распределительное устройство (устанавливается на вводе питающей линии в здание);</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-главный распределительный щит здания (для распределения питающих сетей внутри здания);</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-аккумуляторные батареи и зарядное устройство;</w:t>
      </w:r>
    </w:p>
    <w:p w:rsidR="00DF685C" w:rsidRPr="00E00FBF" w:rsidRDefault="00DF685C" w:rsidP="00E00FBF">
      <w:pPr>
        <w:spacing w:after="0" w:line="240" w:lineRule="auto"/>
        <w:ind w:firstLine="708"/>
        <w:jc w:val="both"/>
        <w:rPr>
          <w:rFonts w:ascii="Times New Roman" w:hAnsi="Times New Roman"/>
          <w:sz w:val="24"/>
          <w:szCs w:val="24"/>
        </w:rPr>
      </w:pPr>
      <w:r w:rsidRPr="00E00FBF">
        <w:rPr>
          <w:rFonts w:ascii="Times New Roman" w:hAnsi="Times New Roman"/>
          <w:sz w:val="24"/>
          <w:szCs w:val="24"/>
        </w:rPr>
        <w:t>-заземляющие проводники.</w:t>
      </w:r>
    </w:p>
    <w:p w:rsidR="00E00FBF" w:rsidRPr="00E00FBF" w:rsidRDefault="00F45323" w:rsidP="00E00FBF">
      <w:pPr>
        <w:autoSpaceDE w:val="0"/>
        <w:autoSpaceDN w:val="0"/>
        <w:adjustRightInd w:val="0"/>
        <w:spacing w:after="0" w:line="240" w:lineRule="auto"/>
        <w:jc w:val="both"/>
        <w:rPr>
          <w:rFonts w:ascii="Times New Roman" w:hAnsi="Times New Roman"/>
          <w:sz w:val="24"/>
          <w:szCs w:val="24"/>
        </w:rPr>
      </w:pPr>
      <w:r w:rsidRPr="00E00FBF">
        <w:rPr>
          <w:rFonts w:ascii="Times New Roman" w:hAnsi="Times New Roman"/>
          <w:bCs/>
          <w:sz w:val="24"/>
          <w:szCs w:val="24"/>
        </w:rPr>
        <w:t>Мастерские</w:t>
      </w:r>
      <w:r w:rsidR="00DF685C" w:rsidRPr="00E00FBF">
        <w:rPr>
          <w:rFonts w:ascii="Times New Roman" w:hAnsi="Times New Roman"/>
          <w:sz w:val="24"/>
          <w:szCs w:val="24"/>
        </w:rPr>
        <w:t xml:space="preserve"> электромонтажной мастерской</w:t>
      </w:r>
      <w:r w:rsidRPr="00E00FBF">
        <w:rPr>
          <w:rFonts w:ascii="Times New Roman" w:hAnsi="Times New Roman"/>
          <w:bCs/>
          <w:i/>
          <w:sz w:val="24"/>
          <w:szCs w:val="24"/>
        </w:rPr>
        <w:t xml:space="preserve">), </w:t>
      </w:r>
      <w:r w:rsidRPr="00E00FBF">
        <w:rPr>
          <w:rFonts w:ascii="Times New Roman" w:hAnsi="Times New Roman"/>
          <w:bCs/>
          <w:sz w:val="24"/>
          <w:szCs w:val="24"/>
        </w:rPr>
        <w:t xml:space="preserve">оснащенные </w:t>
      </w:r>
      <w:r w:rsidR="00E00FBF" w:rsidRPr="00E00FBF">
        <w:rPr>
          <w:rFonts w:ascii="Times New Roman" w:hAnsi="Times New Roman"/>
          <w:sz w:val="24"/>
          <w:szCs w:val="24"/>
        </w:rPr>
        <w:t>рабочие места по количеству обучающихся;</w:t>
      </w:r>
    </w:p>
    <w:p w:rsidR="00E00FBF" w:rsidRPr="00E00FBF" w:rsidRDefault="00782535" w:rsidP="00E00F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E00FBF" w:rsidRPr="00E00FBF">
        <w:rPr>
          <w:rFonts w:ascii="Times New Roman" w:hAnsi="Times New Roman"/>
          <w:sz w:val="24"/>
          <w:szCs w:val="24"/>
        </w:rPr>
        <w:t>набор инструментов</w:t>
      </w:r>
    </w:p>
    <w:p w:rsidR="00E00FBF" w:rsidRPr="00E00FBF" w:rsidRDefault="00782535" w:rsidP="00E00FBF">
      <w:pPr>
        <w:spacing w:after="0" w:line="240" w:lineRule="auto"/>
        <w:jc w:val="both"/>
        <w:rPr>
          <w:rFonts w:ascii="Times New Roman" w:hAnsi="Times New Roman"/>
          <w:sz w:val="24"/>
          <w:szCs w:val="24"/>
        </w:rPr>
      </w:pPr>
      <w:r>
        <w:rPr>
          <w:rFonts w:ascii="Times New Roman" w:hAnsi="Times New Roman"/>
          <w:sz w:val="24"/>
          <w:szCs w:val="24"/>
        </w:rPr>
        <w:t xml:space="preserve">- </w:t>
      </w:r>
      <w:r w:rsidR="00E00FBF" w:rsidRPr="00E00FBF">
        <w:rPr>
          <w:rFonts w:ascii="Times New Roman" w:hAnsi="Times New Roman"/>
          <w:sz w:val="24"/>
          <w:szCs w:val="24"/>
        </w:rPr>
        <w:t>приспособления</w:t>
      </w:r>
    </w:p>
    <w:p w:rsidR="00E00FBF" w:rsidRPr="00E00FBF" w:rsidRDefault="00782535" w:rsidP="00E00F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E00FBF" w:rsidRPr="00E00FBF">
        <w:rPr>
          <w:rFonts w:ascii="Times New Roman" w:hAnsi="Times New Roman"/>
          <w:sz w:val="24"/>
          <w:szCs w:val="24"/>
        </w:rPr>
        <w:t>различные паяльники;</w:t>
      </w:r>
    </w:p>
    <w:p w:rsidR="00E00FBF" w:rsidRPr="00E00FBF" w:rsidRDefault="00782535" w:rsidP="00E00F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E00FBF" w:rsidRPr="00E00FBF">
        <w:rPr>
          <w:rFonts w:ascii="Times New Roman" w:hAnsi="Times New Roman"/>
          <w:sz w:val="24"/>
          <w:szCs w:val="24"/>
        </w:rPr>
        <w:t>паяльная лампа;</w:t>
      </w:r>
    </w:p>
    <w:p w:rsidR="00E00FBF" w:rsidRPr="00E00FBF" w:rsidRDefault="00782535" w:rsidP="00E00FB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E00FBF" w:rsidRPr="00E00FBF">
        <w:rPr>
          <w:rFonts w:ascii="Times New Roman" w:hAnsi="Times New Roman"/>
          <w:sz w:val="24"/>
          <w:szCs w:val="24"/>
        </w:rPr>
        <w:t>заготовки.</w:t>
      </w:r>
    </w:p>
    <w:p w:rsidR="00E00FBF" w:rsidRPr="00E00FBF" w:rsidRDefault="00E00FBF" w:rsidP="00E00FBF">
      <w:pPr>
        <w:suppressAutoHyphens/>
        <w:spacing w:after="0" w:line="240" w:lineRule="auto"/>
        <w:ind w:firstLine="709"/>
        <w:jc w:val="both"/>
        <w:rPr>
          <w:rFonts w:ascii="Times New Roman" w:hAnsi="Times New Roman"/>
          <w:bCs/>
          <w:i/>
          <w:sz w:val="24"/>
          <w:szCs w:val="24"/>
        </w:rPr>
      </w:pPr>
    </w:p>
    <w:p w:rsidR="00A66335" w:rsidRDefault="00A66335" w:rsidP="00A66335">
      <w:pPr>
        <w:suppressAutoHyphens/>
        <w:spacing w:after="0"/>
        <w:ind w:firstLine="709"/>
        <w:jc w:val="both"/>
        <w:rPr>
          <w:rFonts w:ascii="Times New Roman" w:hAnsi="Times New Roman"/>
          <w:bCs/>
          <w:i/>
          <w:sz w:val="24"/>
          <w:szCs w:val="24"/>
        </w:rPr>
      </w:pPr>
      <w:r>
        <w:rPr>
          <w:rFonts w:ascii="Times New Roman" w:hAnsi="Times New Roman"/>
          <w:bCs/>
          <w:sz w:val="24"/>
          <w:szCs w:val="24"/>
        </w:rPr>
        <w:t>Оснащенные базы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A66335" w:rsidRPr="006B5A6D" w:rsidTr="00CE5603">
        <w:tc>
          <w:tcPr>
            <w:tcW w:w="3190" w:type="dxa"/>
            <w:tcBorders>
              <w:top w:val="single" w:sz="4" w:space="0" w:color="auto"/>
              <w:left w:val="single" w:sz="4" w:space="0" w:color="auto"/>
              <w:bottom w:val="single" w:sz="4" w:space="0" w:color="auto"/>
              <w:right w:val="single" w:sz="4" w:space="0" w:color="auto"/>
            </w:tcBorders>
          </w:tcPr>
          <w:p w:rsidR="00A66335" w:rsidRPr="004216A1" w:rsidRDefault="00A66335" w:rsidP="00CE5603">
            <w:pPr>
              <w:spacing w:after="0" w:line="240" w:lineRule="auto"/>
              <w:jc w:val="center"/>
              <w:rPr>
                <w:rFonts w:ascii="Times New Roman" w:hAnsi="Times New Roman"/>
              </w:rPr>
            </w:pPr>
            <w:r w:rsidRPr="004216A1">
              <w:rPr>
                <w:rFonts w:ascii="Times New Roman" w:hAnsi="Times New Roman"/>
              </w:rPr>
              <w:t>Наименование цехов, участков</w:t>
            </w:r>
          </w:p>
        </w:tc>
        <w:tc>
          <w:tcPr>
            <w:tcW w:w="3190" w:type="dxa"/>
            <w:tcBorders>
              <w:top w:val="single" w:sz="4" w:space="0" w:color="auto"/>
              <w:left w:val="single" w:sz="4" w:space="0" w:color="auto"/>
              <w:bottom w:val="single" w:sz="4" w:space="0" w:color="auto"/>
              <w:right w:val="single" w:sz="4" w:space="0" w:color="auto"/>
            </w:tcBorders>
          </w:tcPr>
          <w:p w:rsidR="00A66335" w:rsidRPr="004216A1" w:rsidRDefault="00A66335" w:rsidP="00CE5603">
            <w:pPr>
              <w:spacing w:after="0" w:line="240" w:lineRule="auto"/>
              <w:jc w:val="center"/>
              <w:rPr>
                <w:rFonts w:ascii="Times New Roman" w:hAnsi="Times New Roman"/>
              </w:rPr>
            </w:pPr>
            <w:r w:rsidRPr="004216A1">
              <w:rPr>
                <w:rFonts w:ascii="Times New Roman" w:hAnsi="Times New Roman"/>
              </w:rPr>
              <w:t>Оборудование</w:t>
            </w:r>
          </w:p>
        </w:tc>
        <w:tc>
          <w:tcPr>
            <w:tcW w:w="3190" w:type="dxa"/>
            <w:tcBorders>
              <w:top w:val="single" w:sz="4" w:space="0" w:color="auto"/>
              <w:left w:val="single" w:sz="4" w:space="0" w:color="auto"/>
              <w:bottom w:val="single" w:sz="4" w:space="0" w:color="auto"/>
              <w:right w:val="single" w:sz="4" w:space="0" w:color="auto"/>
            </w:tcBorders>
          </w:tcPr>
          <w:p w:rsidR="00A66335" w:rsidRPr="004216A1" w:rsidRDefault="00A66335" w:rsidP="00CE5603">
            <w:pPr>
              <w:spacing w:after="0" w:line="240" w:lineRule="auto"/>
              <w:jc w:val="center"/>
              <w:rPr>
                <w:rFonts w:ascii="Times New Roman" w:hAnsi="Times New Roman"/>
              </w:rPr>
            </w:pPr>
            <w:r w:rsidRPr="004216A1">
              <w:rPr>
                <w:rFonts w:ascii="Times New Roman" w:hAnsi="Times New Roman"/>
              </w:rPr>
              <w:t xml:space="preserve">Применяемые </w:t>
            </w:r>
          </w:p>
          <w:p w:rsidR="00A66335" w:rsidRPr="004216A1" w:rsidRDefault="00A66335" w:rsidP="00CE5603">
            <w:pPr>
              <w:spacing w:after="0" w:line="240" w:lineRule="auto"/>
              <w:jc w:val="center"/>
              <w:rPr>
                <w:rFonts w:ascii="Times New Roman" w:hAnsi="Times New Roman"/>
              </w:rPr>
            </w:pPr>
            <w:r w:rsidRPr="004216A1">
              <w:rPr>
                <w:rFonts w:ascii="Times New Roman" w:hAnsi="Times New Roman"/>
              </w:rPr>
              <w:t xml:space="preserve">инструменты </w:t>
            </w:r>
          </w:p>
          <w:p w:rsidR="00A66335" w:rsidRPr="004216A1" w:rsidRDefault="00A66335" w:rsidP="00CE5603">
            <w:pPr>
              <w:spacing w:after="0" w:line="240" w:lineRule="auto"/>
              <w:jc w:val="center"/>
              <w:rPr>
                <w:rFonts w:ascii="Times New Roman" w:hAnsi="Times New Roman"/>
              </w:rPr>
            </w:pPr>
            <w:r w:rsidRPr="004216A1">
              <w:rPr>
                <w:rFonts w:ascii="Times New Roman" w:hAnsi="Times New Roman"/>
              </w:rPr>
              <w:t>(приспособления)</w:t>
            </w:r>
          </w:p>
        </w:tc>
      </w:tr>
      <w:tr w:rsidR="00A66335" w:rsidRPr="006B5A6D" w:rsidTr="00CE5603">
        <w:tc>
          <w:tcPr>
            <w:tcW w:w="3190" w:type="dxa"/>
            <w:tcBorders>
              <w:top w:val="single" w:sz="4" w:space="0" w:color="auto"/>
              <w:left w:val="single" w:sz="4" w:space="0" w:color="auto"/>
              <w:bottom w:val="single" w:sz="4" w:space="0" w:color="auto"/>
              <w:right w:val="single" w:sz="4" w:space="0" w:color="auto"/>
            </w:tcBorders>
          </w:tcPr>
          <w:p w:rsidR="00A66335" w:rsidRPr="004216A1" w:rsidRDefault="00A66335" w:rsidP="00CE5603">
            <w:pPr>
              <w:spacing w:after="0" w:line="240" w:lineRule="auto"/>
              <w:jc w:val="center"/>
              <w:rPr>
                <w:rFonts w:ascii="Times New Roman" w:hAnsi="Times New Roman"/>
              </w:rPr>
            </w:pPr>
            <w:r w:rsidRPr="004216A1">
              <w:rPr>
                <w:rFonts w:ascii="Times New Roman" w:hAnsi="Times New Roman"/>
              </w:rPr>
              <w:t>ИП Федоров Г.И.</w:t>
            </w:r>
          </w:p>
        </w:tc>
        <w:tc>
          <w:tcPr>
            <w:tcW w:w="3190" w:type="dxa"/>
            <w:vMerge w:val="restart"/>
            <w:tcBorders>
              <w:top w:val="single" w:sz="4" w:space="0" w:color="auto"/>
              <w:left w:val="single" w:sz="4" w:space="0" w:color="auto"/>
              <w:right w:val="single" w:sz="4" w:space="0" w:color="auto"/>
            </w:tcBorders>
          </w:tcPr>
          <w:p w:rsidR="00A66335" w:rsidRPr="004216A1" w:rsidRDefault="00A66335" w:rsidP="00CE5603">
            <w:pPr>
              <w:spacing w:after="0" w:line="240" w:lineRule="auto"/>
              <w:jc w:val="both"/>
              <w:rPr>
                <w:rFonts w:ascii="Times New Roman" w:hAnsi="Times New Roman"/>
              </w:rPr>
            </w:pPr>
            <w:r w:rsidRPr="004216A1">
              <w:rPr>
                <w:rFonts w:ascii="Times New Roman" w:hAnsi="Times New Roman"/>
              </w:rPr>
              <w:t>Приборы приемно-контрольные, извещатели пожарные и охранные,   кабели, коммутационные и оконечные устройства, кабель-каналы и оповещатели</w:t>
            </w:r>
            <w:r>
              <w:rPr>
                <w:rFonts w:ascii="Times New Roman" w:hAnsi="Times New Roman"/>
              </w:rPr>
              <w:t>, ПЦУ, видеорегистраторы</w:t>
            </w:r>
            <w:r w:rsidRPr="004216A1">
              <w:rPr>
                <w:rFonts w:ascii="Times New Roman" w:hAnsi="Times New Roman"/>
              </w:rPr>
              <w:t>.</w:t>
            </w:r>
          </w:p>
        </w:tc>
        <w:tc>
          <w:tcPr>
            <w:tcW w:w="3190" w:type="dxa"/>
            <w:vMerge w:val="restart"/>
            <w:tcBorders>
              <w:top w:val="single" w:sz="4" w:space="0" w:color="auto"/>
              <w:left w:val="single" w:sz="4" w:space="0" w:color="auto"/>
              <w:right w:val="single" w:sz="4" w:space="0" w:color="auto"/>
            </w:tcBorders>
          </w:tcPr>
          <w:p w:rsidR="00A66335" w:rsidRPr="004216A1" w:rsidRDefault="00A66335" w:rsidP="00CE5603">
            <w:pPr>
              <w:spacing w:after="0" w:line="240" w:lineRule="auto"/>
              <w:jc w:val="both"/>
              <w:rPr>
                <w:rFonts w:ascii="Times New Roman" w:hAnsi="Times New Roman"/>
              </w:rPr>
            </w:pPr>
            <w:r w:rsidRPr="004216A1">
              <w:rPr>
                <w:rFonts w:ascii="Times New Roman" w:hAnsi="Times New Roman"/>
              </w:rPr>
              <w:t>Аккумуляторные шуруповерты, электродрели, лестницы – стремянки, мультиметры, ручной монтажный инструмент.</w:t>
            </w:r>
          </w:p>
        </w:tc>
      </w:tr>
      <w:tr w:rsidR="00A66335" w:rsidRPr="006B5A6D" w:rsidTr="00CE5603">
        <w:tc>
          <w:tcPr>
            <w:tcW w:w="3190" w:type="dxa"/>
            <w:tcBorders>
              <w:top w:val="single" w:sz="4" w:space="0" w:color="auto"/>
              <w:left w:val="single" w:sz="4" w:space="0" w:color="auto"/>
              <w:bottom w:val="single" w:sz="4" w:space="0" w:color="auto"/>
              <w:right w:val="single" w:sz="4" w:space="0" w:color="auto"/>
            </w:tcBorders>
          </w:tcPr>
          <w:p w:rsidR="00A66335" w:rsidRPr="004216A1" w:rsidRDefault="00A66335" w:rsidP="00CE5603">
            <w:pPr>
              <w:jc w:val="center"/>
              <w:rPr>
                <w:rFonts w:ascii="Times New Roman" w:hAnsi="Times New Roman"/>
              </w:rPr>
            </w:pPr>
            <w:r w:rsidRPr="004216A1">
              <w:rPr>
                <w:rFonts w:ascii="Times New Roman" w:hAnsi="Times New Roman"/>
              </w:rPr>
              <w:t>филиал ФГУП «Охрана» Росгвардии по Орловской области</w:t>
            </w:r>
          </w:p>
        </w:tc>
        <w:tc>
          <w:tcPr>
            <w:tcW w:w="3190" w:type="dxa"/>
            <w:vMerge/>
            <w:tcBorders>
              <w:left w:val="single" w:sz="4" w:space="0" w:color="auto"/>
              <w:right w:val="single" w:sz="4" w:space="0" w:color="auto"/>
            </w:tcBorders>
          </w:tcPr>
          <w:p w:rsidR="00A66335" w:rsidRPr="006B5A6D" w:rsidRDefault="00A66335" w:rsidP="00CE5603">
            <w:pPr>
              <w:jc w:val="both"/>
            </w:pPr>
          </w:p>
        </w:tc>
        <w:tc>
          <w:tcPr>
            <w:tcW w:w="3190" w:type="dxa"/>
            <w:vMerge/>
            <w:tcBorders>
              <w:left w:val="single" w:sz="4" w:space="0" w:color="auto"/>
              <w:right w:val="single" w:sz="4" w:space="0" w:color="auto"/>
            </w:tcBorders>
          </w:tcPr>
          <w:p w:rsidR="00A66335" w:rsidRPr="006B5A6D" w:rsidRDefault="00A66335" w:rsidP="00CE5603">
            <w:pPr>
              <w:jc w:val="both"/>
            </w:pPr>
          </w:p>
        </w:tc>
      </w:tr>
      <w:tr w:rsidR="00A66335" w:rsidRPr="006B5A6D" w:rsidTr="00CE5603">
        <w:tc>
          <w:tcPr>
            <w:tcW w:w="3190" w:type="dxa"/>
            <w:tcBorders>
              <w:top w:val="single" w:sz="4" w:space="0" w:color="auto"/>
              <w:left w:val="single" w:sz="4" w:space="0" w:color="auto"/>
              <w:bottom w:val="single" w:sz="4" w:space="0" w:color="auto"/>
              <w:right w:val="single" w:sz="4" w:space="0" w:color="auto"/>
            </w:tcBorders>
          </w:tcPr>
          <w:p w:rsidR="00A66335" w:rsidRPr="004216A1" w:rsidRDefault="00A66335" w:rsidP="00CE5603">
            <w:pPr>
              <w:jc w:val="center"/>
              <w:rPr>
                <w:rFonts w:ascii="Times New Roman" w:hAnsi="Times New Roman"/>
              </w:rPr>
            </w:pPr>
            <w:r w:rsidRPr="004216A1">
              <w:rPr>
                <w:rFonts w:ascii="Times New Roman" w:hAnsi="Times New Roman"/>
              </w:rPr>
              <w:t>ООО «Щит»</w:t>
            </w:r>
          </w:p>
        </w:tc>
        <w:tc>
          <w:tcPr>
            <w:tcW w:w="3190" w:type="dxa"/>
            <w:vMerge/>
            <w:tcBorders>
              <w:left w:val="single" w:sz="4" w:space="0" w:color="auto"/>
              <w:right w:val="single" w:sz="4" w:space="0" w:color="auto"/>
            </w:tcBorders>
          </w:tcPr>
          <w:p w:rsidR="00A66335" w:rsidRPr="006B5A6D" w:rsidRDefault="00A66335" w:rsidP="00CE5603">
            <w:pPr>
              <w:jc w:val="both"/>
            </w:pPr>
          </w:p>
        </w:tc>
        <w:tc>
          <w:tcPr>
            <w:tcW w:w="3190" w:type="dxa"/>
            <w:vMerge/>
            <w:tcBorders>
              <w:left w:val="single" w:sz="4" w:space="0" w:color="auto"/>
              <w:right w:val="single" w:sz="4" w:space="0" w:color="auto"/>
            </w:tcBorders>
          </w:tcPr>
          <w:p w:rsidR="00A66335" w:rsidRPr="006B5A6D" w:rsidRDefault="00A66335" w:rsidP="00CE5603">
            <w:pPr>
              <w:jc w:val="both"/>
            </w:pPr>
          </w:p>
        </w:tc>
      </w:tr>
    </w:tbl>
    <w:p w:rsidR="00A66335" w:rsidRPr="00B36A92" w:rsidRDefault="00A66335" w:rsidP="00A66335">
      <w:pPr>
        <w:suppressAutoHyphens/>
        <w:spacing w:after="0"/>
        <w:ind w:firstLine="709"/>
        <w:jc w:val="both"/>
        <w:rPr>
          <w:rFonts w:ascii="Times New Roman" w:hAnsi="Times New Roman"/>
          <w:bCs/>
          <w:i/>
          <w:sz w:val="24"/>
          <w:szCs w:val="24"/>
        </w:rPr>
      </w:pPr>
    </w:p>
    <w:p w:rsidR="00F45323" w:rsidRPr="00B36A92" w:rsidRDefault="00F45323" w:rsidP="00F45323">
      <w:pPr>
        <w:suppressAutoHyphens/>
        <w:spacing w:after="0"/>
        <w:ind w:firstLine="709"/>
        <w:jc w:val="both"/>
        <w:rPr>
          <w:rFonts w:ascii="Times New Roman" w:hAnsi="Times New Roman"/>
          <w:bCs/>
          <w:i/>
          <w:sz w:val="24"/>
          <w:szCs w:val="24"/>
        </w:rPr>
      </w:pPr>
    </w:p>
    <w:p w:rsidR="00F45323" w:rsidRPr="00E00FBF" w:rsidRDefault="00F45323" w:rsidP="00F45323">
      <w:pPr>
        <w:spacing w:after="0"/>
        <w:ind w:firstLine="709"/>
        <w:rPr>
          <w:rFonts w:ascii="Times New Roman" w:hAnsi="Times New Roman"/>
          <w:b/>
          <w:bCs/>
          <w:sz w:val="24"/>
          <w:szCs w:val="24"/>
        </w:rPr>
      </w:pPr>
      <w:r w:rsidRPr="00E00FBF">
        <w:rPr>
          <w:rFonts w:ascii="Times New Roman" w:hAnsi="Times New Roman"/>
          <w:b/>
          <w:bCs/>
          <w:sz w:val="24"/>
          <w:szCs w:val="24"/>
        </w:rPr>
        <w:t>3.2. Информационное обеспечение реализации программы</w:t>
      </w:r>
    </w:p>
    <w:p w:rsidR="00F45323" w:rsidRPr="00E00FBF" w:rsidRDefault="00F45323" w:rsidP="00F45323">
      <w:pPr>
        <w:spacing w:after="0"/>
        <w:ind w:firstLine="709"/>
        <w:rPr>
          <w:rFonts w:ascii="Times New Roman" w:hAnsi="Times New Roman"/>
          <w:b/>
          <w:bCs/>
          <w:sz w:val="24"/>
          <w:szCs w:val="24"/>
        </w:rPr>
      </w:pPr>
    </w:p>
    <w:p w:rsidR="00F45323" w:rsidRPr="00E00FBF" w:rsidRDefault="00F45323" w:rsidP="00F45323">
      <w:pPr>
        <w:pStyle w:val="a9"/>
        <w:spacing w:before="0" w:after="0"/>
        <w:ind w:left="0" w:firstLine="709"/>
        <w:contextualSpacing/>
        <w:rPr>
          <w:b/>
        </w:rPr>
      </w:pPr>
      <w:r w:rsidRPr="00E00FBF">
        <w:rPr>
          <w:b/>
        </w:rPr>
        <w:t>3.2.1. Основные печатные издания</w:t>
      </w:r>
    </w:p>
    <w:p w:rsidR="00E00FBF" w:rsidRPr="00E00FBF" w:rsidRDefault="00E00FBF" w:rsidP="00E00FBF">
      <w:pPr>
        <w:pStyle w:val="a9"/>
        <w:widowControl w:val="0"/>
        <w:numPr>
          <w:ilvl w:val="0"/>
          <w:numId w:val="16"/>
        </w:numPr>
        <w:tabs>
          <w:tab w:val="left" w:pos="1142"/>
        </w:tabs>
        <w:kinsoku w:val="0"/>
        <w:overflowPunct w:val="0"/>
        <w:autoSpaceDE w:val="0"/>
        <w:autoSpaceDN w:val="0"/>
        <w:adjustRightInd w:val="0"/>
        <w:spacing w:before="0" w:after="0"/>
        <w:ind w:left="0" w:firstLine="142"/>
        <w:jc w:val="both"/>
      </w:pPr>
      <w:r w:rsidRPr="00E00FBF">
        <w:t>Ворона,В.А.,Тихонов,В.А.Системыконтроляиуправлениядоступом-М:Академия,2019. -287с.</w:t>
      </w:r>
    </w:p>
    <w:p w:rsidR="00E00FBF" w:rsidRPr="00E00FBF" w:rsidRDefault="00E00FBF" w:rsidP="00E00FBF">
      <w:pPr>
        <w:pStyle w:val="a9"/>
        <w:widowControl w:val="0"/>
        <w:numPr>
          <w:ilvl w:val="0"/>
          <w:numId w:val="16"/>
        </w:numPr>
        <w:tabs>
          <w:tab w:val="left" w:pos="1142"/>
        </w:tabs>
        <w:kinsoku w:val="0"/>
        <w:overflowPunct w:val="0"/>
        <w:autoSpaceDE w:val="0"/>
        <w:autoSpaceDN w:val="0"/>
        <w:adjustRightInd w:val="0"/>
        <w:spacing w:before="0" w:after="0"/>
        <w:ind w:left="0" w:firstLine="142"/>
        <w:jc w:val="both"/>
      </w:pPr>
      <w:r w:rsidRPr="00E00FBF">
        <w:t>Ворона,В.А.,Тихонов,В.А.ТехническиесредстванаблюдениявохранеобъектовМ:Академия,2019. -159с.</w:t>
      </w:r>
    </w:p>
    <w:p w:rsidR="00E00FBF" w:rsidRPr="00E00FBF" w:rsidRDefault="00E00FBF" w:rsidP="00782535">
      <w:pPr>
        <w:pStyle w:val="a9"/>
        <w:widowControl w:val="0"/>
        <w:numPr>
          <w:ilvl w:val="0"/>
          <w:numId w:val="16"/>
        </w:numPr>
        <w:tabs>
          <w:tab w:val="left" w:pos="1142"/>
        </w:tabs>
        <w:kinsoku w:val="0"/>
        <w:overflowPunct w:val="0"/>
        <w:autoSpaceDE w:val="0"/>
        <w:autoSpaceDN w:val="0"/>
        <w:adjustRightInd w:val="0"/>
        <w:spacing w:before="0" w:after="0"/>
        <w:ind w:left="0" w:firstLine="142"/>
        <w:jc w:val="both"/>
      </w:pPr>
      <w:r w:rsidRPr="00E00FBF">
        <w:t>Гарсиа,М.А.Проектированиеиоценка системфизическойзащитыМ:Академия,207.-124с.</w:t>
      </w:r>
    </w:p>
    <w:p w:rsidR="00E00FBF" w:rsidRPr="00E00FBF" w:rsidRDefault="00E00FBF" w:rsidP="00E00FBF">
      <w:pPr>
        <w:pStyle w:val="a9"/>
        <w:widowControl w:val="0"/>
        <w:numPr>
          <w:ilvl w:val="0"/>
          <w:numId w:val="16"/>
        </w:numPr>
        <w:tabs>
          <w:tab w:val="left" w:pos="1142"/>
        </w:tabs>
        <w:kinsoku w:val="0"/>
        <w:overflowPunct w:val="0"/>
        <w:autoSpaceDE w:val="0"/>
        <w:autoSpaceDN w:val="0"/>
        <w:adjustRightInd w:val="0"/>
        <w:spacing w:before="0" w:after="0"/>
        <w:ind w:left="0" w:firstLine="142"/>
        <w:jc w:val="both"/>
      </w:pPr>
      <w:r w:rsidRPr="00E00FBF">
        <w:t>Магауенов,Р.Г.Системыохраннойсигнализации:основытеорииипринципыпостроения-М: Академия, 2018.-352 с.</w:t>
      </w:r>
    </w:p>
    <w:p w:rsidR="00E00FBF" w:rsidRPr="00E00FBF" w:rsidRDefault="00E00FBF" w:rsidP="00782535">
      <w:pPr>
        <w:pStyle w:val="a9"/>
        <w:widowControl w:val="0"/>
        <w:numPr>
          <w:ilvl w:val="0"/>
          <w:numId w:val="16"/>
        </w:numPr>
        <w:tabs>
          <w:tab w:val="left" w:pos="1142"/>
        </w:tabs>
        <w:kinsoku w:val="0"/>
        <w:overflowPunct w:val="0"/>
        <w:autoSpaceDE w:val="0"/>
        <w:autoSpaceDN w:val="0"/>
        <w:adjustRightInd w:val="0"/>
        <w:spacing w:before="0" w:after="0"/>
        <w:ind w:left="0" w:firstLine="142"/>
        <w:jc w:val="both"/>
      </w:pPr>
      <w:r w:rsidRPr="00E00FBF">
        <w:t>Назаров,В.И.ИзвещателиохраннойипожарнойсигнализацииМ:ИНФРА–М,2018–359с.</w:t>
      </w:r>
    </w:p>
    <w:p w:rsidR="00E00FBF" w:rsidRPr="00E00FBF" w:rsidRDefault="00E00FBF" w:rsidP="00E00FBF">
      <w:pPr>
        <w:pStyle w:val="a9"/>
        <w:widowControl w:val="0"/>
        <w:numPr>
          <w:ilvl w:val="0"/>
          <w:numId w:val="16"/>
        </w:numPr>
        <w:tabs>
          <w:tab w:val="left" w:pos="1142"/>
        </w:tabs>
        <w:kinsoku w:val="0"/>
        <w:overflowPunct w:val="0"/>
        <w:autoSpaceDE w:val="0"/>
        <w:autoSpaceDN w:val="0"/>
        <w:adjustRightInd w:val="0"/>
        <w:spacing w:before="0" w:after="0"/>
        <w:ind w:left="0" w:firstLine="142"/>
        <w:jc w:val="both"/>
      </w:pPr>
      <w:r w:rsidRPr="00E00FBF">
        <w:t>Синилов,В.Г.Системыохранной,пожарнойиохранно-пожарнойсигнализации:учебноепособие -М: Академия, 2019. -352с.</w:t>
      </w:r>
    </w:p>
    <w:p w:rsidR="00F45323" w:rsidRPr="00E00FBF" w:rsidRDefault="00F45323" w:rsidP="00E00FBF">
      <w:pPr>
        <w:tabs>
          <w:tab w:val="left" w:pos="1142"/>
        </w:tabs>
        <w:spacing w:after="0" w:line="240" w:lineRule="auto"/>
        <w:ind w:firstLine="142"/>
        <w:contextualSpacing/>
        <w:jc w:val="both"/>
        <w:rPr>
          <w:rFonts w:ascii="Times New Roman" w:hAnsi="Times New Roman"/>
          <w:b/>
          <w:sz w:val="24"/>
          <w:szCs w:val="24"/>
        </w:rPr>
      </w:pPr>
    </w:p>
    <w:p w:rsidR="00F45323" w:rsidRPr="00E00FBF" w:rsidRDefault="00F45323" w:rsidP="00F45323">
      <w:pPr>
        <w:spacing w:after="0"/>
        <w:ind w:firstLine="709"/>
        <w:contextualSpacing/>
        <w:rPr>
          <w:rFonts w:ascii="Times New Roman" w:hAnsi="Times New Roman"/>
          <w:b/>
          <w:sz w:val="24"/>
          <w:szCs w:val="24"/>
        </w:rPr>
      </w:pPr>
      <w:r w:rsidRPr="00E00FBF">
        <w:rPr>
          <w:rFonts w:ascii="Times New Roman" w:hAnsi="Times New Roman"/>
          <w:b/>
          <w:sz w:val="24"/>
          <w:szCs w:val="24"/>
        </w:rPr>
        <w:t>3.2.2. Основные электронные издания</w:t>
      </w:r>
    </w:p>
    <w:p w:rsidR="00E00FBF" w:rsidRPr="00E00FBF" w:rsidRDefault="00E00FBF" w:rsidP="00E00FBF">
      <w:pPr>
        <w:autoSpaceDE w:val="0"/>
        <w:autoSpaceDN w:val="0"/>
        <w:adjustRightInd w:val="0"/>
        <w:spacing w:after="0" w:line="240" w:lineRule="auto"/>
        <w:rPr>
          <w:rFonts w:ascii="Times New Roman" w:hAnsi="Times New Roman"/>
          <w:color w:val="000000"/>
          <w:sz w:val="24"/>
          <w:szCs w:val="24"/>
        </w:rPr>
      </w:pPr>
      <w:r w:rsidRPr="00E00FBF">
        <w:rPr>
          <w:rFonts w:ascii="Times New Roman" w:hAnsi="Times New Roman"/>
          <w:color w:val="000000"/>
          <w:sz w:val="24"/>
          <w:szCs w:val="24"/>
        </w:rPr>
        <w:t>1. Интернет-сайт «ОПСторг (приборы охранно-пожарной сигнализации)»</w:t>
      </w:r>
    </w:p>
    <w:p w:rsidR="00E00FBF" w:rsidRPr="00E00FBF" w:rsidRDefault="00E00FBF" w:rsidP="00E00FBF">
      <w:pPr>
        <w:autoSpaceDE w:val="0"/>
        <w:autoSpaceDN w:val="0"/>
        <w:adjustRightInd w:val="0"/>
        <w:spacing w:after="0" w:line="240" w:lineRule="auto"/>
        <w:rPr>
          <w:rFonts w:ascii="Times New Roman" w:hAnsi="Times New Roman"/>
          <w:color w:val="000000"/>
          <w:sz w:val="24"/>
          <w:szCs w:val="24"/>
        </w:rPr>
      </w:pPr>
      <w:r w:rsidRPr="00E00FBF">
        <w:rPr>
          <w:rFonts w:ascii="Times New Roman" w:hAnsi="Times New Roman"/>
          <w:color w:val="000000"/>
          <w:sz w:val="24"/>
          <w:szCs w:val="24"/>
        </w:rPr>
        <w:t>Руководящие документы. Форма доступа:</w:t>
      </w:r>
    </w:p>
    <w:p w:rsidR="00E00FBF" w:rsidRPr="00E00FBF" w:rsidRDefault="00E00FBF" w:rsidP="00E00FBF">
      <w:pPr>
        <w:autoSpaceDE w:val="0"/>
        <w:autoSpaceDN w:val="0"/>
        <w:adjustRightInd w:val="0"/>
        <w:spacing w:after="0" w:line="240" w:lineRule="auto"/>
        <w:rPr>
          <w:rFonts w:ascii="Times New Roman" w:hAnsi="Times New Roman"/>
          <w:color w:val="0000FF"/>
          <w:sz w:val="24"/>
          <w:szCs w:val="24"/>
        </w:rPr>
      </w:pPr>
      <w:r w:rsidRPr="00E00FBF">
        <w:rPr>
          <w:rFonts w:ascii="Times New Roman" w:hAnsi="Times New Roman"/>
          <w:color w:val="0000FF"/>
          <w:sz w:val="24"/>
          <w:szCs w:val="24"/>
        </w:rPr>
        <w:t>www.gost.opstorg.ru/rd/7836_002_99.htm</w:t>
      </w:r>
    </w:p>
    <w:p w:rsidR="00E00FBF" w:rsidRPr="00E00FBF" w:rsidRDefault="00E00FBF" w:rsidP="00E00FBF">
      <w:pPr>
        <w:autoSpaceDE w:val="0"/>
        <w:autoSpaceDN w:val="0"/>
        <w:adjustRightInd w:val="0"/>
        <w:spacing w:after="0" w:line="240" w:lineRule="auto"/>
        <w:rPr>
          <w:rFonts w:ascii="Times New Roman" w:hAnsi="Times New Roman"/>
          <w:color w:val="000000"/>
          <w:sz w:val="24"/>
          <w:szCs w:val="24"/>
        </w:rPr>
      </w:pPr>
      <w:r w:rsidRPr="00E00FBF">
        <w:rPr>
          <w:rFonts w:ascii="Times New Roman" w:hAnsi="Times New Roman"/>
          <w:color w:val="000000"/>
          <w:sz w:val="24"/>
          <w:szCs w:val="24"/>
        </w:rPr>
        <w:t>2. Информационная система «Стройконсультант». РД 78. 145-93</w:t>
      </w:r>
    </w:p>
    <w:p w:rsidR="00E00FBF" w:rsidRPr="00E00FBF" w:rsidRDefault="00E00FBF" w:rsidP="00E00FBF">
      <w:pPr>
        <w:autoSpaceDE w:val="0"/>
        <w:autoSpaceDN w:val="0"/>
        <w:adjustRightInd w:val="0"/>
        <w:spacing w:after="0" w:line="240" w:lineRule="auto"/>
        <w:rPr>
          <w:rFonts w:ascii="Times New Roman" w:hAnsi="Times New Roman"/>
          <w:color w:val="000000"/>
          <w:sz w:val="24"/>
          <w:szCs w:val="24"/>
        </w:rPr>
      </w:pPr>
      <w:r w:rsidRPr="00E00FBF">
        <w:rPr>
          <w:rFonts w:ascii="Times New Roman" w:hAnsi="Times New Roman"/>
          <w:color w:val="000000"/>
          <w:sz w:val="24"/>
          <w:szCs w:val="24"/>
        </w:rPr>
        <w:t>Руководящий документ. Системы и комплексы охранной, пожарной и</w:t>
      </w:r>
    </w:p>
    <w:p w:rsidR="00E00FBF" w:rsidRPr="00E00FBF" w:rsidRDefault="00E00FBF" w:rsidP="00E00FBF">
      <w:pPr>
        <w:autoSpaceDE w:val="0"/>
        <w:autoSpaceDN w:val="0"/>
        <w:adjustRightInd w:val="0"/>
        <w:spacing w:after="0" w:line="240" w:lineRule="auto"/>
        <w:rPr>
          <w:rFonts w:ascii="Times New Roman" w:hAnsi="Times New Roman"/>
          <w:color w:val="000000"/>
          <w:sz w:val="24"/>
          <w:szCs w:val="24"/>
        </w:rPr>
      </w:pPr>
      <w:r w:rsidRPr="00E00FBF">
        <w:rPr>
          <w:rFonts w:ascii="Times New Roman" w:hAnsi="Times New Roman"/>
          <w:color w:val="000000"/>
          <w:sz w:val="24"/>
          <w:szCs w:val="24"/>
        </w:rPr>
        <w:t>охранно-пожарной сигнализации. Форма доступа:</w:t>
      </w:r>
    </w:p>
    <w:p w:rsidR="00E00FBF" w:rsidRPr="00E00FBF" w:rsidRDefault="00E00FBF" w:rsidP="00E00FBF">
      <w:pPr>
        <w:autoSpaceDE w:val="0"/>
        <w:autoSpaceDN w:val="0"/>
        <w:adjustRightInd w:val="0"/>
        <w:spacing w:after="0" w:line="240" w:lineRule="auto"/>
        <w:rPr>
          <w:rFonts w:ascii="Times New Roman" w:hAnsi="Times New Roman"/>
          <w:color w:val="0000FF"/>
          <w:sz w:val="24"/>
          <w:szCs w:val="24"/>
        </w:rPr>
      </w:pPr>
      <w:r w:rsidRPr="00E00FBF">
        <w:rPr>
          <w:rFonts w:ascii="Times New Roman" w:hAnsi="Times New Roman"/>
          <w:color w:val="0000FF"/>
          <w:sz w:val="24"/>
          <w:szCs w:val="24"/>
        </w:rPr>
        <w:t>www.skonline.ru/doc/1664.html</w:t>
      </w:r>
    </w:p>
    <w:p w:rsidR="00E00FBF" w:rsidRPr="00E00FBF" w:rsidRDefault="00E00FBF" w:rsidP="00E00FBF">
      <w:pPr>
        <w:autoSpaceDE w:val="0"/>
        <w:autoSpaceDN w:val="0"/>
        <w:adjustRightInd w:val="0"/>
        <w:spacing w:after="0" w:line="240" w:lineRule="auto"/>
        <w:rPr>
          <w:rFonts w:ascii="Times New Roman" w:hAnsi="Times New Roman"/>
          <w:color w:val="000000"/>
          <w:sz w:val="24"/>
          <w:szCs w:val="24"/>
        </w:rPr>
      </w:pPr>
      <w:r w:rsidRPr="00E00FBF">
        <w:rPr>
          <w:rFonts w:ascii="Times New Roman" w:hAnsi="Times New Roman"/>
          <w:color w:val="000000"/>
          <w:sz w:val="24"/>
          <w:szCs w:val="24"/>
        </w:rPr>
        <w:t>3. Сайт «ООО компания Рюрик». Руководящие документы. Форма</w:t>
      </w:r>
    </w:p>
    <w:p w:rsidR="00E00FBF" w:rsidRPr="00E00FBF" w:rsidRDefault="00E00FBF" w:rsidP="00E00FBF">
      <w:pPr>
        <w:autoSpaceDE w:val="0"/>
        <w:autoSpaceDN w:val="0"/>
        <w:adjustRightInd w:val="0"/>
        <w:spacing w:after="0" w:line="240" w:lineRule="auto"/>
        <w:rPr>
          <w:rFonts w:ascii="Times New Roman" w:hAnsi="Times New Roman"/>
          <w:color w:val="0000FF"/>
          <w:sz w:val="24"/>
          <w:szCs w:val="24"/>
        </w:rPr>
      </w:pPr>
      <w:r w:rsidRPr="00E00FBF">
        <w:rPr>
          <w:rFonts w:ascii="Times New Roman" w:hAnsi="Times New Roman"/>
          <w:color w:val="000000"/>
          <w:sz w:val="24"/>
          <w:szCs w:val="24"/>
        </w:rPr>
        <w:t xml:space="preserve">доступа: </w:t>
      </w:r>
      <w:hyperlink r:id="rId10" w:history="1">
        <w:r w:rsidRPr="00E00FBF">
          <w:rPr>
            <w:rStyle w:val="af3"/>
            <w:rFonts w:ascii="Times New Roman" w:hAnsi="Times New Roman"/>
            <w:sz w:val="24"/>
            <w:szCs w:val="24"/>
          </w:rPr>
          <w:t>www.kasmodul.ru/htm/rd1.htm</w:t>
        </w:r>
      </w:hyperlink>
    </w:p>
    <w:p w:rsidR="00F45323" w:rsidRPr="00E00FBF" w:rsidRDefault="00F45323" w:rsidP="00F45323">
      <w:pPr>
        <w:pStyle w:val="1"/>
        <w:suppressAutoHyphens/>
        <w:spacing w:before="0" w:after="0"/>
        <w:ind w:firstLine="709"/>
        <w:jc w:val="both"/>
        <w:rPr>
          <w:rFonts w:ascii="Times New Roman" w:hAnsi="Times New Roman"/>
          <w:b w:val="0"/>
          <w:bCs w:val="0"/>
          <w:i/>
          <w:sz w:val="24"/>
          <w:szCs w:val="24"/>
        </w:rPr>
      </w:pPr>
    </w:p>
    <w:p w:rsidR="00F45323" w:rsidRPr="00E00FBF" w:rsidRDefault="00F45323" w:rsidP="00F45323">
      <w:pPr>
        <w:suppressAutoHyphens/>
        <w:spacing w:after="0"/>
        <w:ind w:firstLine="709"/>
        <w:contextualSpacing/>
        <w:rPr>
          <w:rFonts w:ascii="Times New Roman" w:hAnsi="Times New Roman"/>
          <w:bCs/>
          <w:i/>
          <w:sz w:val="24"/>
          <w:szCs w:val="24"/>
        </w:rPr>
      </w:pPr>
      <w:r w:rsidRPr="00E00FBF">
        <w:rPr>
          <w:rFonts w:ascii="Times New Roman" w:hAnsi="Times New Roman"/>
          <w:b/>
          <w:bCs/>
          <w:sz w:val="24"/>
          <w:szCs w:val="24"/>
        </w:rPr>
        <w:t>3.2.3. Дополнительные источники</w:t>
      </w:r>
    </w:p>
    <w:p w:rsidR="00E00FBF" w:rsidRPr="00E00FBF" w:rsidRDefault="00E00FBF" w:rsidP="00E00FBF">
      <w:pPr>
        <w:pStyle w:val="a9"/>
        <w:numPr>
          <w:ilvl w:val="0"/>
          <w:numId w:val="15"/>
        </w:numPr>
        <w:autoSpaceDE w:val="0"/>
        <w:autoSpaceDN w:val="0"/>
        <w:adjustRightInd w:val="0"/>
        <w:spacing w:before="0" w:after="0"/>
        <w:ind w:left="0" w:firstLine="0"/>
        <w:jc w:val="both"/>
        <w:rPr>
          <w:color w:val="000000"/>
        </w:rPr>
      </w:pPr>
      <w:r w:rsidRPr="00E00FBF">
        <w:rPr>
          <w:color w:val="000000"/>
        </w:rPr>
        <w:t>Магауенов Р.Г. Системы охранной сигнализации: основы теории ипринципы построения. – М.: Горячая линия – Телеком, 2008.-496 с.</w:t>
      </w:r>
    </w:p>
    <w:p w:rsidR="00E00FBF" w:rsidRPr="00E00FBF" w:rsidRDefault="00E00FBF" w:rsidP="00E00FBF">
      <w:pPr>
        <w:pStyle w:val="a9"/>
        <w:numPr>
          <w:ilvl w:val="0"/>
          <w:numId w:val="15"/>
        </w:numPr>
        <w:spacing w:before="0" w:after="0"/>
        <w:ind w:left="0" w:firstLine="0"/>
        <w:jc w:val="both"/>
      </w:pPr>
      <w:r w:rsidRPr="00E00FBF">
        <w:t>Шачнев  А.И.  Устройства  и  системы  охранно-пожарной  сигнализации/  А.И.  Шачнев. – Минск:  УП  «Технопринт»,  2009.</w:t>
      </w:r>
    </w:p>
    <w:p w:rsidR="00E00FBF" w:rsidRPr="00E00FBF" w:rsidRDefault="00E00FBF" w:rsidP="00E00FBF">
      <w:pPr>
        <w:pStyle w:val="a9"/>
        <w:numPr>
          <w:ilvl w:val="0"/>
          <w:numId w:val="15"/>
        </w:numPr>
        <w:spacing w:before="0" w:after="0"/>
        <w:ind w:left="0" w:firstLine="0"/>
        <w:jc w:val="both"/>
      </w:pPr>
      <w:r w:rsidRPr="00E00FBF">
        <w:t>ГОСТ  12.2.007.0 – 2005  ССБТ.  Изделия  электротехнические.  Общие  требования  безопасности. – М.:  Изд-во  стандартов,  2005.</w:t>
      </w:r>
    </w:p>
    <w:p w:rsidR="00E00FBF" w:rsidRPr="00E00FBF" w:rsidRDefault="00E00FBF" w:rsidP="00E00FBF">
      <w:pPr>
        <w:pStyle w:val="a9"/>
        <w:numPr>
          <w:ilvl w:val="0"/>
          <w:numId w:val="15"/>
        </w:numPr>
        <w:spacing w:before="0" w:after="0"/>
        <w:ind w:left="0" w:firstLine="0"/>
        <w:jc w:val="both"/>
      </w:pPr>
      <w:r w:rsidRPr="00E00FBF">
        <w:t>ГОСТ  12.1.019 – 2009  ССБТ.  Электробезопасность.  Общие  требования  и  номенклатура  видов  защиты. – М.:  Изд-во  стандартов,  2009.</w:t>
      </w:r>
    </w:p>
    <w:p w:rsidR="00E00FBF" w:rsidRPr="00E00FBF" w:rsidRDefault="00E00FBF" w:rsidP="00E00FBF">
      <w:pPr>
        <w:pStyle w:val="a9"/>
        <w:numPr>
          <w:ilvl w:val="0"/>
          <w:numId w:val="15"/>
        </w:numPr>
        <w:spacing w:before="0" w:after="0"/>
        <w:ind w:left="0" w:firstLine="0"/>
        <w:jc w:val="both"/>
      </w:pPr>
      <w:r w:rsidRPr="00E00FBF">
        <w:lastRenderedPageBreak/>
        <w:t>ГОСТ  12.1.030 – 2009  ССБТ.  Электробезопасность.  Защитное  заземление  и  зануление. – М.:  Изд-во  стандартов,  2009.</w:t>
      </w:r>
    </w:p>
    <w:p w:rsidR="00E00FBF" w:rsidRPr="00E00FBF" w:rsidRDefault="00E00FBF" w:rsidP="00E00FBF">
      <w:pPr>
        <w:pStyle w:val="a9"/>
        <w:numPr>
          <w:ilvl w:val="0"/>
          <w:numId w:val="15"/>
        </w:numPr>
        <w:spacing w:before="0" w:after="0"/>
        <w:ind w:left="0" w:firstLine="0"/>
        <w:jc w:val="both"/>
      </w:pPr>
      <w:r w:rsidRPr="00E00FBF">
        <w:t>ГОСТ  26342-2009</w:t>
      </w:r>
      <w:r w:rsidRPr="00E00FBF">
        <w:rPr>
          <w:vertAlign w:val="superscript"/>
        </w:rPr>
        <w:t>*</w:t>
      </w:r>
      <w:r w:rsidRPr="00E00FBF">
        <w:t>.  Средства  охранной,  пожарной  и  охранно-пожарной  сигнализации.  Типы,  основные  параметры  и  размеры. – М.:  Изд-во  стандартов,  2009.</w:t>
      </w:r>
    </w:p>
    <w:p w:rsidR="00E00FBF" w:rsidRPr="00E00FBF" w:rsidRDefault="00E00FBF" w:rsidP="00E00FBF">
      <w:pPr>
        <w:pStyle w:val="a9"/>
        <w:numPr>
          <w:ilvl w:val="0"/>
          <w:numId w:val="15"/>
        </w:numPr>
        <w:spacing w:before="0" w:after="0"/>
        <w:ind w:left="0" w:firstLine="0"/>
        <w:jc w:val="both"/>
      </w:pPr>
      <w:r w:rsidRPr="00E00FBF">
        <w:t>ГОСТ  4.188-2009.  Средства  охранной,  пожарной  и  охранно-пожарной  сигнализации.  Номенклатура  показателей. – М.:  Изд-во  стандартов,  2009.</w:t>
      </w:r>
    </w:p>
    <w:p w:rsidR="00E00FBF" w:rsidRPr="00E00FBF" w:rsidRDefault="00E00FBF" w:rsidP="00E00FBF">
      <w:pPr>
        <w:pStyle w:val="a9"/>
        <w:numPr>
          <w:ilvl w:val="0"/>
          <w:numId w:val="15"/>
        </w:numPr>
        <w:spacing w:before="0" w:after="0"/>
        <w:ind w:left="0" w:firstLine="0"/>
        <w:jc w:val="both"/>
      </w:pPr>
      <w:r w:rsidRPr="00E00FBF">
        <w:t>ГОСТ  21.614-2008.  СПДС.  Изображения  условные  графические  электрооборудования  и  проволок  на  планах. – М.:  Изд-во  стандартов,  2008.</w:t>
      </w:r>
    </w:p>
    <w:p w:rsidR="00E00FBF" w:rsidRPr="00E00FBF" w:rsidRDefault="00E00FBF" w:rsidP="00E00FBF">
      <w:pPr>
        <w:pStyle w:val="a9"/>
        <w:numPr>
          <w:ilvl w:val="0"/>
          <w:numId w:val="15"/>
        </w:numPr>
        <w:spacing w:before="0" w:after="0"/>
        <w:ind w:left="0" w:firstLine="0"/>
        <w:jc w:val="both"/>
      </w:pPr>
      <w:r w:rsidRPr="00E00FBF">
        <w:t>ГОСТ  Р  50775-2008.  Системы  тревожной  сигнализации.  Ч.1.  Общие  требования.  Раздел  1.  Общие  положения. – М.:  Изд-во  стандартов,  2008.</w:t>
      </w:r>
    </w:p>
    <w:p w:rsidR="00E00FBF" w:rsidRPr="00E00FBF" w:rsidRDefault="00E00FBF" w:rsidP="00E00FBF">
      <w:pPr>
        <w:pStyle w:val="a9"/>
        <w:numPr>
          <w:ilvl w:val="0"/>
          <w:numId w:val="15"/>
        </w:numPr>
        <w:spacing w:before="0" w:after="0"/>
        <w:ind w:left="0" w:firstLine="0"/>
        <w:jc w:val="both"/>
      </w:pPr>
      <w:r w:rsidRPr="00E00FBF">
        <w:t>9. ГОСТ  Р  51089-2008.  Приборы  приемно-контрольные  и  управления   пожарные.  Общие  технические  требования  и  методы  испытаний. – М.:  Изд-во  стандартов,  2008.</w:t>
      </w:r>
    </w:p>
    <w:p w:rsidR="00E00FBF" w:rsidRPr="00E00FBF" w:rsidRDefault="00E00FBF" w:rsidP="00E00FBF">
      <w:pPr>
        <w:pStyle w:val="a9"/>
        <w:numPr>
          <w:ilvl w:val="0"/>
          <w:numId w:val="15"/>
        </w:numPr>
        <w:spacing w:before="0" w:after="0"/>
        <w:ind w:left="0" w:firstLine="0"/>
        <w:jc w:val="both"/>
      </w:pPr>
      <w:r w:rsidRPr="00E00FBF">
        <w:t>ГОСТ  21.101-2008.  Система  проектной  документации  для  строительства.  Основные  требования  к  рабочей  документации. – М.:  Изд-во  стандартов,  2008.</w:t>
      </w:r>
    </w:p>
    <w:p w:rsidR="00E00FBF" w:rsidRPr="00E00FBF" w:rsidRDefault="00E00FBF" w:rsidP="00E00FBF">
      <w:pPr>
        <w:pStyle w:val="a9"/>
        <w:numPr>
          <w:ilvl w:val="0"/>
          <w:numId w:val="15"/>
        </w:numPr>
        <w:spacing w:before="0" w:after="0"/>
        <w:ind w:left="0" w:firstLine="0"/>
        <w:jc w:val="both"/>
      </w:pPr>
      <w:r w:rsidRPr="00E00FBF">
        <w:t>ГОСТ  Р  51241-2008.  Средства  и  системы  контроля  и  управления  доступом.  Классификация.  Общие  технологические  требования.  Методы  испытаний. – М.:  Изд-во  стандартов,  2008.</w:t>
      </w:r>
    </w:p>
    <w:p w:rsidR="00E00FBF" w:rsidRPr="00E00FBF" w:rsidRDefault="00E00FBF" w:rsidP="00E00FBF">
      <w:pPr>
        <w:pStyle w:val="a9"/>
        <w:numPr>
          <w:ilvl w:val="0"/>
          <w:numId w:val="15"/>
        </w:numPr>
        <w:spacing w:before="0" w:after="0"/>
        <w:ind w:left="0" w:firstLine="0"/>
        <w:jc w:val="both"/>
      </w:pPr>
      <w:r w:rsidRPr="00E00FBF">
        <w:t>ГОСТ  Р  5009-2008.  Совместимость  технических  средств  электромагнитная.  Технические  средства  охранной  сигнализации.  Требования  и  методы  испытаний. – М.:  Изд-во  стандартов,  2008.</w:t>
      </w:r>
    </w:p>
    <w:p w:rsidR="00E00FBF" w:rsidRPr="00E00FBF" w:rsidRDefault="00E00FBF" w:rsidP="00E00FBF">
      <w:pPr>
        <w:pStyle w:val="a9"/>
        <w:numPr>
          <w:ilvl w:val="0"/>
          <w:numId w:val="15"/>
        </w:numPr>
        <w:spacing w:before="0" w:after="0"/>
        <w:ind w:left="0" w:firstLine="0"/>
        <w:jc w:val="both"/>
      </w:pPr>
      <w:r w:rsidRPr="00E00FBF">
        <w:t>ГОСТ  Р  51558-2008.  Системы  охранные  телевизионные.  Общие  технические  требования  и  методы  испытаний. . – М.:  Изд-во  стандартов,  2008.</w:t>
      </w:r>
    </w:p>
    <w:p w:rsidR="00E00FBF" w:rsidRPr="00E00FBF" w:rsidRDefault="00E00FBF" w:rsidP="00E00FBF">
      <w:pPr>
        <w:pStyle w:val="a9"/>
        <w:numPr>
          <w:ilvl w:val="0"/>
          <w:numId w:val="15"/>
        </w:numPr>
        <w:spacing w:before="0" w:after="0"/>
        <w:ind w:left="0" w:firstLine="0"/>
        <w:jc w:val="both"/>
      </w:pPr>
      <w:r w:rsidRPr="00E00FBF">
        <w:t>НПБ  57-2009.  Приборы  и  аппараты  автоматических  установок  пожаротушения  и  пожарной  сигнализации.  Помехоустойчивость  и  помехоэмиссия.  Общие  технические  требования.  Методы  испытаний. – М.:  ВНИИПО  МВД  России,  2009.</w:t>
      </w:r>
    </w:p>
    <w:p w:rsidR="00E00FBF" w:rsidRPr="00E00FBF" w:rsidRDefault="00E00FBF" w:rsidP="00E00FBF">
      <w:pPr>
        <w:pStyle w:val="a9"/>
        <w:numPr>
          <w:ilvl w:val="0"/>
          <w:numId w:val="15"/>
        </w:numPr>
        <w:spacing w:before="0" w:after="0"/>
        <w:ind w:left="0" w:firstLine="0"/>
        <w:jc w:val="both"/>
      </w:pPr>
      <w:r w:rsidRPr="00E00FBF">
        <w:t>НПБ  75-2009.  Приборы  приемно-контрольные  пожарные.  Приборы  управления  пожарные.  Общие  технические  требования.  Методы  испытаний. – М.:  ВНИИПО  МВД  России,  2009.</w:t>
      </w:r>
    </w:p>
    <w:p w:rsidR="00E00FBF" w:rsidRPr="00E00FBF" w:rsidRDefault="00E00FBF" w:rsidP="00E00FBF">
      <w:pPr>
        <w:pStyle w:val="a9"/>
        <w:numPr>
          <w:ilvl w:val="0"/>
          <w:numId w:val="15"/>
        </w:numPr>
        <w:spacing w:before="0" w:after="0"/>
        <w:ind w:left="0" w:firstLine="0"/>
        <w:jc w:val="both"/>
      </w:pPr>
      <w:r w:rsidRPr="00E00FBF">
        <w:t>НПБ  88-2003</w:t>
      </w:r>
      <w:r w:rsidRPr="00E00FBF">
        <w:rPr>
          <w:vertAlign w:val="superscript"/>
        </w:rPr>
        <w:t>*</w:t>
      </w:r>
      <w:r w:rsidRPr="00E00FBF">
        <w:t>.  Установки  пожаротушения  и  сигнализации.  Нормы  и  правила  проектирования. – М.:  ВНИИПО  МЧС  России,  2009.</w:t>
      </w:r>
    </w:p>
    <w:p w:rsidR="00E00FBF" w:rsidRPr="00E00FBF" w:rsidRDefault="00E00FBF" w:rsidP="00E00FBF">
      <w:pPr>
        <w:pStyle w:val="a9"/>
        <w:numPr>
          <w:ilvl w:val="0"/>
          <w:numId w:val="15"/>
        </w:numPr>
        <w:spacing w:before="0" w:after="0"/>
        <w:ind w:left="0" w:firstLine="0"/>
        <w:jc w:val="both"/>
      </w:pPr>
      <w:r w:rsidRPr="00E00FBF">
        <w:t>НПБ  104-03.  Системы  оповещения  и  управления  эвакуацией  людей  при  пожарах  в  зданиях  и  сооружениях. – М.:  ВНИИПО  МЧС  России,  2003.</w:t>
      </w:r>
    </w:p>
    <w:p w:rsidR="00E00FBF" w:rsidRPr="00E00FBF" w:rsidRDefault="00E00FBF" w:rsidP="00E00FBF">
      <w:pPr>
        <w:pStyle w:val="a9"/>
        <w:numPr>
          <w:ilvl w:val="0"/>
          <w:numId w:val="15"/>
        </w:numPr>
        <w:spacing w:before="0" w:after="0"/>
        <w:ind w:left="0" w:firstLine="0"/>
        <w:jc w:val="both"/>
      </w:pPr>
      <w:r w:rsidRPr="00E00FBF">
        <w:t>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 М.:  ВНИИПО  МЧС  России,  2009.</w:t>
      </w:r>
    </w:p>
    <w:p w:rsidR="00E00FBF" w:rsidRPr="00E00FBF" w:rsidRDefault="00E00FBF" w:rsidP="00E00FBF">
      <w:pPr>
        <w:pStyle w:val="a9"/>
        <w:numPr>
          <w:ilvl w:val="0"/>
          <w:numId w:val="15"/>
        </w:numPr>
        <w:spacing w:before="0" w:after="0"/>
        <w:ind w:left="0" w:firstLine="0"/>
        <w:jc w:val="both"/>
      </w:pPr>
      <w:r w:rsidRPr="00E00FBF">
        <w:t>НПБ  105-07.  Определение  категорий  помещений,  зданий  и  наружных  установок  по  взрывопожарной  и  пожарной  опасности. – М.:  ВНИИПО  МЧС  России,  2007.</w:t>
      </w:r>
    </w:p>
    <w:p w:rsidR="00E00FBF" w:rsidRPr="00E00FBF" w:rsidRDefault="00E00FBF" w:rsidP="00E00FBF">
      <w:pPr>
        <w:pStyle w:val="a9"/>
        <w:numPr>
          <w:ilvl w:val="0"/>
          <w:numId w:val="15"/>
        </w:numPr>
        <w:spacing w:before="0" w:after="0"/>
        <w:ind w:left="0" w:firstLine="0"/>
        <w:jc w:val="both"/>
      </w:pPr>
      <w:r w:rsidRPr="00E00FBF">
        <w:t>Р  78.36.002-99  ГУВО  МВД  России.  Выбор  и  применение  телевизионных  систем  видеоконтроля.  Рекомендации. – М.:  НИЦ  «Охрана»,  1999.</w:t>
      </w:r>
    </w:p>
    <w:p w:rsidR="00E00FBF" w:rsidRPr="00E00FBF" w:rsidRDefault="00E00FBF" w:rsidP="00E00FBF">
      <w:pPr>
        <w:pStyle w:val="a9"/>
        <w:numPr>
          <w:ilvl w:val="0"/>
          <w:numId w:val="15"/>
        </w:numPr>
        <w:spacing w:before="0" w:after="0"/>
        <w:ind w:left="0" w:firstLine="0"/>
        <w:jc w:val="both"/>
      </w:pPr>
      <w:r w:rsidRPr="00E00FBF">
        <w:t>Р  78.36.007-2008  ГУВО  МВД  России.  Выбор  и  применение  средств  охранно-пожарной  сигнализации  и  средств  технической  укрепленности  для  оборудования  объектов.  Рекомендации. – М.:  НИЦ  «Охрана»,  2008.</w:t>
      </w:r>
    </w:p>
    <w:p w:rsidR="00E00FBF" w:rsidRPr="00E00FBF" w:rsidRDefault="00E00FBF" w:rsidP="00E00FBF">
      <w:pPr>
        <w:pStyle w:val="a9"/>
        <w:numPr>
          <w:ilvl w:val="0"/>
          <w:numId w:val="15"/>
        </w:numPr>
        <w:spacing w:before="0" w:after="0"/>
        <w:ind w:left="0" w:firstLine="0"/>
        <w:jc w:val="both"/>
      </w:pPr>
      <w:r w:rsidRPr="00E00FBF">
        <w:t>Р  78.36.010-2000  ГУВО  МВД  России.  Рекомендации  по  инженерно-технической  защите  нетелефонизированных  объектов. – М.:  НИЦ  «Охрана»,  2010.</w:t>
      </w:r>
    </w:p>
    <w:p w:rsidR="00E00FBF" w:rsidRPr="00E00FBF" w:rsidRDefault="00E00FBF" w:rsidP="00E00FBF">
      <w:pPr>
        <w:pStyle w:val="a9"/>
        <w:numPr>
          <w:ilvl w:val="0"/>
          <w:numId w:val="15"/>
        </w:numPr>
        <w:spacing w:before="0" w:after="0"/>
        <w:ind w:left="0" w:firstLine="0"/>
        <w:jc w:val="both"/>
      </w:pPr>
      <w:r w:rsidRPr="00E00FBF">
        <w:t>Р  78.36.013-2002  ГУВО  МВД  России.  Ложные  срабатывания  технических  средств  охранной  сигнализации  и  методы  борьбы  с  ними. – М.:  НИЦ  «Охрана»,  2002.</w:t>
      </w:r>
    </w:p>
    <w:p w:rsidR="00E00FBF" w:rsidRPr="00E00FBF" w:rsidRDefault="00E00FBF" w:rsidP="00E00FBF">
      <w:pPr>
        <w:pStyle w:val="a9"/>
        <w:numPr>
          <w:ilvl w:val="0"/>
          <w:numId w:val="15"/>
        </w:numPr>
        <w:spacing w:before="0" w:after="0"/>
        <w:ind w:left="0" w:firstLine="0"/>
        <w:jc w:val="both"/>
      </w:pPr>
      <w:r w:rsidRPr="00E00FBF">
        <w:t>РД  78.36.003-2002  ГУВО  МВД  России.  Инженерно-техническая  укрепленность.  Технические  средства  охраны.  Требования  и  нормы  проектирования  по  защите  объектов  от  преступных  посягательств. – М.:  НИЦ  «Охрана»,  2009.</w:t>
      </w:r>
    </w:p>
    <w:p w:rsidR="00E00FBF" w:rsidRPr="00E00FBF" w:rsidRDefault="00E00FBF" w:rsidP="00E00FBF">
      <w:pPr>
        <w:pStyle w:val="a9"/>
        <w:numPr>
          <w:ilvl w:val="0"/>
          <w:numId w:val="15"/>
        </w:numPr>
        <w:spacing w:before="0" w:after="0"/>
        <w:ind w:left="0" w:firstLine="0"/>
        <w:jc w:val="both"/>
      </w:pPr>
      <w:r w:rsidRPr="00E00FBF">
        <w:lastRenderedPageBreak/>
        <w:t>РД  78.36.004-2005  ГУВО  МВД  России.  Рекомендации  о  техническом  надзоре  за  выполнением  проектных,  монтажных  и  пусконаладочных  работ  по  оборудованию  объектов  техническими  средствами  охраны. – М.:  НИЦ  «Охрана»,  2009.</w:t>
      </w:r>
    </w:p>
    <w:p w:rsidR="00E00FBF" w:rsidRPr="00E00FBF" w:rsidRDefault="00E00FBF" w:rsidP="00E00FBF">
      <w:pPr>
        <w:pStyle w:val="a9"/>
        <w:numPr>
          <w:ilvl w:val="0"/>
          <w:numId w:val="15"/>
        </w:numPr>
        <w:spacing w:before="0" w:after="0"/>
        <w:ind w:left="0" w:firstLine="0"/>
      </w:pPr>
      <w:r w:rsidRPr="00E00FBF">
        <w:t>РД  78.36.003-2002  ГУВО  МВД  России.  Рекомендации  о  порядке  обследования  объектов,  принимаемых  под  охрану. – М.:  НИЦ  «Охрана»,  2009.</w:t>
      </w:r>
    </w:p>
    <w:p w:rsidR="00E00FBF" w:rsidRPr="00E00FBF" w:rsidRDefault="00E00FBF" w:rsidP="00E00FBF">
      <w:pPr>
        <w:pStyle w:val="a9"/>
        <w:numPr>
          <w:ilvl w:val="0"/>
          <w:numId w:val="15"/>
        </w:numPr>
        <w:spacing w:before="0" w:after="0"/>
        <w:ind w:left="0" w:firstLine="0"/>
      </w:pPr>
      <w:r w:rsidRPr="00E00FBF">
        <w:t>РД  78.36.006-2005  ГУВО  МВД  России.  Рекомендации  по  выбору  и  применению  технических  средств  охранно-пожарной  сигнализации  и  средств  инженерно-технической  укрепленности  для  оборудования  объектов. – М.:  НИЦ  «Охрана»,  2009.</w:t>
      </w:r>
    </w:p>
    <w:p w:rsidR="00E00FBF" w:rsidRPr="00E00FBF" w:rsidRDefault="00E00FBF" w:rsidP="00E00FBF">
      <w:pPr>
        <w:pStyle w:val="a9"/>
        <w:numPr>
          <w:ilvl w:val="0"/>
          <w:numId w:val="15"/>
        </w:numPr>
        <w:spacing w:before="0" w:after="0"/>
        <w:ind w:left="0" w:firstLine="0"/>
      </w:pPr>
      <w:r w:rsidRPr="00E00FBF">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 М.:  Госстрой  России,  1995.</w:t>
      </w:r>
    </w:p>
    <w:p w:rsidR="00E00FBF" w:rsidRPr="00E00FBF" w:rsidRDefault="00E00FBF" w:rsidP="00E00FBF">
      <w:pPr>
        <w:pStyle w:val="a9"/>
        <w:numPr>
          <w:ilvl w:val="0"/>
          <w:numId w:val="15"/>
        </w:numPr>
        <w:spacing w:before="0" w:after="0"/>
        <w:ind w:left="0" w:firstLine="0"/>
      </w:pPr>
      <w:r w:rsidRPr="00E00FBF">
        <w:t>Интернет-источники.</w:t>
      </w:r>
    </w:p>
    <w:p w:rsidR="00E00FBF" w:rsidRPr="00E00FBF" w:rsidRDefault="00E00FBF" w:rsidP="00E00FBF">
      <w:pPr>
        <w:pStyle w:val="a9"/>
        <w:numPr>
          <w:ilvl w:val="0"/>
          <w:numId w:val="15"/>
        </w:numPr>
        <w:spacing w:before="0" w:after="0"/>
        <w:ind w:left="0" w:firstLine="0"/>
      </w:pPr>
      <w:r w:rsidRPr="00E00FBF">
        <w:t>Технические  описания  на  приборы  охранной,  пожарной  и  охранно-пожарной  сигнализации.</w:t>
      </w:r>
    </w:p>
    <w:p w:rsidR="00E00FBF" w:rsidRPr="00976544" w:rsidRDefault="00E00FBF" w:rsidP="00E00FBF">
      <w:pPr>
        <w:autoSpaceDE w:val="0"/>
        <w:autoSpaceDN w:val="0"/>
        <w:adjustRightInd w:val="0"/>
        <w:rPr>
          <w:rFonts w:ascii="Times New Roman" w:hAnsi="Times New Roman"/>
          <w:color w:val="000000"/>
          <w:sz w:val="24"/>
          <w:szCs w:val="24"/>
        </w:rPr>
      </w:pPr>
    </w:p>
    <w:p w:rsidR="00F45323" w:rsidRDefault="00F45323"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782535" w:rsidRDefault="00782535"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A52D1E" w:rsidRDefault="00A52D1E" w:rsidP="00F45323">
      <w:pPr>
        <w:spacing w:after="0"/>
        <w:ind w:firstLine="709"/>
        <w:contextualSpacing/>
        <w:rPr>
          <w:rFonts w:ascii="Times New Roman" w:hAnsi="Times New Roman"/>
          <w:bCs/>
          <w:i/>
          <w:sz w:val="24"/>
          <w:szCs w:val="24"/>
        </w:rPr>
      </w:pPr>
    </w:p>
    <w:p w:rsidR="00F45323" w:rsidRDefault="00F45323" w:rsidP="00F45323">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Overlap w:val="never"/>
        <w:tblW w:w="10112" w:type="dxa"/>
        <w:jc w:val="center"/>
        <w:tblLayout w:type="fixed"/>
        <w:tblCellMar>
          <w:left w:w="10" w:type="dxa"/>
          <w:right w:w="10" w:type="dxa"/>
        </w:tblCellMar>
        <w:tblLook w:val="0000"/>
      </w:tblPr>
      <w:tblGrid>
        <w:gridCol w:w="2846"/>
        <w:gridCol w:w="4006"/>
        <w:gridCol w:w="3260"/>
      </w:tblGrid>
      <w:tr w:rsidR="00A52D1E" w:rsidRPr="00E5496D" w:rsidTr="00654E76">
        <w:trPr>
          <w:jc w:val="center"/>
        </w:trPr>
        <w:tc>
          <w:tcPr>
            <w:tcW w:w="2846" w:type="dxa"/>
            <w:tcBorders>
              <w:top w:val="single" w:sz="4" w:space="0" w:color="auto"/>
              <w:left w:val="single" w:sz="4" w:space="0" w:color="auto"/>
            </w:tcBorders>
            <w:shd w:val="clear" w:color="auto" w:fill="FFFFFF"/>
          </w:tcPr>
          <w:p w:rsidR="00A52D1E" w:rsidRPr="00E5496D" w:rsidRDefault="00A52D1E" w:rsidP="00654E76">
            <w:pPr>
              <w:pStyle w:val="af0"/>
              <w:jc w:val="center"/>
              <w:rPr>
                <w:b/>
                <w:sz w:val="24"/>
                <w:szCs w:val="24"/>
              </w:rPr>
            </w:pPr>
            <w:r w:rsidRPr="00E5496D">
              <w:rPr>
                <w:b/>
                <w:sz w:val="24"/>
                <w:szCs w:val="24"/>
              </w:rPr>
              <w:t>Код и наименование профессиональных и общих компетенций, формируемых в рамках модуля</w:t>
            </w:r>
          </w:p>
        </w:tc>
        <w:tc>
          <w:tcPr>
            <w:tcW w:w="4006" w:type="dxa"/>
            <w:tcBorders>
              <w:top w:val="single" w:sz="4" w:space="0" w:color="auto"/>
              <w:left w:val="single" w:sz="4" w:space="0" w:color="auto"/>
            </w:tcBorders>
            <w:shd w:val="clear" w:color="auto" w:fill="FFFFFF"/>
          </w:tcPr>
          <w:p w:rsidR="00A52D1E" w:rsidRPr="00E5496D" w:rsidRDefault="00A52D1E" w:rsidP="00654E76">
            <w:pPr>
              <w:suppressAutoHyphens/>
              <w:spacing w:after="0" w:line="240" w:lineRule="auto"/>
              <w:jc w:val="center"/>
              <w:rPr>
                <w:rFonts w:ascii="Times New Roman" w:hAnsi="Times New Roman"/>
                <w:b/>
                <w:sz w:val="24"/>
                <w:szCs w:val="24"/>
              </w:rPr>
            </w:pPr>
          </w:p>
          <w:p w:rsidR="00A52D1E" w:rsidRPr="00E5496D" w:rsidRDefault="00A52D1E" w:rsidP="00654E76">
            <w:pPr>
              <w:pStyle w:val="af0"/>
              <w:jc w:val="center"/>
              <w:rPr>
                <w:b/>
                <w:sz w:val="24"/>
                <w:szCs w:val="24"/>
              </w:rPr>
            </w:pPr>
            <w:r w:rsidRPr="00E5496D">
              <w:rPr>
                <w:b/>
                <w:sz w:val="24"/>
                <w:szCs w:val="24"/>
              </w:rPr>
              <w:t>Критерии оценки</w:t>
            </w:r>
          </w:p>
        </w:tc>
        <w:tc>
          <w:tcPr>
            <w:tcW w:w="3260" w:type="dxa"/>
            <w:tcBorders>
              <w:top w:val="single" w:sz="4" w:space="0" w:color="auto"/>
              <w:left w:val="single" w:sz="4" w:space="0" w:color="auto"/>
              <w:right w:val="single" w:sz="4" w:space="0" w:color="auto"/>
            </w:tcBorders>
            <w:shd w:val="clear" w:color="auto" w:fill="FFFFFF"/>
            <w:vAlign w:val="center"/>
          </w:tcPr>
          <w:p w:rsidR="00A52D1E" w:rsidRPr="00E5496D" w:rsidRDefault="00A52D1E" w:rsidP="00654E76">
            <w:pPr>
              <w:pStyle w:val="af0"/>
              <w:jc w:val="center"/>
              <w:rPr>
                <w:b/>
                <w:sz w:val="24"/>
                <w:szCs w:val="24"/>
              </w:rPr>
            </w:pPr>
            <w:r w:rsidRPr="00E5496D">
              <w:rPr>
                <w:b/>
                <w:sz w:val="24"/>
                <w:szCs w:val="24"/>
              </w:rPr>
              <w:t>Методы оценки</w:t>
            </w:r>
          </w:p>
        </w:tc>
      </w:tr>
      <w:tr w:rsidR="00A52D1E" w:rsidRPr="00E5496D" w:rsidTr="00654E76">
        <w:trPr>
          <w:jc w:val="center"/>
        </w:trPr>
        <w:tc>
          <w:tcPr>
            <w:tcW w:w="284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ПК 5.1. Обслуживать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источники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бесперебойного</w:t>
            </w:r>
          </w:p>
          <w:p w:rsidR="00A52D1E" w:rsidRPr="00E5496D" w:rsidRDefault="00A52D1E" w:rsidP="00654E76">
            <w:pPr>
              <w:shd w:val="clear" w:color="auto" w:fill="FFFFFF"/>
              <w:spacing w:after="0" w:line="240" w:lineRule="auto"/>
              <w:rPr>
                <w:sz w:val="24"/>
                <w:szCs w:val="24"/>
              </w:rPr>
            </w:pPr>
            <w:r w:rsidRPr="00E5496D">
              <w:rPr>
                <w:rFonts w:ascii="Times New Roman" w:hAnsi="Times New Roman"/>
                <w:sz w:val="24"/>
                <w:szCs w:val="24"/>
              </w:rPr>
              <w:t>электропитания</w:t>
            </w:r>
          </w:p>
        </w:tc>
        <w:tc>
          <w:tcPr>
            <w:tcW w:w="400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Качество и своевременность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обслуживания 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бесперебойного электропитания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в соответствии с инструкциями</w:t>
            </w:r>
          </w:p>
          <w:p w:rsidR="00A52D1E" w:rsidRPr="00E5496D" w:rsidRDefault="00A52D1E" w:rsidP="00654E76">
            <w:pPr>
              <w:pStyle w:val="af0"/>
              <w:rPr>
                <w:sz w:val="24"/>
                <w:szCs w:val="24"/>
              </w:rPr>
            </w:pPr>
            <w:r w:rsidRPr="00E5496D">
              <w:rPr>
                <w:sz w:val="24"/>
                <w:szCs w:val="24"/>
              </w:rPr>
              <w:t>по эксплуатации.</w:t>
            </w:r>
          </w:p>
        </w:tc>
        <w:tc>
          <w:tcPr>
            <w:tcW w:w="3260" w:type="dxa"/>
            <w:tcBorders>
              <w:top w:val="single" w:sz="4" w:space="0" w:color="auto"/>
              <w:left w:val="single" w:sz="4" w:space="0" w:color="auto"/>
              <w:right w:val="single" w:sz="4" w:space="0" w:color="auto"/>
            </w:tcBorders>
            <w:shd w:val="clear" w:color="auto" w:fill="FFFFFF"/>
          </w:tcPr>
          <w:p w:rsidR="00A52D1E" w:rsidRPr="00E5496D" w:rsidRDefault="00A52D1E" w:rsidP="00654E76">
            <w:pPr>
              <w:pStyle w:val="af0"/>
              <w:rPr>
                <w:sz w:val="24"/>
                <w:szCs w:val="24"/>
              </w:rPr>
            </w:pPr>
            <w:r w:rsidRPr="00E5496D">
              <w:rPr>
                <w:sz w:val="24"/>
                <w:szCs w:val="24"/>
              </w:rPr>
              <w:t>Экспертное наблюдение выполнения практических работ. Подготовка докладов, рефератов.</w:t>
            </w:r>
          </w:p>
          <w:p w:rsidR="00A52D1E" w:rsidRPr="00E5496D" w:rsidRDefault="00A52D1E" w:rsidP="00654E76">
            <w:pPr>
              <w:pStyle w:val="af0"/>
              <w:rPr>
                <w:sz w:val="24"/>
                <w:szCs w:val="24"/>
              </w:rPr>
            </w:pPr>
          </w:p>
        </w:tc>
      </w:tr>
      <w:tr w:rsidR="00A52D1E" w:rsidRPr="00E5496D" w:rsidTr="00654E76">
        <w:trPr>
          <w:jc w:val="center"/>
        </w:trPr>
        <w:tc>
          <w:tcPr>
            <w:tcW w:w="284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ПК 5.2. Обслуживать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источники резервного</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электропитания.</w:t>
            </w:r>
          </w:p>
          <w:p w:rsidR="00A52D1E" w:rsidRPr="00E5496D" w:rsidRDefault="00A52D1E" w:rsidP="00654E76">
            <w:pPr>
              <w:pStyle w:val="af0"/>
              <w:rPr>
                <w:sz w:val="24"/>
                <w:szCs w:val="24"/>
              </w:rPr>
            </w:pPr>
          </w:p>
        </w:tc>
        <w:tc>
          <w:tcPr>
            <w:tcW w:w="400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Качество и своевременность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обслуживания 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резервного электропитания в</w:t>
            </w:r>
          </w:p>
          <w:p w:rsidR="00A52D1E" w:rsidRPr="00E5496D" w:rsidRDefault="00A52D1E" w:rsidP="00654E76">
            <w:pPr>
              <w:pStyle w:val="af0"/>
              <w:rPr>
                <w:sz w:val="24"/>
                <w:szCs w:val="24"/>
              </w:rPr>
            </w:pPr>
            <w:r w:rsidRPr="00E5496D">
              <w:rPr>
                <w:sz w:val="24"/>
                <w:szCs w:val="24"/>
              </w:rPr>
              <w:t>соответствии с инструкциями по  эксплуатации.</w:t>
            </w:r>
          </w:p>
        </w:tc>
        <w:tc>
          <w:tcPr>
            <w:tcW w:w="3260" w:type="dxa"/>
            <w:tcBorders>
              <w:top w:val="single" w:sz="4" w:space="0" w:color="auto"/>
              <w:left w:val="single" w:sz="4" w:space="0" w:color="auto"/>
              <w:right w:val="single" w:sz="4" w:space="0" w:color="auto"/>
            </w:tcBorders>
            <w:shd w:val="clear" w:color="auto" w:fill="FFFFFF"/>
          </w:tcPr>
          <w:p w:rsidR="00A52D1E" w:rsidRPr="00E5496D" w:rsidRDefault="00A52D1E" w:rsidP="00E5496D">
            <w:pPr>
              <w:pStyle w:val="af0"/>
              <w:rPr>
                <w:sz w:val="24"/>
                <w:szCs w:val="24"/>
              </w:rPr>
            </w:pPr>
            <w:r w:rsidRPr="00E5496D">
              <w:rPr>
                <w:sz w:val="24"/>
                <w:szCs w:val="24"/>
              </w:rPr>
              <w:t>Экспертное наблюдение выполнения практических работ. Подготовка докладов, рефератов.</w:t>
            </w:r>
          </w:p>
        </w:tc>
      </w:tr>
      <w:tr w:rsidR="00A52D1E" w:rsidRPr="00E5496D" w:rsidTr="00654E76">
        <w:trPr>
          <w:jc w:val="center"/>
        </w:trPr>
        <w:tc>
          <w:tcPr>
            <w:tcW w:w="284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ПК 5.3. Выявлять и устранять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неисправности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электропитания.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Точность выявления 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правильность устранения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неисправностей 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электропитания в соответствии с</w:t>
            </w:r>
          </w:p>
          <w:p w:rsidR="00A52D1E" w:rsidRPr="00E5496D" w:rsidRDefault="00A52D1E" w:rsidP="00654E76">
            <w:pPr>
              <w:autoSpaceDE w:val="0"/>
              <w:autoSpaceDN w:val="0"/>
              <w:adjustRightInd w:val="0"/>
              <w:spacing w:after="0" w:line="240" w:lineRule="auto"/>
              <w:rPr>
                <w:sz w:val="24"/>
                <w:szCs w:val="24"/>
              </w:rPr>
            </w:pPr>
            <w:r w:rsidRPr="00E5496D">
              <w:rPr>
                <w:rFonts w:ascii="Times New Roman" w:hAnsi="Times New Roman"/>
                <w:sz w:val="24"/>
                <w:szCs w:val="24"/>
              </w:rPr>
              <w:t>инструкциями по эксплуатации.</w:t>
            </w:r>
          </w:p>
        </w:tc>
        <w:tc>
          <w:tcPr>
            <w:tcW w:w="400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Точность выявления 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правильность устранения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неисправностей 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электропитания в соответствии с</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инструкциями по эксплуатации.</w:t>
            </w:r>
          </w:p>
          <w:p w:rsidR="00A52D1E" w:rsidRPr="00E5496D" w:rsidRDefault="00A52D1E" w:rsidP="00654E76">
            <w:pPr>
              <w:pStyle w:val="af0"/>
              <w:rPr>
                <w:sz w:val="24"/>
                <w:szCs w:val="24"/>
              </w:rPr>
            </w:pPr>
          </w:p>
        </w:tc>
        <w:tc>
          <w:tcPr>
            <w:tcW w:w="3260" w:type="dxa"/>
            <w:tcBorders>
              <w:top w:val="single" w:sz="4" w:space="0" w:color="auto"/>
              <w:left w:val="single" w:sz="4" w:space="0" w:color="auto"/>
              <w:right w:val="single" w:sz="4" w:space="0" w:color="auto"/>
            </w:tcBorders>
            <w:shd w:val="clear" w:color="auto" w:fill="FFFFFF"/>
          </w:tcPr>
          <w:p w:rsidR="00A52D1E" w:rsidRPr="00E5496D" w:rsidRDefault="00A52D1E" w:rsidP="00654E76">
            <w:pPr>
              <w:pStyle w:val="af0"/>
              <w:rPr>
                <w:sz w:val="24"/>
                <w:szCs w:val="24"/>
              </w:rPr>
            </w:pPr>
            <w:r w:rsidRPr="00E5496D">
              <w:rPr>
                <w:sz w:val="24"/>
                <w:szCs w:val="24"/>
              </w:rPr>
              <w:t>Экспертное наблюдение выполнения практических работ. Подготовка докладов, рефератов.</w:t>
            </w: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tc>
      </w:tr>
      <w:tr w:rsidR="00A52D1E" w:rsidRPr="00E5496D" w:rsidTr="00654E76">
        <w:trPr>
          <w:jc w:val="center"/>
        </w:trPr>
        <w:tc>
          <w:tcPr>
            <w:tcW w:w="2846" w:type="dxa"/>
            <w:tcBorders>
              <w:top w:val="single" w:sz="4" w:space="0" w:color="auto"/>
              <w:left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ПК 5.4. Обслуживать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приборы контроля 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защиты состояния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бесперебойного 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резервного</w:t>
            </w:r>
          </w:p>
          <w:p w:rsidR="00A52D1E" w:rsidRPr="00E5496D" w:rsidRDefault="00A52D1E" w:rsidP="00654E76">
            <w:pPr>
              <w:autoSpaceDE w:val="0"/>
              <w:autoSpaceDN w:val="0"/>
              <w:adjustRightInd w:val="0"/>
              <w:spacing w:after="0" w:line="240" w:lineRule="auto"/>
              <w:rPr>
                <w:sz w:val="24"/>
                <w:szCs w:val="24"/>
              </w:rPr>
            </w:pPr>
            <w:r w:rsidRPr="00E5496D">
              <w:rPr>
                <w:rFonts w:ascii="Times New Roman" w:hAnsi="Times New Roman"/>
                <w:sz w:val="24"/>
                <w:szCs w:val="24"/>
              </w:rPr>
              <w:t>электропитания.</w:t>
            </w:r>
          </w:p>
        </w:tc>
        <w:tc>
          <w:tcPr>
            <w:tcW w:w="4006" w:type="dxa"/>
            <w:tcBorders>
              <w:top w:val="single" w:sz="4" w:space="0" w:color="auto"/>
              <w:left w:val="single" w:sz="4" w:space="0" w:color="auto"/>
            </w:tcBorders>
            <w:shd w:val="clear" w:color="auto" w:fill="FFFFFF"/>
          </w:tcPr>
          <w:p w:rsidR="00A52D1E" w:rsidRPr="00E5496D" w:rsidRDefault="00A52D1E" w:rsidP="00654E76">
            <w:pPr>
              <w:spacing w:after="0" w:line="240" w:lineRule="auto"/>
              <w:rPr>
                <w:rFonts w:ascii="Times New Roman" w:hAnsi="Times New Roman"/>
                <w:sz w:val="24"/>
                <w:szCs w:val="24"/>
              </w:rPr>
            </w:pPr>
            <w:r w:rsidRPr="00E5496D">
              <w:rPr>
                <w:rFonts w:ascii="Times New Roman" w:hAnsi="Times New Roman"/>
                <w:sz w:val="24"/>
                <w:szCs w:val="24"/>
              </w:rPr>
              <w:t xml:space="preserve"> Качество и своевременность</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обслуживания приборов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контроля и защиты состояния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источников бесперебойного 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резервного электропитания 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соответствии с инструкциями по</w:t>
            </w:r>
          </w:p>
          <w:p w:rsidR="00A52D1E" w:rsidRPr="00E5496D" w:rsidRDefault="00A52D1E" w:rsidP="00654E76">
            <w:pPr>
              <w:autoSpaceDE w:val="0"/>
              <w:autoSpaceDN w:val="0"/>
              <w:adjustRightInd w:val="0"/>
              <w:spacing w:after="0" w:line="240" w:lineRule="auto"/>
              <w:rPr>
                <w:sz w:val="24"/>
                <w:szCs w:val="24"/>
              </w:rPr>
            </w:pPr>
            <w:r w:rsidRPr="00E5496D">
              <w:rPr>
                <w:rFonts w:ascii="Times New Roman" w:hAnsi="Times New Roman"/>
                <w:sz w:val="24"/>
                <w:szCs w:val="24"/>
              </w:rPr>
              <w:t>эксплуатации.</w:t>
            </w:r>
          </w:p>
        </w:tc>
        <w:tc>
          <w:tcPr>
            <w:tcW w:w="3260" w:type="dxa"/>
            <w:tcBorders>
              <w:top w:val="single" w:sz="4" w:space="0" w:color="auto"/>
              <w:left w:val="single" w:sz="4" w:space="0" w:color="auto"/>
              <w:right w:val="single" w:sz="4" w:space="0" w:color="auto"/>
            </w:tcBorders>
            <w:shd w:val="clear" w:color="auto" w:fill="FFFFFF"/>
          </w:tcPr>
          <w:p w:rsidR="00A52D1E" w:rsidRPr="00E5496D" w:rsidRDefault="00A52D1E" w:rsidP="00654E76">
            <w:pPr>
              <w:pStyle w:val="af0"/>
              <w:rPr>
                <w:sz w:val="24"/>
                <w:szCs w:val="24"/>
              </w:rPr>
            </w:pPr>
            <w:r w:rsidRPr="00E5496D">
              <w:rPr>
                <w:sz w:val="24"/>
                <w:szCs w:val="24"/>
              </w:rPr>
              <w:t>Экспертное наблюдение выполнения практических работ. Подготовка докладов, рефератов.</w:t>
            </w:r>
          </w:p>
          <w:p w:rsidR="00A52D1E" w:rsidRPr="00E5496D" w:rsidRDefault="00A52D1E" w:rsidP="00654E76">
            <w:pPr>
              <w:pStyle w:val="af0"/>
              <w:rPr>
                <w:sz w:val="24"/>
                <w:szCs w:val="24"/>
              </w:rPr>
            </w:pPr>
          </w:p>
        </w:tc>
      </w:tr>
      <w:tr w:rsidR="00A52D1E"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ПК 5.5. Выполнять работы по замене химических</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источников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электропитания.</w:t>
            </w:r>
          </w:p>
          <w:p w:rsidR="00A52D1E" w:rsidRPr="00E5496D" w:rsidRDefault="00A52D1E" w:rsidP="00654E76">
            <w:pPr>
              <w:autoSpaceDE w:val="0"/>
              <w:autoSpaceDN w:val="0"/>
              <w:adjustRightInd w:val="0"/>
              <w:spacing w:after="0" w:line="240" w:lineRule="auto"/>
              <w:rPr>
                <w:rFonts w:ascii="Times New Roman" w:hAnsi="Times New Roman"/>
                <w:sz w:val="24"/>
                <w:szCs w:val="24"/>
              </w:rPr>
            </w:pPr>
          </w:p>
          <w:p w:rsidR="00A52D1E" w:rsidRPr="00E5496D" w:rsidRDefault="00A52D1E" w:rsidP="00654E76">
            <w:pPr>
              <w:autoSpaceDE w:val="0"/>
              <w:autoSpaceDN w:val="0"/>
              <w:adjustRightInd w:val="0"/>
              <w:spacing w:after="0" w:line="240" w:lineRule="auto"/>
              <w:rPr>
                <w:rFonts w:ascii="Times New Roman" w:hAnsi="Times New Roman"/>
                <w:sz w:val="24"/>
                <w:szCs w:val="24"/>
              </w:rPr>
            </w:pPr>
          </w:p>
          <w:p w:rsidR="00A52D1E" w:rsidRPr="00E5496D" w:rsidRDefault="00A52D1E" w:rsidP="00654E76">
            <w:pPr>
              <w:autoSpaceDE w:val="0"/>
              <w:autoSpaceDN w:val="0"/>
              <w:adjustRightInd w:val="0"/>
              <w:spacing w:after="0" w:line="240" w:lineRule="auto"/>
              <w:rPr>
                <w:rFonts w:ascii="Times New Roman" w:hAnsi="Times New Roman"/>
                <w:sz w:val="24"/>
                <w:szCs w:val="24"/>
              </w:rPr>
            </w:pPr>
          </w:p>
          <w:p w:rsidR="00A52D1E" w:rsidRPr="00E5496D" w:rsidRDefault="00A52D1E" w:rsidP="00654E76">
            <w:pPr>
              <w:pStyle w:val="af0"/>
              <w:rPr>
                <w:sz w:val="24"/>
                <w:szCs w:val="24"/>
              </w:rPr>
            </w:pPr>
          </w:p>
        </w:tc>
        <w:tc>
          <w:tcPr>
            <w:tcW w:w="4006" w:type="dxa"/>
            <w:tcBorders>
              <w:top w:val="single" w:sz="4" w:space="0" w:color="auto"/>
              <w:left w:val="single" w:sz="4" w:space="0" w:color="auto"/>
              <w:bottom w:val="single" w:sz="4" w:space="0" w:color="auto"/>
            </w:tcBorders>
            <w:shd w:val="clear" w:color="auto" w:fill="FFFFFF"/>
          </w:tcPr>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Правильность проверки зарядкии плотности реагентов 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соответствии с инструкциями по эксплуатации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Правильность проверки зарядки</w:t>
            </w:r>
          </w:p>
          <w:p w:rsidR="00564D22"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и плотности реагентов в</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соответствии с инструкциями по эксплуатации</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Точность выполнения замены</w:t>
            </w:r>
          </w:p>
          <w:p w:rsidR="00A52D1E" w:rsidRPr="00E5496D" w:rsidRDefault="00A52D1E" w:rsidP="00654E76">
            <w:pPr>
              <w:autoSpaceDE w:val="0"/>
              <w:autoSpaceDN w:val="0"/>
              <w:adjustRightInd w:val="0"/>
              <w:spacing w:after="0" w:line="240" w:lineRule="auto"/>
              <w:rPr>
                <w:rFonts w:ascii="Times New Roman" w:hAnsi="Times New Roman"/>
                <w:sz w:val="24"/>
                <w:szCs w:val="24"/>
              </w:rPr>
            </w:pPr>
            <w:r w:rsidRPr="00E5496D">
              <w:rPr>
                <w:rFonts w:ascii="Times New Roman" w:hAnsi="Times New Roman"/>
                <w:sz w:val="24"/>
                <w:szCs w:val="24"/>
              </w:rPr>
              <w:t>химических источников</w:t>
            </w:r>
          </w:p>
          <w:p w:rsidR="00A52D1E" w:rsidRPr="00E5496D" w:rsidRDefault="00A52D1E" w:rsidP="00654E76">
            <w:pPr>
              <w:autoSpaceDE w:val="0"/>
              <w:autoSpaceDN w:val="0"/>
              <w:adjustRightInd w:val="0"/>
              <w:spacing w:after="0" w:line="240" w:lineRule="auto"/>
              <w:rPr>
                <w:sz w:val="24"/>
                <w:szCs w:val="24"/>
              </w:rPr>
            </w:pPr>
            <w:r w:rsidRPr="00E5496D">
              <w:rPr>
                <w:rFonts w:ascii="Times New Roman" w:hAnsi="Times New Roman"/>
                <w:sz w:val="24"/>
                <w:szCs w:val="24"/>
              </w:rPr>
              <w:t>электропитания в соответствии с инструкциями по эксплуатации</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A52D1E" w:rsidRPr="00E5496D" w:rsidRDefault="00A52D1E" w:rsidP="00654E76">
            <w:pPr>
              <w:pStyle w:val="af0"/>
              <w:rPr>
                <w:sz w:val="24"/>
                <w:szCs w:val="24"/>
              </w:rPr>
            </w:pPr>
            <w:r w:rsidRPr="00E5496D">
              <w:rPr>
                <w:sz w:val="24"/>
                <w:szCs w:val="24"/>
              </w:rPr>
              <w:t>Экспертное наблюдение выполнения практических работ. Подготовка докладов, рефератов.</w:t>
            </w: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564D22" w:rsidRPr="00E5496D" w:rsidRDefault="00564D22"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p w:rsidR="00A52D1E" w:rsidRPr="00E5496D" w:rsidRDefault="00A52D1E" w:rsidP="00654E76">
            <w:pPr>
              <w:pStyle w:val="af0"/>
              <w:rPr>
                <w:sz w:val="24"/>
                <w:szCs w:val="24"/>
              </w:rPr>
            </w:pP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t xml:space="preserve">ОК1. Понимать сущность и социальную значимость </w:t>
            </w:r>
            <w:r w:rsidRPr="00E5496D">
              <w:rPr>
                <w:sz w:val="24"/>
                <w:szCs w:val="24"/>
              </w:rPr>
              <w:lastRenderedPageBreak/>
              <w:t>своей будущей профессии, проявлять к ней устойчивый интерес.</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lastRenderedPageBreak/>
              <w:t>- демонстрация интереса к будущей профессии</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 xml:space="preserve">Наблюдение; мониторинг, оценка содержания </w:t>
            </w:r>
          </w:p>
          <w:p w:rsidR="00654E76" w:rsidRPr="00E5496D" w:rsidRDefault="00654E76" w:rsidP="00654E76">
            <w:pPr>
              <w:pStyle w:val="af0"/>
              <w:rPr>
                <w:sz w:val="24"/>
                <w:szCs w:val="24"/>
              </w:rPr>
            </w:pPr>
          </w:p>
          <w:p w:rsidR="00654E76" w:rsidRPr="00E5496D" w:rsidRDefault="00654E76" w:rsidP="00654E76">
            <w:pPr>
              <w:pStyle w:val="af0"/>
              <w:rPr>
                <w:sz w:val="24"/>
                <w:szCs w:val="24"/>
              </w:rPr>
            </w:pPr>
          </w:p>
          <w:p w:rsidR="00654E76" w:rsidRPr="00E5496D" w:rsidRDefault="00654E76" w:rsidP="00654E76">
            <w:pPr>
              <w:pStyle w:val="af0"/>
              <w:rPr>
                <w:sz w:val="24"/>
                <w:szCs w:val="24"/>
              </w:rPr>
            </w:pP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lastRenderedPageBreak/>
              <w:t>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numPr>
                <w:ilvl w:val="0"/>
                <w:numId w:val="17"/>
              </w:numPr>
              <w:tabs>
                <w:tab w:val="left" w:pos="254"/>
              </w:tabs>
              <w:rPr>
                <w:sz w:val="24"/>
                <w:szCs w:val="24"/>
              </w:rPr>
            </w:pPr>
            <w:r w:rsidRPr="00E5496D">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654E76" w:rsidRPr="00E5496D" w:rsidRDefault="00654E76" w:rsidP="00654E76">
            <w:pPr>
              <w:pStyle w:val="af0"/>
              <w:numPr>
                <w:ilvl w:val="0"/>
                <w:numId w:val="17"/>
              </w:numPr>
              <w:tabs>
                <w:tab w:val="left" w:pos="254"/>
              </w:tabs>
              <w:rPr>
                <w:sz w:val="24"/>
                <w:szCs w:val="24"/>
              </w:rPr>
            </w:pPr>
            <w:r w:rsidRPr="00E5496D">
              <w:rPr>
                <w:sz w:val="24"/>
                <w:szCs w:val="24"/>
              </w:rPr>
              <w:t>оценка эффективности и качества выполнения;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Мониторинг и рейтинг выполнения работ на учебной и производственной практике.</w:t>
            </w: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ОК3. Принимать решения в стандартных и нестандартных ситуациях и нести за них ответственность.</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Практические работы на моделирование и решение нестандартных ситуаций</w:t>
            </w: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ОК4. Осуществлять поиск и использование информации, необходимой для эффективного выполнения профессиональных задач, профессионального и</w:t>
            </w:r>
          </w:p>
          <w:p w:rsidR="00654E76" w:rsidRPr="00E5496D" w:rsidRDefault="00654E76" w:rsidP="00654E76">
            <w:pPr>
              <w:pStyle w:val="af0"/>
              <w:rPr>
                <w:sz w:val="24"/>
                <w:szCs w:val="24"/>
              </w:rPr>
            </w:pPr>
            <w:r w:rsidRPr="00E5496D">
              <w:rPr>
                <w:sz w:val="24"/>
                <w:szCs w:val="24"/>
              </w:rPr>
              <w:t>личностного развития.</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numPr>
                <w:ilvl w:val="0"/>
                <w:numId w:val="18"/>
              </w:numPr>
              <w:tabs>
                <w:tab w:val="left" w:pos="245"/>
                <w:tab w:val="left" w:pos="3403"/>
              </w:tabs>
              <w:rPr>
                <w:sz w:val="24"/>
                <w:szCs w:val="24"/>
              </w:rPr>
            </w:pPr>
            <w:r w:rsidRPr="00E5496D">
              <w:rPr>
                <w:sz w:val="24"/>
                <w:szCs w:val="24"/>
              </w:rPr>
              <w:t>эффективный поиск</w:t>
            </w:r>
          </w:p>
          <w:p w:rsidR="00654E76" w:rsidRPr="00E5496D" w:rsidRDefault="00654E76" w:rsidP="00654E76">
            <w:pPr>
              <w:pStyle w:val="af0"/>
              <w:rPr>
                <w:sz w:val="24"/>
                <w:szCs w:val="24"/>
              </w:rPr>
            </w:pPr>
            <w:r w:rsidRPr="00E5496D">
              <w:rPr>
                <w:sz w:val="24"/>
                <w:szCs w:val="24"/>
              </w:rPr>
              <w:t>необходимой информации;</w:t>
            </w:r>
          </w:p>
          <w:p w:rsidR="00654E76" w:rsidRPr="00E5496D" w:rsidRDefault="00654E76" w:rsidP="00654E76">
            <w:pPr>
              <w:pStyle w:val="af0"/>
              <w:numPr>
                <w:ilvl w:val="0"/>
                <w:numId w:val="18"/>
              </w:numPr>
              <w:tabs>
                <w:tab w:val="left" w:pos="259"/>
              </w:tabs>
              <w:rPr>
                <w:sz w:val="24"/>
                <w:szCs w:val="24"/>
              </w:rPr>
            </w:pPr>
            <w:r w:rsidRPr="00E5496D">
              <w:rPr>
                <w:sz w:val="24"/>
                <w:szCs w:val="24"/>
              </w:rPr>
              <w:t>использование различных источников, включая электронные</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Подготовка рефератов, докладов, использование электронных источников.</w:t>
            </w: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ОК5. Использовать информационно</w:t>
            </w:r>
            <w:r w:rsidRPr="00E5496D">
              <w:rPr>
                <w:sz w:val="24"/>
                <w:szCs w:val="24"/>
              </w:rPr>
              <w:softHyphen/>
              <w:t>коммуникационные технологии</w:t>
            </w:r>
          </w:p>
          <w:p w:rsidR="00654E76" w:rsidRPr="00E5496D" w:rsidRDefault="00654E76" w:rsidP="00654E76">
            <w:pPr>
              <w:pStyle w:val="af0"/>
              <w:rPr>
                <w:sz w:val="24"/>
                <w:szCs w:val="24"/>
              </w:rPr>
            </w:pPr>
            <w:r w:rsidRPr="00E5496D">
              <w:rPr>
                <w:sz w:val="24"/>
                <w:szCs w:val="24"/>
              </w:rPr>
              <w:t>в профессиональной деятельности.</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numPr>
                <w:ilvl w:val="0"/>
                <w:numId w:val="18"/>
              </w:numPr>
              <w:tabs>
                <w:tab w:val="left" w:pos="245"/>
                <w:tab w:val="left" w:pos="3403"/>
              </w:tabs>
              <w:rPr>
                <w:sz w:val="24"/>
                <w:szCs w:val="24"/>
              </w:rPr>
            </w:pPr>
            <w:r w:rsidRPr="00E5496D">
              <w:rPr>
                <w:sz w:val="24"/>
                <w:szCs w:val="24"/>
              </w:rPr>
              <w:t>- демонстрация навыков использования информационно-</w:t>
            </w:r>
            <w:r w:rsidRPr="00E5496D">
              <w:rPr>
                <w:sz w:val="24"/>
                <w:szCs w:val="24"/>
              </w:rPr>
              <w:softHyphen/>
              <w:t>коммуникационных технологий для решения задач в управлении работами машинно-тракторного парка сельскохозяйственного предприятия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Наблюдение за навыками работы в глобальных, корпоративных и локальных информационных сетях</w:t>
            </w:r>
          </w:p>
          <w:p w:rsidR="00654E76" w:rsidRPr="00E5496D" w:rsidRDefault="00654E76" w:rsidP="00654E76">
            <w:pPr>
              <w:pStyle w:val="af0"/>
              <w:rPr>
                <w:sz w:val="24"/>
                <w:szCs w:val="24"/>
              </w:rPr>
            </w:pPr>
          </w:p>
          <w:p w:rsidR="00654E76" w:rsidRPr="00E5496D" w:rsidRDefault="00654E76" w:rsidP="00654E76">
            <w:pPr>
              <w:pStyle w:val="af0"/>
              <w:rPr>
                <w:sz w:val="24"/>
                <w:szCs w:val="24"/>
              </w:rPr>
            </w:pP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rPr>
                <w:sz w:val="24"/>
                <w:szCs w:val="24"/>
              </w:rPr>
            </w:pPr>
            <w:r w:rsidRPr="00E5496D">
              <w:rPr>
                <w:sz w:val="24"/>
                <w:szCs w:val="24"/>
              </w:rPr>
              <w:t xml:space="preserve"> ОК6. Работать в коллективе и в команде, эффективно общаться с коллегами, руководством, потребителями.</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tabs>
                <w:tab w:val="left" w:pos="1075"/>
                <w:tab w:val="left" w:pos="3974"/>
              </w:tabs>
              <w:rPr>
                <w:sz w:val="24"/>
                <w:szCs w:val="24"/>
              </w:rPr>
            </w:pPr>
            <w:r w:rsidRPr="00E5496D">
              <w:rPr>
                <w:sz w:val="24"/>
                <w:szCs w:val="24"/>
              </w:rPr>
              <w:t>- взаимодействие с</w:t>
            </w:r>
          </w:p>
          <w:p w:rsidR="00654E76" w:rsidRPr="00E5496D" w:rsidRDefault="00654E76" w:rsidP="00654E76">
            <w:pPr>
              <w:pStyle w:val="af0"/>
              <w:numPr>
                <w:ilvl w:val="0"/>
                <w:numId w:val="18"/>
              </w:numPr>
              <w:tabs>
                <w:tab w:val="left" w:pos="245"/>
                <w:tab w:val="left" w:pos="3403"/>
              </w:tabs>
              <w:rPr>
                <w:sz w:val="24"/>
                <w:szCs w:val="24"/>
              </w:rPr>
            </w:pPr>
            <w:r w:rsidRPr="00E5496D">
              <w:rPr>
                <w:sz w:val="24"/>
                <w:szCs w:val="24"/>
              </w:rPr>
              <w:t>обучающимися, преподавателями и мастерами в ходе обучения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Наблюдение за ролью обучающихся в группе</w:t>
            </w:r>
          </w:p>
        </w:tc>
      </w:tr>
      <w:tr w:rsidR="00654E76" w:rsidRPr="00E5496D" w:rsidTr="00654E76">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tabs>
                <w:tab w:val="left" w:pos="1954"/>
              </w:tabs>
              <w:rPr>
                <w:sz w:val="24"/>
                <w:szCs w:val="24"/>
              </w:rPr>
            </w:pPr>
            <w:r w:rsidRPr="00E5496D">
              <w:rPr>
                <w:sz w:val="24"/>
                <w:szCs w:val="24"/>
              </w:rPr>
              <w:t>ОК7. Исполнять воинскую</w:t>
            </w:r>
          </w:p>
          <w:p w:rsidR="00654E76" w:rsidRPr="00E5496D" w:rsidRDefault="00654E76" w:rsidP="00654E76">
            <w:pPr>
              <w:pStyle w:val="af0"/>
              <w:tabs>
                <w:tab w:val="left" w:pos="1502"/>
              </w:tabs>
              <w:rPr>
                <w:sz w:val="24"/>
                <w:szCs w:val="24"/>
              </w:rPr>
            </w:pPr>
            <w:r w:rsidRPr="00E5496D">
              <w:rPr>
                <w:sz w:val="24"/>
                <w:szCs w:val="24"/>
              </w:rPr>
              <w:t>обязанность, в том числе с применением</w:t>
            </w:r>
          </w:p>
          <w:p w:rsidR="00654E76" w:rsidRPr="00E5496D" w:rsidRDefault="00654E76" w:rsidP="00654E76">
            <w:pPr>
              <w:pStyle w:val="af0"/>
              <w:rPr>
                <w:sz w:val="24"/>
                <w:szCs w:val="24"/>
              </w:rPr>
            </w:pPr>
            <w:r w:rsidRPr="00E5496D">
              <w:rPr>
                <w:sz w:val="24"/>
                <w:szCs w:val="24"/>
              </w:rPr>
              <w:t>профессиональных знаний;</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654E76">
            <w:pPr>
              <w:pStyle w:val="af0"/>
              <w:numPr>
                <w:ilvl w:val="0"/>
                <w:numId w:val="18"/>
              </w:numPr>
              <w:tabs>
                <w:tab w:val="left" w:pos="245"/>
                <w:tab w:val="left" w:pos="3403"/>
              </w:tabs>
              <w:rPr>
                <w:sz w:val="24"/>
                <w:szCs w:val="24"/>
              </w:rPr>
            </w:pPr>
            <w:r w:rsidRPr="00E5496D">
              <w:rPr>
                <w:sz w:val="24"/>
                <w:szCs w:val="24"/>
              </w:rPr>
              <w:t>- самоанализ и коррекция результатов собственной работы</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654E76">
            <w:pPr>
              <w:pStyle w:val="af0"/>
              <w:rPr>
                <w:sz w:val="24"/>
                <w:szCs w:val="24"/>
              </w:rPr>
            </w:pPr>
            <w:r w:rsidRPr="00E5496D">
              <w:rPr>
                <w:sz w:val="24"/>
                <w:szCs w:val="24"/>
              </w:rPr>
              <w:t>Исполнять воинскую обязанность, в том числе с применением профессиональных знаний.</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ЛР 1 Осознающий себя гражданином и защитником великой страны</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 самоанализ и коррекция результатов собственной работы</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bottom"/>
          </w:tcPr>
          <w:p w:rsidR="00654E76" w:rsidRPr="00E5496D" w:rsidRDefault="00654E76" w:rsidP="00654E76">
            <w:pPr>
              <w:pStyle w:val="af0"/>
              <w:spacing w:line="256" w:lineRule="auto"/>
              <w:rPr>
                <w:sz w:val="24"/>
                <w:szCs w:val="24"/>
              </w:rPr>
            </w:pPr>
            <w:r w:rsidRPr="00E5496D">
              <w:rPr>
                <w:sz w:val="24"/>
                <w:szCs w:val="24"/>
              </w:rPr>
              <w:t>Исполнять воинскую обязанность, в том числе с применением профессиональных знаний;</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 xml:space="preserve">ЛР 2 Проявляющий активную гражданскую позицию, демонстрирующий приверженность принципам честности, порядочности, </w:t>
            </w:r>
            <w:r w:rsidRPr="00E5496D">
              <w:rPr>
                <w:bCs/>
                <w:lang w:eastAsia="en-US"/>
              </w:rPr>
              <w:lastRenderedPageBreak/>
              <w:t>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4006" w:type="dxa"/>
            <w:tcBorders>
              <w:top w:val="single" w:sz="4" w:space="0" w:color="auto"/>
              <w:left w:val="single" w:sz="4" w:space="0" w:color="auto"/>
              <w:bottom w:val="single" w:sz="4" w:space="0" w:color="auto"/>
            </w:tcBorders>
            <w:shd w:val="clear" w:color="auto" w:fill="FFFFFF"/>
            <w:vAlign w:val="bottom"/>
          </w:tcPr>
          <w:p w:rsidR="00654E76" w:rsidRPr="00E5496D" w:rsidRDefault="00654E76" w:rsidP="007968C5">
            <w:pPr>
              <w:pStyle w:val="af0"/>
              <w:spacing w:line="256" w:lineRule="auto"/>
              <w:rPr>
                <w:sz w:val="24"/>
                <w:szCs w:val="24"/>
              </w:rPr>
            </w:pPr>
            <w:r w:rsidRPr="00E5496D">
              <w:rPr>
                <w:sz w:val="24"/>
                <w:szCs w:val="24"/>
              </w:rPr>
              <w:lastRenderedPageBreak/>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lastRenderedPageBreak/>
              <w:t>Практические работы на моделирование и решение нестандартных ситуаций</w:t>
            </w:r>
          </w:p>
        </w:tc>
      </w:tr>
      <w:tr w:rsidR="00654E76"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lastRenderedPageBreak/>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E5496D">
            <w:pPr>
              <w:pStyle w:val="af0"/>
              <w:spacing w:line="256" w:lineRule="auto"/>
              <w:rPr>
                <w:sz w:val="24"/>
                <w:szCs w:val="24"/>
              </w:rPr>
            </w:pPr>
            <w:r w:rsidRPr="00E5496D">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Практические работы на моделирование и решение нестандартных ситуаций</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 демонстрация интереса к будущей профессии</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bottom"/>
          </w:tcPr>
          <w:p w:rsidR="00654E76" w:rsidRPr="00E5496D" w:rsidRDefault="00654E76" w:rsidP="007968C5">
            <w:pPr>
              <w:pStyle w:val="af0"/>
              <w:spacing w:line="256" w:lineRule="auto"/>
              <w:rPr>
                <w:sz w:val="24"/>
                <w:szCs w:val="24"/>
              </w:rPr>
            </w:pPr>
            <w:r w:rsidRPr="00E5496D">
              <w:rPr>
                <w:sz w:val="24"/>
                <w:szCs w:val="24"/>
              </w:rPr>
              <w:t xml:space="preserve">Наблюдение; мониторинг, оценка содержания </w:t>
            </w: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 xml:space="preserve">ЛР 5 Демонстрирующий приверженность к родной культуре, исторической памяти на основе любви к Родине, родному народу, </w:t>
            </w:r>
            <w:r w:rsidRPr="00E5496D">
              <w:rPr>
                <w:bCs/>
                <w:lang w:eastAsia="en-US"/>
              </w:rPr>
              <w:lastRenderedPageBreak/>
              <w:t>малой родине, принятию традиционных ценностей многонационального народа России</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lastRenderedPageBreak/>
              <w:t>- самоанализ и коррекция результатов собственной работы</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bottom"/>
          </w:tcPr>
          <w:p w:rsidR="00654E76" w:rsidRPr="00E5496D" w:rsidRDefault="00654E76" w:rsidP="007968C5">
            <w:pPr>
              <w:pStyle w:val="af0"/>
              <w:spacing w:line="256" w:lineRule="auto"/>
              <w:rPr>
                <w:sz w:val="24"/>
                <w:szCs w:val="24"/>
              </w:rPr>
            </w:pPr>
            <w:r w:rsidRPr="00E5496D">
              <w:rPr>
                <w:sz w:val="24"/>
                <w:szCs w:val="24"/>
              </w:rPr>
              <w:t>Исполнять воинскую обязанность, в том числе с применением профессиональных знаний;</w:t>
            </w: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tc>
      </w:tr>
      <w:tr w:rsidR="00654E76"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lastRenderedPageBreak/>
              <w:t>ЛР 6 Проявляющий уважение к людям старшего поколения и готовность к участию в социальной поддержке и волонтерских движениях</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E5496D">
            <w:pPr>
              <w:pStyle w:val="af0"/>
              <w:spacing w:line="256" w:lineRule="auto"/>
              <w:rPr>
                <w:sz w:val="24"/>
                <w:szCs w:val="24"/>
              </w:rPr>
            </w:pPr>
            <w:r w:rsidRPr="00E5496D">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Практические работы на моделирование и решение нестандартных ситуаций</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tabs>
                <w:tab w:val="left" w:pos="1075"/>
                <w:tab w:val="left" w:pos="3974"/>
              </w:tabs>
              <w:spacing w:line="256" w:lineRule="auto"/>
              <w:rPr>
                <w:sz w:val="24"/>
                <w:szCs w:val="24"/>
              </w:rPr>
            </w:pPr>
            <w:r w:rsidRPr="00E5496D">
              <w:rPr>
                <w:sz w:val="24"/>
                <w:szCs w:val="24"/>
              </w:rPr>
              <w:t>- взаимодействие с</w:t>
            </w:r>
          </w:p>
          <w:p w:rsidR="00654E76" w:rsidRPr="00E5496D" w:rsidRDefault="00654E76" w:rsidP="007968C5">
            <w:pPr>
              <w:pStyle w:val="af0"/>
              <w:spacing w:line="256" w:lineRule="auto"/>
              <w:rPr>
                <w:sz w:val="24"/>
                <w:szCs w:val="24"/>
              </w:rPr>
            </w:pPr>
            <w:r w:rsidRPr="00E5496D">
              <w:rPr>
                <w:sz w:val="24"/>
                <w:szCs w:val="24"/>
              </w:rPr>
              <w:t>обучающимися, преподавателями и мастерами в ходе обучения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Наблюдение за ролью обучающихся в группе;</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ЛР 8Проявляющий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tabs>
                <w:tab w:val="left" w:pos="1075"/>
                <w:tab w:val="left" w:pos="3974"/>
              </w:tabs>
              <w:spacing w:line="256" w:lineRule="auto"/>
              <w:rPr>
                <w:sz w:val="24"/>
                <w:szCs w:val="24"/>
              </w:rPr>
            </w:pPr>
            <w:r w:rsidRPr="00E5496D">
              <w:rPr>
                <w:sz w:val="24"/>
                <w:szCs w:val="24"/>
              </w:rPr>
              <w:t>- взаимодействие с</w:t>
            </w:r>
          </w:p>
          <w:p w:rsidR="00654E76" w:rsidRPr="00E5496D" w:rsidRDefault="00654E76" w:rsidP="007968C5">
            <w:pPr>
              <w:pStyle w:val="af0"/>
              <w:spacing w:line="256" w:lineRule="auto"/>
              <w:rPr>
                <w:sz w:val="24"/>
                <w:szCs w:val="24"/>
              </w:rPr>
            </w:pPr>
            <w:r w:rsidRPr="00E5496D">
              <w:rPr>
                <w:sz w:val="24"/>
                <w:szCs w:val="24"/>
              </w:rPr>
              <w:t>обучающимися, преподавателями и мастерами в ходе обучения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Наблюдение за ролью обучающихся в группе;</w:t>
            </w:r>
          </w:p>
        </w:tc>
      </w:tr>
      <w:tr w:rsidR="00654E76"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 xml:space="preserve">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w:t>
            </w:r>
            <w:r w:rsidRPr="00E5496D">
              <w:rPr>
                <w:bCs/>
                <w:lang w:eastAsia="en-US"/>
              </w:rPr>
              <w:lastRenderedPageBreak/>
              <w:t>меняющихся ситуациях</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E5496D">
            <w:pPr>
              <w:pStyle w:val="af0"/>
              <w:spacing w:line="256" w:lineRule="auto"/>
              <w:rPr>
                <w:sz w:val="24"/>
                <w:szCs w:val="24"/>
              </w:rPr>
            </w:pPr>
            <w:r w:rsidRPr="00E5496D">
              <w:rPr>
                <w:sz w:val="24"/>
                <w:szCs w:val="24"/>
              </w:rPr>
              <w:lastRenderedPageBreak/>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p w:rsidR="00654E76" w:rsidRPr="00E5496D" w:rsidRDefault="00654E76" w:rsidP="00E5496D">
            <w:pPr>
              <w:pStyle w:val="af0"/>
              <w:spacing w:line="256" w:lineRule="auto"/>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Практические работы на моделирование и решение нестандартных ситуаций</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lastRenderedPageBreak/>
              <w:t>ЛР 10 Заботящийся о защите окружающей среды, собственной и чужой безопасности, в том числе цифровой</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 демонстрация навыков использования информационно</w:t>
            </w:r>
            <w:r w:rsidRPr="00E5496D">
              <w:rPr>
                <w:sz w:val="24"/>
                <w:szCs w:val="24"/>
              </w:rPr>
              <w:softHyphen/>
              <w:t>коммуникационных технологий для решения задач в управлении работами машинно-тракторного парка сельскохозяйственного предприятия</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bottom"/>
          </w:tcPr>
          <w:p w:rsidR="00654E76" w:rsidRPr="00E5496D" w:rsidRDefault="00654E76" w:rsidP="007968C5">
            <w:pPr>
              <w:pStyle w:val="af0"/>
              <w:spacing w:line="256" w:lineRule="auto"/>
              <w:rPr>
                <w:sz w:val="24"/>
                <w:szCs w:val="24"/>
              </w:rPr>
            </w:pPr>
            <w:r w:rsidRPr="00E5496D">
              <w:rPr>
                <w:sz w:val="24"/>
                <w:szCs w:val="24"/>
              </w:rPr>
              <w:t>Наблюдение за навыками работы в глобальных, корпоративных и локальных информационных сетях</w:t>
            </w:r>
          </w:p>
          <w:p w:rsidR="00654E76" w:rsidRPr="00E5496D" w:rsidRDefault="00654E76" w:rsidP="007968C5">
            <w:pPr>
              <w:pStyle w:val="af0"/>
              <w:spacing w:line="256" w:lineRule="auto"/>
              <w:rPr>
                <w:sz w:val="24"/>
                <w:szCs w:val="24"/>
              </w:rPr>
            </w:pPr>
          </w:p>
          <w:p w:rsidR="00654E76" w:rsidRPr="00E5496D" w:rsidRDefault="00654E76" w:rsidP="007968C5">
            <w:pPr>
              <w:pStyle w:val="af0"/>
              <w:spacing w:line="256" w:lineRule="auto"/>
              <w:rPr>
                <w:sz w:val="24"/>
                <w:szCs w:val="24"/>
              </w:rPr>
            </w:pP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ЛР 11 Проявляющий уважение к эстетическим ценностям, обладающий основами эстетической культуры</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tabs>
                <w:tab w:val="left" w:pos="1075"/>
                <w:tab w:val="left" w:pos="3974"/>
              </w:tabs>
              <w:spacing w:line="256" w:lineRule="auto"/>
              <w:rPr>
                <w:sz w:val="24"/>
                <w:szCs w:val="24"/>
              </w:rPr>
            </w:pPr>
            <w:r w:rsidRPr="00E5496D">
              <w:rPr>
                <w:sz w:val="24"/>
                <w:szCs w:val="24"/>
              </w:rPr>
              <w:t>- взаимодействие с</w:t>
            </w:r>
          </w:p>
          <w:p w:rsidR="00654E76" w:rsidRPr="00E5496D" w:rsidRDefault="00654E76" w:rsidP="007968C5">
            <w:pPr>
              <w:pStyle w:val="af0"/>
              <w:spacing w:line="256" w:lineRule="auto"/>
              <w:rPr>
                <w:sz w:val="24"/>
                <w:szCs w:val="24"/>
              </w:rPr>
            </w:pPr>
            <w:r w:rsidRPr="00E5496D">
              <w:rPr>
                <w:sz w:val="24"/>
                <w:szCs w:val="24"/>
              </w:rPr>
              <w:t>обучающимися, преподавателями и мастерами в ходе обучения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Наблюдение за ролью обучающихся в группе;</w:t>
            </w:r>
          </w:p>
        </w:tc>
      </w:tr>
      <w:tr w:rsidR="00654E76" w:rsidRPr="00E5496D" w:rsidTr="000720C3">
        <w:trPr>
          <w:jc w:val="center"/>
        </w:trPr>
        <w:tc>
          <w:tcPr>
            <w:tcW w:w="284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TableParagraph"/>
              <w:kinsoku w:val="0"/>
              <w:overflowPunct w:val="0"/>
              <w:spacing w:line="256" w:lineRule="auto"/>
              <w:ind w:left="107"/>
              <w:rPr>
                <w:bCs/>
                <w:lang w:eastAsia="en-US"/>
              </w:rPr>
            </w:pPr>
            <w:r w:rsidRPr="00E5496D">
              <w:rPr>
                <w:bCs/>
                <w:lang w:eastAsia="en-US"/>
              </w:rPr>
              <w:t>ЛР 12</w:t>
            </w:r>
            <w:r w:rsidR="00E5496D" w:rsidRPr="00E5496D">
              <w:rPr>
                <w:bCs/>
                <w:lang w:eastAsia="en-US"/>
              </w:rPr>
              <w:t xml:space="preserve"> </w:t>
            </w:r>
            <w:r w:rsidRPr="00E5496D">
              <w:rPr>
                <w:bCs/>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4006" w:type="dxa"/>
            <w:tcBorders>
              <w:top w:val="single" w:sz="4" w:space="0" w:color="auto"/>
              <w:left w:val="single" w:sz="4" w:space="0" w:color="auto"/>
              <w:bottom w:val="single" w:sz="4" w:space="0" w:color="auto"/>
            </w:tcBorders>
            <w:shd w:val="clear" w:color="auto" w:fill="FFFFFF"/>
          </w:tcPr>
          <w:p w:rsidR="00654E76" w:rsidRPr="00E5496D" w:rsidRDefault="00654E76" w:rsidP="007968C5">
            <w:pPr>
              <w:pStyle w:val="af0"/>
              <w:tabs>
                <w:tab w:val="left" w:pos="1075"/>
                <w:tab w:val="left" w:pos="3974"/>
              </w:tabs>
              <w:spacing w:line="256" w:lineRule="auto"/>
              <w:rPr>
                <w:sz w:val="24"/>
                <w:szCs w:val="24"/>
              </w:rPr>
            </w:pPr>
            <w:r w:rsidRPr="00E5496D">
              <w:rPr>
                <w:sz w:val="24"/>
                <w:szCs w:val="24"/>
              </w:rPr>
              <w:t>- взаимодействие с</w:t>
            </w:r>
          </w:p>
          <w:p w:rsidR="00654E76" w:rsidRPr="00E5496D" w:rsidRDefault="00654E76" w:rsidP="007968C5">
            <w:pPr>
              <w:pStyle w:val="af0"/>
              <w:spacing w:line="256" w:lineRule="auto"/>
              <w:rPr>
                <w:sz w:val="24"/>
                <w:szCs w:val="24"/>
              </w:rPr>
            </w:pPr>
            <w:r w:rsidRPr="00E5496D">
              <w:rPr>
                <w:sz w:val="24"/>
                <w:szCs w:val="24"/>
              </w:rPr>
              <w:t>обучающимися, преподавателями и мастерами в ходе обучения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654E76" w:rsidRPr="00E5496D" w:rsidRDefault="00654E76" w:rsidP="007968C5">
            <w:pPr>
              <w:pStyle w:val="af0"/>
              <w:spacing w:line="256" w:lineRule="auto"/>
              <w:rPr>
                <w:sz w:val="24"/>
                <w:szCs w:val="24"/>
              </w:rPr>
            </w:pPr>
            <w:r w:rsidRPr="00E5496D">
              <w:rPr>
                <w:sz w:val="24"/>
                <w:szCs w:val="24"/>
              </w:rPr>
              <w:t>Наблюдение за ролью обучающихся в группе;</w:t>
            </w:r>
          </w:p>
        </w:tc>
      </w:tr>
      <w:tr w:rsidR="00E5496D"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E5496D" w:rsidRPr="00E5496D" w:rsidRDefault="00E5496D" w:rsidP="00E5496D">
            <w:pPr>
              <w:spacing w:after="0" w:line="240" w:lineRule="auto"/>
              <w:ind w:firstLine="33"/>
              <w:rPr>
                <w:rFonts w:ascii="Times New Roman" w:hAnsi="Times New Roman"/>
                <w:sz w:val="24"/>
                <w:szCs w:val="24"/>
                <w:lang w:eastAsia="en-US"/>
              </w:rPr>
            </w:pPr>
            <w:r w:rsidRPr="00E5496D">
              <w:rPr>
                <w:rFonts w:ascii="Times New Roman" w:hAnsi="Times New Roman"/>
                <w:bCs/>
                <w:sz w:val="24"/>
                <w:szCs w:val="24"/>
                <w:lang w:eastAsia="en-US"/>
              </w:rPr>
              <w:t>ЛР 13</w:t>
            </w:r>
            <w:r w:rsidRPr="00E5496D">
              <w:rPr>
                <w:rFonts w:ascii="Times New Roman" w:hAnsi="Times New Roman"/>
                <w:sz w:val="24"/>
                <w:szCs w:val="24"/>
                <w:lang w:eastAsia="en-US"/>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E5496D" w:rsidRPr="00E5496D" w:rsidRDefault="00E5496D" w:rsidP="00E5496D">
            <w:pPr>
              <w:spacing w:after="0" w:line="240" w:lineRule="auto"/>
              <w:ind w:firstLine="33"/>
              <w:rPr>
                <w:rFonts w:ascii="Times New Roman" w:hAnsi="Times New Roman"/>
                <w:bCs/>
                <w:sz w:val="24"/>
                <w:szCs w:val="24"/>
                <w:lang w:eastAsia="en-US"/>
              </w:rPr>
            </w:pPr>
          </w:p>
        </w:tc>
        <w:tc>
          <w:tcPr>
            <w:tcW w:w="4006" w:type="dxa"/>
            <w:tcBorders>
              <w:top w:val="single" w:sz="4" w:space="0" w:color="auto"/>
              <w:left w:val="single" w:sz="4" w:space="0" w:color="auto"/>
              <w:bottom w:val="single" w:sz="4" w:space="0" w:color="auto"/>
            </w:tcBorders>
            <w:shd w:val="clear" w:color="auto" w:fill="FFFFFF"/>
          </w:tcPr>
          <w:p w:rsidR="00E5496D" w:rsidRPr="00E5496D" w:rsidRDefault="00E5496D" w:rsidP="00E5496D">
            <w:pPr>
              <w:pStyle w:val="af0"/>
              <w:tabs>
                <w:tab w:val="left" w:pos="1075"/>
                <w:tab w:val="left" w:pos="3974"/>
              </w:tabs>
              <w:spacing w:line="256" w:lineRule="auto"/>
              <w:rPr>
                <w:sz w:val="24"/>
                <w:szCs w:val="24"/>
              </w:rPr>
            </w:pPr>
            <w:r w:rsidRPr="00E5496D">
              <w:rPr>
                <w:sz w:val="24"/>
                <w:szCs w:val="24"/>
              </w:rPr>
              <w:t>- взаимодействие с</w:t>
            </w:r>
          </w:p>
          <w:p w:rsidR="00E5496D" w:rsidRPr="00E5496D" w:rsidRDefault="00E5496D" w:rsidP="00E5496D">
            <w:pPr>
              <w:pStyle w:val="af0"/>
              <w:spacing w:line="256" w:lineRule="auto"/>
              <w:rPr>
                <w:sz w:val="24"/>
                <w:szCs w:val="24"/>
              </w:rPr>
            </w:pPr>
            <w:r w:rsidRPr="00E5496D">
              <w:rPr>
                <w:sz w:val="24"/>
                <w:szCs w:val="24"/>
              </w:rPr>
              <w:t>обучающимися, преподавателями и мастерами в ходе обучения</w:t>
            </w:r>
          </w:p>
          <w:p w:rsidR="00E5496D" w:rsidRPr="00E5496D" w:rsidRDefault="00E5496D" w:rsidP="00E5496D">
            <w:pPr>
              <w:pStyle w:val="af0"/>
              <w:numPr>
                <w:ilvl w:val="0"/>
                <w:numId w:val="19"/>
              </w:numPr>
              <w:tabs>
                <w:tab w:val="left" w:pos="254"/>
              </w:tabs>
              <w:spacing w:line="256" w:lineRule="auto"/>
              <w:rPr>
                <w:sz w:val="24"/>
                <w:szCs w:val="24"/>
              </w:rPr>
            </w:pPr>
            <w:r w:rsidRPr="00E5496D">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E5496D" w:rsidRPr="00E5496D" w:rsidRDefault="00E5496D" w:rsidP="00E5496D">
            <w:pPr>
              <w:pStyle w:val="af0"/>
              <w:numPr>
                <w:ilvl w:val="0"/>
                <w:numId w:val="19"/>
              </w:numPr>
              <w:tabs>
                <w:tab w:val="left" w:pos="254"/>
              </w:tabs>
              <w:spacing w:line="256" w:lineRule="auto"/>
              <w:rPr>
                <w:sz w:val="24"/>
                <w:szCs w:val="24"/>
              </w:rPr>
            </w:pPr>
            <w:r w:rsidRPr="00E5496D">
              <w:rPr>
                <w:sz w:val="24"/>
                <w:szCs w:val="24"/>
              </w:rPr>
              <w:t>оценка эффективности и качества выполнения;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t>Наблюдение за ролью обучающихся в группе;</w:t>
            </w:r>
          </w:p>
          <w:p w:rsidR="00E5496D" w:rsidRPr="00E5496D" w:rsidRDefault="00E5496D" w:rsidP="00E5496D">
            <w:pPr>
              <w:pStyle w:val="af0"/>
              <w:spacing w:line="256" w:lineRule="auto"/>
              <w:rPr>
                <w:sz w:val="24"/>
                <w:szCs w:val="24"/>
              </w:rPr>
            </w:pPr>
            <w:r w:rsidRPr="00E5496D">
              <w:rPr>
                <w:sz w:val="24"/>
                <w:szCs w:val="24"/>
              </w:rPr>
              <w:t>Мониторинг и рейтинг выполнения работ на учебной и производственной практике.</w:t>
            </w:r>
          </w:p>
        </w:tc>
      </w:tr>
      <w:tr w:rsidR="00E5496D"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E5496D" w:rsidRPr="00E5496D" w:rsidRDefault="00E5496D" w:rsidP="00E5496D">
            <w:pPr>
              <w:spacing w:after="0" w:line="240" w:lineRule="auto"/>
              <w:ind w:firstLine="33"/>
              <w:rPr>
                <w:rFonts w:ascii="Times New Roman" w:hAnsi="Times New Roman"/>
                <w:sz w:val="24"/>
                <w:szCs w:val="24"/>
                <w:lang w:eastAsia="en-US"/>
              </w:rPr>
            </w:pPr>
            <w:r w:rsidRPr="00E5496D">
              <w:rPr>
                <w:rFonts w:ascii="Times New Roman" w:hAnsi="Times New Roman"/>
                <w:bCs/>
                <w:sz w:val="24"/>
                <w:szCs w:val="24"/>
                <w:lang w:eastAsia="en-US"/>
              </w:rPr>
              <w:t>ЛР 14</w:t>
            </w:r>
            <w:r w:rsidRPr="00E5496D">
              <w:rPr>
                <w:rFonts w:ascii="Times New Roman" w:hAnsi="Times New Roman"/>
                <w:sz w:val="24"/>
                <w:szCs w:val="24"/>
                <w:lang w:eastAsia="en-US"/>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E5496D" w:rsidRPr="00E5496D" w:rsidRDefault="00E5496D" w:rsidP="00E5496D">
            <w:pPr>
              <w:spacing w:after="0" w:line="240" w:lineRule="auto"/>
              <w:ind w:firstLine="33"/>
              <w:rPr>
                <w:rFonts w:ascii="Times New Roman" w:hAnsi="Times New Roman"/>
                <w:sz w:val="24"/>
                <w:szCs w:val="24"/>
                <w:lang w:eastAsia="en-US"/>
              </w:rPr>
            </w:pPr>
          </w:p>
          <w:p w:rsidR="00E5496D" w:rsidRPr="00E5496D" w:rsidRDefault="00E5496D" w:rsidP="00E5496D">
            <w:pPr>
              <w:spacing w:after="0" w:line="240" w:lineRule="auto"/>
              <w:ind w:firstLine="33"/>
              <w:rPr>
                <w:rFonts w:ascii="Times New Roman" w:hAnsi="Times New Roman"/>
                <w:sz w:val="24"/>
                <w:szCs w:val="24"/>
                <w:lang w:eastAsia="en-US"/>
              </w:rPr>
            </w:pPr>
          </w:p>
          <w:p w:rsidR="00E5496D" w:rsidRPr="00E5496D" w:rsidRDefault="00E5496D" w:rsidP="00E5496D">
            <w:pPr>
              <w:spacing w:after="0" w:line="240" w:lineRule="auto"/>
              <w:ind w:firstLine="33"/>
              <w:rPr>
                <w:rFonts w:ascii="Times New Roman" w:hAnsi="Times New Roman"/>
                <w:sz w:val="24"/>
                <w:szCs w:val="24"/>
                <w:lang w:eastAsia="en-US"/>
              </w:rPr>
            </w:pPr>
          </w:p>
          <w:p w:rsidR="00E5496D" w:rsidRPr="00E5496D" w:rsidRDefault="00E5496D" w:rsidP="00E5496D">
            <w:pPr>
              <w:spacing w:after="0" w:line="240" w:lineRule="auto"/>
              <w:ind w:firstLine="33"/>
              <w:rPr>
                <w:rFonts w:ascii="Times New Roman" w:hAnsi="Times New Roman"/>
                <w:bCs/>
                <w:sz w:val="24"/>
                <w:szCs w:val="24"/>
                <w:lang w:eastAsia="en-US"/>
              </w:rPr>
            </w:pPr>
          </w:p>
        </w:tc>
        <w:tc>
          <w:tcPr>
            <w:tcW w:w="4006" w:type="dxa"/>
            <w:tcBorders>
              <w:top w:val="single" w:sz="4" w:space="0" w:color="auto"/>
              <w:left w:val="single" w:sz="4" w:space="0" w:color="auto"/>
              <w:bottom w:val="single" w:sz="4" w:space="0" w:color="auto"/>
            </w:tcBorders>
            <w:shd w:val="clear" w:color="auto" w:fill="FFFFFF"/>
          </w:tcPr>
          <w:p w:rsidR="00E5496D" w:rsidRPr="00E5496D" w:rsidRDefault="00E5496D" w:rsidP="00E5496D">
            <w:pPr>
              <w:pStyle w:val="af0"/>
              <w:tabs>
                <w:tab w:val="left" w:pos="245"/>
                <w:tab w:val="left" w:pos="3403"/>
              </w:tabs>
              <w:spacing w:line="256" w:lineRule="auto"/>
              <w:rPr>
                <w:sz w:val="24"/>
                <w:szCs w:val="24"/>
              </w:rPr>
            </w:pPr>
            <w:r w:rsidRPr="00E5496D">
              <w:rPr>
                <w:sz w:val="24"/>
                <w:szCs w:val="24"/>
              </w:rPr>
              <w:t>- эффективный поиск</w:t>
            </w:r>
          </w:p>
          <w:p w:rsidR="00E5496D" w:rsidRPr="00E5496D" w:rsidRDefault="00E5496D" w:rsidP="00E5496D">
            <w:pPr>
              <w:pStyle w:val="af0"/>
              <w:spacing w:line="256" w:lineRule="auto"/>
              <w:rPr>
                <w:sz w:val="24"/>
                <w:szCs w:val="24"/>
              </w:rPr>
            </w:pPr>
            <w:r w:rsidRPr="00E5496D">
              <w:rPr>
                <w:sz w:val="24"/>
                <w:szCs w:val="24"/>
              </w:rPr>
              <w:t>необходимой информации;</w:t>
            </w:r>
          </w:p>
          <w:p w:rsidR="00E5496D" w:rsidRPr="00E5496D" w:rsidRDefault="00E5496D" w:rsidP="00E5496D">
            <w:pPr>
              <w:pStyle w:val="af0"/>
              <w:tabs>
                <w:tab w:val="left" w:pos="250"/>
              </w:tabs>
              <w:spacing w:line="256" w:lineRule="auto"/>
              <w:rPr>
                <w:sz w:val="24"/>
                <w:szCs w:val="24"/>
              </w:rPr>
            </w:pPr>
            <w:r w:rsidRPr="00E5496D">
              <w:rPr>
                <w:sz w:val="24"/>
                <w:szCs w:val="24"/>
              </w:rPr>
              <w:t xml:space="preserve"> - использование различных источников, включая электронные</w:t>
            </w:r>
          </w:p>
          <w:p w:rsidR="00E5496D" w:rsidRPr="00E5496D" w:rsidRDefault="00E5496D" w:rsidP="00E5496D">
            <w:pPr>
              <w:pStyle w:val="af0"/>
              <w:numPr>
                <w:ilvl w:val="0"/>
                <w:numId w:val="19"/>
              </w:numPr>
              <w:tabs>
                <w:tab w:val="left" w:pos="254"/>
              </w:tabs>
              <w:spacing w:line="256" w:lineRule="auto"/>
              <w:rPr>
                <w:sz w:val="24"/>
                <w:szCs w:val="24"/>
              </w:rPr>
            </w:pPr>
            <w:r w:rsidRPr="00E5496D">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E5496D" w:rsidRPr="00E5496D" w:rsidRDefault="00E5496D" w:rsidP="00E5496D">
            <w:pPr>
              <w:pStyle w:val="af0"/>
              <w:numPr>
                <w:ilvl w:val="0"/>
                <w:numId w:val="19"/>
              </w:numPr>
              <w:tabs>
                <w:tab w:val="left" w:pos="250"/>
              </w:tabs>
              <w:spacing w:line="256" w:lineRule="auto"/>
              <w:rPr>
                <w:sz w:val="24"/>
                <w:szCs w:val="24"/>
              </w:rPr>
            </w:pPr>
            <w:r w:rsidRPr="00E5496D">
              <w:rPr>
                <w:sz w:val="24"/>
                <w:szCs w:val="24"/>
              </w:rPr>
              <w:t>оценка эффективности и качества выполнения;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t>Подготовка рефератов, докладов, использование электронных источников.</w:t>
            </w:r>
          </w:p>
          <w:p w:rsidR="00E5496D" w:rsidRPr="00E5496D" w:rsidRDefault="00E5496D" w:rsidP="00E5496D">
            <w:pPr>
              <w:pStyle w:val="af0"/>
              <w:spacing w:line="256" w:lineRule="auto"/>
              <w:rPr>
                <w:sz w:val="24"/>
                <w:szCs w:val="24"/>
              </w:rPr>
            </w:pPr>
            <w:r w:rsidRPr="00E5496D">
              <w:rPr>
                <w:sz w:val="24"/>
                <w:szCs w:val="24"/>
              </w:rPr>
              <w:t>Мониторинг и рейтинг выполнения работ на учебной и производственной практике.</w:t>
            </w:r>
          </w:p>
        </w:tc>
      </w:tr>
      <w:tr w:rsidR="00E5496D"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E5496D" w:rsidRPr="00E5496D" w:rsidRDefault="00E5496D" w:rsidP="00E5496D">
            <w:pPr>
              <w:spacing w:after="0" w:line="240" w:lineRule="auto"/>
              <w:rPr>
                <w:rFonts w:ascii="Times New Roman" w:hAnsi="Times New Roman"/>
                <w:bCs/>
                <w:sz w:val="24"/>
                <w:szCs w:val="24"/>
                <w:lang w:eastAsia="en-US"/>
              </w:rPr>
            </w:pPr>
            <w:r w:rsidRPr="00E5496D">
              <w:rPr>
                <w:rFonts w:ascii="Times New Roman" w:hAnsi="Times New Roman"/>
                <w:bCs/>
                <w:sz w:val="24"/>
                <w:szCs w:val="24"/>
                <w:lang w:eastAsia="en-US"/>
              </w:rPr>
              <w:t>ЛР 15</w:t>
            </w:r>
            <w:r w:rsidRPr="00E5496D">
              <w:rPr>
                <w:rFonts w:ascii="Times New Roman" w:hAnsi="Times New Roman"/>
                <w:sz w:val="24"/>
                <w:szCs w:val="24"/>
                <w:lang w:eastAsia="en-US"/>
              </w:rPr>
              <w:t xml:space="preserve"> Проявляющий гражданское отношение к </w:t>
            </w:r>
            <w:r w:rsidRPr="00E5496D">
              <w:rPr>
                <w:rFonts w:ascii="Times New Roman" w:hAnsi="Times New Roman"/>
                <w:sz w:val="24"/>
                <w:szCs w:val="24"/>
                <w:lang w:eastAsia="en-US"/>
              </w:rPr>
              <w:lastRenderedPageBreak/>
              <w:t>профессиональной деятельности как к возможности личного участия в решении общественных, государственных, общенациональных проблем</w:t>
            </w:r>
          </w:p>
        </w:tc>
        <w:tc>
          <w:tcPr>
            <w:tcW w:w="4006" w:type="dxa"/>
            <w:tcBorders>
              <w:top w:val="single" w:sz="4" w:space="0" w:color="auto"/>
              <w:left w:val="single" w:sz="4" w:space="0" w:color="auto"/>
              <w:bottom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lastRenderedPageBreak/>
              <w:t>- демонстрация интереса к будущей профессии</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t xml:space="preserve">Наблюдение; мониторинг, оценка содержания </w:t>
            </w: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tc>
      </w:tr>
      <w:tr w:rsidR="00E5496D"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E5496D" w:rsidRPr="00E5496D" w:rsidRDefault="00E5496D" w:rsidP="00E5496D">
            <w:pPr>
              <w:spacing w:after="0" w:line="240" w:lineRule="auto"/>
              <w:rPr>
                <w:rFonts w:ascii="Times New Roman" w:hAnsi="Times New Roman"/>
                <w:bCs/>
                <w:sz w:val="24"/>
                <w:szCs w:val="24"/>
                <w:lang w:eastAsia="en-US"/>
              </w:rPr>
            </w:pPr>
            <w:r w:rsidRPr="00E5496D">
              <w:rPr>
                <w:rFonts w:ascii="Times New Roman" w:hAnsi="Times New Roman"/>
                <w:bCs/>
                <w:sz w:val="24"/>
                <w:szCs w:val="24"/>
                <w:lang w:eastAsia="en-US"/>
              </w:rPr>
              <w:lastRenderedPageBreak/>
              <w:t xml:space="preserve">ЛР 16 </w:t>
            </w:r>
            <w:r w:rsidRPr="00E5496D">
              <w:rPr>
                <w:rFonts w:ascii="Times New Roman" w:hAnsi="Times New Roman"/>
                <w:sz w:val="24"/>
                <w:szCs w:val="24"/>
                <w:lang w:eastAsia="en-US"/>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4006" w:type="dxa"/>
            <w:tcBorders>
              <w:top w:val="single" w:sz="4" w:space="0" w:color="auto"/>
              <w:left w:val="single" w:sz="4" w:space="0" w:color="auto"/>
              <w:bottom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p w:rsidR="00E5496D" w:rsidRPr="00E5496D" w:rsidRDefault="00E5496D" w:rsidP="00E5496D">
            <w:pPr>
              <w:pStyle w:val="af0"/>
              <w:spacing w:line="256" w:lineRule="auto"/>
              <w:rPr>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t>Практические работы на моделирование и решение нестандартных ситуаций</w:t>
            </w:r>
          </w:p>
        </w:tc>
      </w:tr>
      <w:tr w:rsidR="00E5496D" w:rsidRPr="00E5496D" w:rsidTr="00E5496D">
        <w:trPr>
          <w:jc w:val="center"/>
        </w:trPr>
        <w:tc>
          <w:tcPr>
            <w:tcW w:w="2846" w:type="dxa"/>
            <w:tcBorders>
              <w:top w:val="single" w:sz="4" w:space="0" w:color="auto"/>
              <w:left w:val="single" w:sz="4" w:space="0" w:color="auto"/>
              <w:bottom w:val="single" w:sz="4" w:space="0" w:color="auto"/>
            </w:tcBorders>
            <w:shd w:val="clear" w:color="auto" w:fill="FFFFFF"/>
          </w:tcPr>
          <w:p w:rsidR="00E5496D" w:rsidRPr="00E5496D" w:rsidRDefault="00E5496D" w:rsidP="00E5496D">
            <w:pPr>
              <w:spacing w:after="0" w:line="240" w:lineRule="auto"/>
              <w:rPr>
                <w:rFonts w:ascii="Times New Roman" w:hAnsi="Times New Roman"/>
                <w:bCs/>
                <w:sz w:val="24"/>
                <w:szCs w:val="24"/>
                <w:lang w:eastAsia="en-US"/>
              </w:rPr>
            </w:pPr>
            <w:r w:rsidRPr="00E5496D">
              <w:rPr>
                <w:rFonts w:ascii="Times New Roman" w:hAnsi="Times New Roman"/>
                <w:bCs/>
                <w:sz w:val="24"/>
                <w:szCs w:val="24"/>
                <w:lang w:eastAsia="en-US"/>
              </w:rPr>
              <w:t>ЛР 17</w:t>
            </w:r>
            <w:r w:rsidRPr="00E5496D">
              <w:rPr>
                <w:rFonts w:ascii="Times New Roman" w:hAnsi="Times New Roman"/>
                <w:sz w:val="24"/>
                <w:szCs w:val="24"/>
                <w:lang w:eastAsia="en-US"/>
              </w:rPr>
              <w:t xml:space="preserve"> Проявляющий ценностное отношение к культуре и искусству, к культуре речи и культуре поведения, к красоте и гармонии</w:t>
            </w:r>
          </w:p>
        </w:tc>
        <w:tc>
          <w:tcPr>
            <w:tcW w:w="4006" w:type="dxa"/>
            <w:tcBorders>
              <w:top w:val="single" w:sz="4" w:space="0" w:color="auto"/>
              <w:left w:val="single" w:sz="4" w:space="0" w:color="auto"/>
              <w:bottom w:val="single" w:sz="4" w:space="0" w:color="auto"/>
            </w:tcBorders>
            <w:shd w:val="clear" w:color="auto" w:fill="FFFFFF"/>
          </w:tcPr>
          <w:p w:rsidR="00E5496D" w:rsidRPr="00E5496D" w:rsidRDefault="00E5496D" w:rsidP="00E5496D">
            <w:pPr>
              <w:pStyle w:val="af0"/>
              <w:tabs>
                <w:tab w:val="left" w:pos="1075"/>
                <w:tab w:val="left" w:pos="3974"/>
              </w:tabs>
              <w:spacing w:line="256" w:lineRule="auto"/>
              <w:rPr>
                <w:sz w:val="24"/>
                <w:szCs w:val="24"/>
              </w:rPr>
            </w:pPr>
            <w:r w:rsidRPr="00E5496D">
              <w:rPr>
                <w:sz w:val="24"/>
                <w:szCs w:val="24"/>
              </w:rPr>
              <w:t>- взаимодействие с</w:t>
            </w:r>
          </w:p>
          <w:p w:rsidR="00E5496D" w:rsidRPr="00E5496D" w:rsidRDefault="00E5496D" w:rsidP="00E5496D">
            <w:pPr>
              <w:pStyle w:val="af0"/>
              <w:spacing w:line="256" w:lineRule="auto"/>
              <w:rPr>
                <w:sz w:val="24"/>
                <w:szCs w:val="24"/>
              </w:rPr>
            </w:pPr>
            <w:r w:rsidRPr="00E5496D">
              <w:rPr>
                <w:sz w:val="24"/>
                <w:szCs w:val="24"/>
              </w:rPr>
              <w:t>обучающимися, преподавателями и мастерами в ходе обучения</w:t>
            </w:r>
          </w:p>
        </w:tc>
        <w:tc>
          <w:tcPr>
            <w:tcW w:w="3260" w:type="dxa"/>
            <w:tcBorders>
              <w:top w:val="single" w:sz="4" w:space="0" w:color="auto"/>
              <w:left w:val="single" w:sz="4" w:space="0" w:color="auto"/>
              <w:bottom w:val="single" w:sz="4" w:space="0" w:color="auto"/>
              <w:right w:val="single" w:sz="4" w:space="0" w:color="auto"/>
            </w:tcBorders>
            <w:shd w:val="clear" w:color="auto" w:fill="FFFFFF"/>
          </w:tcPr>
          <w:p w:rsidR="00E5496D" w:rsidRPr="00E5496D" w:rsidRDefault="00E5496D" w:rsidP="00E5496D">
            <w:pPr>
              <w:pStyle w:val="af0"/>
              <w:spacing w:line="256" w:lineRule="auto"/>
              <w:rPr>
                <w:sz w:val="24"/>
                <w:szCs w:val="24"/>
              </w:rPr>
            </w:pPr>
            <w:r w:rsidRPr="00E5496D">
              <w:rPr>
                <w:sz w:val="24"/>
                <w:szCs w:val="24"/>
              </w:rPr>
              <w:t>Наблюдение за ролью обучающихся в группе;</w:t>
            </w:r>
          </w:p>
        </w:tc>
      </w:tr>
    </w:tbl>
    <w:p w:rsidR="00A52D1E" w:rsidRDefault="00A52D1E" w:rsidP="00F45323">
      <w:pPr>
        <w:ind w:hanging="142"/>
        <w:jc w:val="center"/>
        <w:rPr>
          <w:rFonts w:ascii="Times New Roman" w:hAnsi="Times New Roman"/>
          <w:b/>
          <w:sz w:val="24"/>
          <w:szCs w:val="24"/>
        </w:rPr>
      </w:pPr>
    </w:p>
    <w:p w:rsidR="00195860" w:rsidRDefault="00195860" w:rsidP="00195860">
      <w:pPr>
        <w:spacing w:after="0"/>
        <w:jc w:val="both"/>
      </w:pPr>
    </w:p>
    <w:p w:rsidR="00A52D1E" w:rsidRDefault="00A52D1E" w:rsidP="00F45323">
      <w:pPr>
        <w:ind w:hanging="142"/>
        <w:jc w:val="center"/>
        <w:rPr>
          <w:rFonts w:ascii="Times New Roman" w:hAnsi="Times New Roman"/>
          <w:b/>
          <w:sz w:val="24"/>
          <w:szCs w:val="24"/>
        </w:rPr>
      </w:pPr>
    </w:p>
    <w:sectPr w:rsidR="00A52D1E" w:rsidSect="00782535">
      <w:footerReference w:type="even" r:id="rId11"/>
      <w:footerReference w:type="default" r:id="rId12"/>
      <w:pgSz w:w="11906" w:h="16838"/>
      <w:pgMar w:top="567" w:right="850" w:bottom="284"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AC6" w:rsidRDefault="00BA4AC6" w:rsidP="00F45323">
      <w:pPr>
        <w:spacing w:after="0" w:line="240" w:lineRule="auto"/>
      </w:pPr>
      <w:r>
        <w:separator/>
      </w:r>
    </w:p>
  </w:endnote>
  <w:endnote w:type="continuationSeparator" w:id="1">
    <w:p w:rsidR="00BA4AC6" w:rsidRDefault="00BA4AC6" w:rsidP="00F453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dalus">
    <w:altName w:val="Times New Roman"/>
    <w:panose1 w:val="02020603050405020304"/>
    <w:charset w:val="00"/>
    <w:family w:val="roman"/>
    <w:pitch w:val="variable"/>
    <w:sig w:usb0="00002003" w:usb1="80000000" w:usb2="00000008"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F9C" w:rsidRDefault="00AC35A3" w:rsidP="00A52D1E">
    <w:pPr>
      <w:pStyle w:val="a3"/>
      <w:framePr w:wrap="around" w:vAnchor="text" w:hAnchor="margin" w:xAlign="right" w:y="1"/>
      <w:rPr>
        <w:rStyle w:val="a5"/>
      </w:rPr>
    </w:pPr>
    <w:r>
      <w:rPr>
        <w:rStyle w:val="a5"/>
      </w:rPr>
      <w:fldChar w:fldCharType="begin"/>
    </w:r>
    <w:r w:rsidR="00123F9C">
      <w:rPr>
        <w:rStyle w:val="a5"/>
      </w:rPr>
      <w:instrText xml:space="preserve">PAGE  </w:instrText>
    </w:r>
    <w:r>
      <w:rPr>
        <w:rStyle w:val="a5"/>
      </w:rPr>
      <w:fldChar w:fldCharType="end"/>
    </w:r>
  </w:p>
  <w:p w:rsidR="00123F9C" w:rsidRDefault="00123F9C" w:rsidP="00A52D1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F9C" w:rsidRDefault="00123F9C" w:rsidP="00A52D1E">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F9C" w:rsidRDefault="00AC35A3" w:rsidP="00A52D1E">
    <w:pPr>
      <w:pStyle w:val="a3"/>
      <w:framePr w:wrap="around" w:vAnchor="text" w:hAnchor="margin" w:xAlign="right" w:y="1"/>
      <w:rPr>
        <w:rStyle w:val="a5"/>
      </w:rPr>
    </w:pPr>
    <w:r>
      <w:rPr>
        <w:rStyle w:val="a5"/>
      </w:rPr>
      <w:fldChar w:fldCharType="begin"/>
    </w:r>
    <w:r w:rsidR="00123F9C">
      <w:rPr>
        <w:rStyle w:val="a5"/>
      </w:rPr>
      <w:instrText xml:space="preserve">PAGE  </w:instrText>
    </w:r>
    <w:r>
      <w:rPr>
        <w:rStyle w:val="a5"/>
      </w:rPr>
      <w:fldChar w:fldCharType="end"/>
    </w:r>
  </w:p>
  <w:p w:rsidR="00123F9C" w:rsidRDefault="00123F9C" w:rsidP="00A52D1E">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F9C" w:rsidRDefault="00AC35A3">
    <w:pPr>
      <w:pStyle w:val="a3"/>
      <w:jc w:val="right"/>
    </w:pPr>
    <w:fldSimple w:instr="PAGE   \* MERGEFORMAT">
      <w:r w:rsidR="008565D4">
        <w:rPr>
          <w:noProof/>
        </w:rPr>
        <w:t>21</w:t>
      </w:r>
    </w:fldSimple>
  </w:p>
  <w:p w:rsidR="00123F9C" w:rsidRDefault="00123F9C" w:rsidP="00A52D1E">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AC6" w:rsidRDefault="00BA4AC6" w:rsidP="00F45323">
      <w:pPr>
        <w:spacing w:after="0" w:line="240" w:lineRule="auto"/>
      </w:pPr>
      <w:r>
        <w:separator/>
      </w:r>
    </w:p>
  </w:footnote>
  <w:footnote w:type="continuationSeparator" w:id="1">
    <w:p w:rsidR="00BA4AC6" w:rsidRDefault="00BA4AC6" w:rsidP="00F4532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5"/>
    <w:multiLevelType w:val="multilevel"/>
    <w:tmpl w:val="00000888"/>
    <w:lvl w:ilvl="0">
      <w:start w:val="1"/>
      <w:numFmt w:val="decimal"/>
      <w:lvlText w:val="%1."/>
      <w:lvlJc w:val="left"/>
      <w:pPr>
        <w:ind w:left="816" w:hanging="349"/>
      </w:pPr>
      <w:rPr>
        <w:rFonts w:ascii="Times New Roman" w:hAnsi="Times New Roman" w:cs="Times New Roman"/>
        <w:b w:val="0"/>
        <w:bCs w:val="0"/>
        <w:spacing w:val="0"/>
        <w:w w:val="99"/>
        <w:sz w:val="20"/>
        <w:szCs w:val="20"/>
      </w:rPr>
    </w:lvl>
    <w:lvl w:ilvl="1">
      <w:numFmt w:val="bullet"/>
      <w:lvlText w:val="•"/>
      <w:lvlJc w:val="left"/>
      <w:pPr>
        <w:ind w:left="1943" w:hanging="349"/>
      </w:pPr>
    </w:lvl>
    <w:lvl w:ilvl="2">
      <w:numFmt w:val="bullet"/>
      <w:lvlText w:val="•"/>
      <w:lvlJc w:val="left"/>
      <w:pPr>
        <w:ind w:left="3066" w:hanging="349"/>
      </w:pPr>
    </w:lvl>
    <w:lvl w:ilvl="3">
      <w:numFmt w:val="bullet"/>
      <w:lvlText w:val="•"/>
      <w:lvlJc w:val="left"/>
      <w:pPr>
        <w:ind w:left="4189" w:hanging="349"/>
      </w:pPr>
    </w:lvl>
    <w:lvl w:ilvl="4">
      <w:numFmt w:val="bullet"/>
      <w:lvlText w:val="•"/>
      <w:lvlJc w:val="left"/>
      <w:pPr>
        <w:ind w:left="5312" w:hanging="349"/>
      </w:pPr>
    </w:lvl>
    <w:lvl w:ilvl="5">
      <w:numFmt w:val="bullet"/>
      <w:lvlText w:val="•"/>
      <w:lvlJc w:val="left"/>
      <w:pPr>
        <w:ind w:left="6435" w:hanging="349"/>
      </w:pPr>
    </w:lvl>
    <w:lvl w:ilvl="6">
      <w:numFmt w:val="bullet"/>
      <w:lvlText w:val="•"/>
      <w:lvlJc w:val="left"/>
      <w:pPr>
        <w:ind w:left="7558" w:hanging="349"/>
      </w:pPr>
    </w:lvl>
    <w:lvl w:ilvl="7">
      <w:numFmt w:val="bullet"/>
      <w:lvlText w:val="•"/>
      <w:lvlJc w:val="left"/>
      <w:pPr>
        <w:ind w:left="8681" w:hanging="349"/>
      </w:pPr>
    </w:lvl>
    <w:lvl w:ilvl="8">
      <w:numFmt w:val="bullet"/>
      <w:lvlText w:val="•"/>
      <w:lvlJc w:val="left"/>
      <w:pPr>
        <w:ind w:left="9804" w:hanging="349"/>
      </w:pPr>
    </w:lvl>
  </w:abstractNum>
  <w:abstractNum w:abstractNumId="1">
    <w:nsid w:val="00000407"/>
    <w:multiLevelType w:val="multilevel"/>
    <w:tmpl w:val="0000088A"/>
    <w:lvl w:ilvl="0">
      <w:start w:val="1"/>
      <w:numFmt w:val="decimal"/>
      <w:lvlText w:val="%1."/>
      <w:lvlJc w:val="left"/>
      <w:pPr>
        <w:ind w:left="1502" w:hanging="360"/>
      </w:pPr>
      <w:rPr>
        <w:rFonts w:ascii="Times New Roman" w:hAnsi="Times New Roman" w:cs="Times New Roman"/>
        <w:b w:val="0"/>
        <w:bCs w:val="0"/>
        <w:w w:val="100"/>
        <w:sz w:val="24"/>
        <w:szCs w:val="24"/>
      </w:rPr>
    </w:lvl>
    <w:lvl w:ilvl="1">
      <w:numFmt w:val="bullet"/>
      <w:lvlText w:val="•"/>
      <w:lvlJc w:val="left"/>
      <w:pPr>
        <w:ind w:left="2416" w:hanging="360"/>
      </w:pPr>
    </w:lvl>
    <w:lvl w:ilvl="2">
      <w:numFmt w:val="bullet"/>
      <w:lvlText w:val="•"/>
      <w:lvlJc w:val="left"/>
      <w:pPr>
        <w:ind w:left="3333" w:hanging="360"/>
      </w:pPr>
    </w:lvl>
    <w:lvl w:ilvl="3">
      <w:numFmt w:val="bullet"/>
      <w:lvlText w:val="•"/>
      <w:lvlJc w:val="left"/>
      <w:pPr>
        <w:ind w:left="4249" w:hanging="360"/>
      </w:pPr>
    </w:lvl>
    <w:lvl w:ilvl="4">
      <w:numFmt w:val="bullet"/>
      <w:lvlText w:val="•"/>
      <w:lvlJc w:val="left"/>
      <w:pPr>
        <w:ind w:left="5166" w:hanging="360"/>
      </w:pPr>
    </w:lvl>
    <w:lvl w:ilvl="5">
      <w:numFmt w:val="bullet"/>
      <w:lvlText w:val="•"/>
      <w:lvlJc w:val="left"/>
      <w:pPr>
        <w:ind w:left="6083" w:hanging="360"/>
      </w:pPr>
    </w:lvl>
    <w:lvl w:ilvl="6">
      <w:numFmt w:val="bullet"/>
      <w:lvlText w:val="•"/>
      <w:lvlJc w:val="left"/>
      <w:pPr>
        <w:ind w:left="6999" w:hanging="360"/>
      </w:pPr>
    </w:lvl>
    <w:lvl w:ilvl="7">
      <w:numFmt w:val="bullet"/>
      <w:lvlText w:val="•"/>
      <w:lvlJc w:val="left"/>
      <w:pPr>
        <w:ind w:left="7916" w:hanging="360"/>
      </w:pPr>
    </w:lvl>
    <w:lvl w:ilvl="8">
      <w:numFmt w:val="bullet"/>
      <w:lvlText w:val="•"/>
      <w:lvlJc w:val="left"/>
      <w:pPr>
        <w:ind w:left="8833" w:hanging="360"/>
      </w:pPr>
    </w:lvl>
  </w:abstractNum>
  <w:abstractNum w:abstractNumId="2">
    <w:nsid w:val="09F813A9"/>
    <w:multiLevelType w:val="hybridMultilevel"/>
    <w:tmpl w:val="B8844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4">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4BC1C0C"/>
    <w:multiLevelType w:val="hybridMultilevel"/>
    <w:tmpl w:val="77429BE8"/>
    <w:lvl w:ilvl="0" w:tplc="9A68F152">
      <w:start w:val="1"/>
      <w:numFmt w:val="bullet"/>
      <w:lvlText w:val="-"/>
      <w:lvlJc w:val="left"/>
      <w:pPr>
        <w:ind w:left="1011" w:hanging="360"/>
      </w:pPr>
      <w:rPr>
        <w:rFonts w:ascii="Andalus" w:hAnsi="Andalus" w:cs="Times New Roman" w:hint="default"/>
      </w:rPr>
    </w:lvl>
    <w:lvl w:ilvl="1" w:tplc="04190003">
      <w:start w:val="1"/>
      <w:numFmt w:val="bullet"/>
      <w:lvlText w:val="o"/>
      <w:lvlJc w:val="left"/>
      <w:pPr>
        <w:ind w:left="1731" w:hanging="360"/>
      </w:pPr>
      <w:rPr>
        <w:rFonts w:ascii="Courier New" w:hAnsi="Courier New" w:cs="Courier New" w:hint="default"/>
      </w:rPr>
    </w:lvl>
    <w:lvl w:ilvl="2" w:tplc="04190005" w:tentative="1">
      <w:start w:val="1"/>
      <w:numFmt w:val="bullet"/>
      <w:lvlText w:val=""/>
      <w:lvlJc w:val="left"/>
      <w:pPr>
        <w:ind w:left="2451" w:hanging="360"/>
      </w:pPr>
      <w:rPr>
        <w:rFonts w:ascii="Wingdings" w:hAnsi="Wingdings" w:hint="default"/>
      </w:rPr>
    </w:lvl>
    <w:lvl w:ilvl="3" w:tplc="04190001" w:tentative="1">
      <w:start w:val="1"/>
      <w:numFmt w:val="bullet"/>
      <w:lvlText w:val=""/>
      <w:lvlJc w:val="left"/>
      <w:pPr>
        <w:ind w:left="3171" w:hanging="360"/>
      </w:pPr>
      <w:rPr>
        <w:rFonts w:ascii="Symbol" w:hAnsi="Symbol" w:hint="default"/>
      </w:rPr>
    </w:lvl>
    <w:lvl w:ilvl="4" w:tplc="04190003" w:tentative="1">
      <w:start w:val="1"/>
      <w:numFmt w:val="bullet"/>
      <w:lvlText w:val="o"/>
      <w:lvlJc w:val="left"/>
      <w:pPr>
        <w:ind w:left="3891" w:hanging="360"/>
      </w:pPr>
      <w:rPr>
        <w:rFonts w:ascii="Courier New" w:hAnsi="Courier New" w:cs="Courier New" w:hint="default"/>
      </w:rPr>
    </w:lvl>
    <w:lvl w:ilvl="5" w:tplc="04190005" w:tentative="1">
      <w:start w:val="1"/>
      <w:numFmt w:val="bullet"/>
      <w:lvlText w:val=""/>
      <w:lvlJc w:val="left"/>
      <w:pPr>
        <w:ind w:left="4611" w:hanging="360"/>
      </w:pPr>
      <w:rPr>
        <w:rFonts w:ascii="Wingdings" w:hAnsi="Wingdings" w:hint="default"/>
      </w:rPr>
    </w:lvl>
    <w:lvl w:ilvl="6" w:tplc="04190001" w:tentative="1">
      <w:start w:val="1"/>
      <w:numFmt w:val="bullet"/>
      <w:lvlText w:val=""/>
      <w:lvlJc w:val="left"/>
      <w:pPr>
        <w:ind w:left="5331" w:hanging="360"/>
      </w:pPr>
      <w:rPr>
        <w:rFonts w:ascii="Symbol" w:hAnsi="Symbol" w:hint="default"/>
      </w:rPr>
    </w:lvl>
    <w:lvl w:ilvl="7" w:tplc="04190003" w:tentative="1">
      <w:start w:val="1"/>
      <w:numFmt w:val="bullet"/>
      <w:lvlText w:val="o"/>
      <w:lvlJc w:val="left"/>
      <w:pPr>
        <w:ind w:left="6051" w:hanging="360"/>
      </w:pPr>
      <w:rPr>
        <w:rFonts w:ascii="Courier New" w:hAnsi="Courier New" w:cs="Courier New" w:hint="default"/>
      </w:rPr>
    </w:lvl>
    <w:lvl w:ilvl="8" w:tplc="04190005" w:tentative="1">
      <w:start w:val="1"/>
      <w:numFmt w:val="bullet"/>
      <w:lvlText w:val=""/>
      <w:lvlJc w:val="left"/>
      <w:pPr>
        <w:ind w:left="6771" w:hanging="360"/>
      </w:pPr>
      <w:rPr>
        <w:rFonts w:ascii="Wingdings" w:hAnsi="Wingdings" w:hint="default"/>
      </w:rPr>
    </w:lvl>
  </w:abstractNum>
  <w:abstractNum w:abstractNumId="6">
    <w:nsid w:val="1AF3023E"/>
    <w:multiLevelType w:val="hybridMultilevel"/>
    <w:tmpl w:val="69147FDA"/>
    <w:lvl w:ilvl="0" w:tplc="934683A0">
      <w:start w:val="1"/>
      <w:numFmt w:val="decimal"/>
      <w:lvlText w:val="%1."/>
      <w:lvlJc w:val="left"/>
      <w:pPr>
        <w:ind w:left="1776"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1FD037F3"/>
    <w:multiLevelType w:val="hybridMultilevel"/>
    <w:tmpl w:val="5FF22086"/>
    <w:lvl w:ilvl="0" w:tplc="934683A0">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34070F"/>
    <w:multiLevelType w:val="multilevel"/>
    <w:tmpl w:val="13367C80"/>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2B150B84"/>
    <w:multiLevelType w:val="hybridMultilevel"/>
    <w:tmpl w:val="1618119E"/>
    <w:lvl w:ilvl="0" w:tplc="9A68F152">
      <w:start w:val="1"/>
      <w:numFmt w:val="bullet"/>
      <w:lvlText w:val="-"/>
      <w:lvlJc w:val="left"/>
      <w:pPr>
        <w:ind w:left="1011" w:hanging="360"/>
      </w:pPr>
      <w:rPr>
        <w:rFonts w:ascii="Andalus" w:hAnsi="Andalus" w:cs="Times New Roman" w:hint="default"/>
      </w:rPr>
    </w:lvl>
    <w:lvl w:ilvl="1" w:tplc="04190003">
      <w:start w:val="1"/>
      <w:numFmt w:val="bullet"/>
      <w:lvlText w:val="o"/>
      <w:lvlJc w:val="left"/>
      <w:pPr>
        <w:ind w:left="1731" w:hanging="360"/>
      </w:pPr>
      <w:rPr>
        <w:rFonts w:ascii="Courier New" w:hAnsi="Courier New" w:cs="Courier New" w:hint="default"/>
      </w:rPr>
    </w:lvl>
    <w:lvl w:ilvl="2" w:tplc="04190005" w:tentative="1">
      <w:start w:val="1"/>
      <w:numFmt w:val="bullet"/>
      <w:lvlText w:val=""/>
      <w:lvlJc w:val="left"/>
      <w:pPr>
        <w:ind w:left="2451" w:hanging="360"/>
      </w:pPr>
      <w:rPr>
        <w:rFonts w:ascii="Wingdings" w:hAnsi="Wingdings" w:hint="default"/>
      </w:rPr>
    </w:lvl>
    <w:lvl w:ilvl="3" w:tplc="04190001" w:tentative="1">
      <w:start w:val="1"/>
      <w:numFmt w:val="bullet"/>
      <w:lvlText w:val=""/>
      <w:lvlJc w:val="left"/>
      <w:pPr>
        <w:ind w:left="3171" w:hanging="360"/>
      </w:pPr>
      <w:rPr>
        <w:rFonts w:ascii="Symbol" w:hAnsi="Symbol" w:hint="default"/>
      </w:rPr>
    </w:lvl>
    <w:lvl w:ilvl="4" w:tplc="04190003" w:tentative="1">
      <w:start w:val="1"/>
      <w:numFmt w:val="bullet"/>
      <w:lvlText w:val="o"/>
      <w:lvlJc w:val="left"/>
      <w:pPr>
        <w:ind w:left="3891" w:hanging="360"/>
      </w:pPr>
      <w:rPr>
        <w:rFonts w:ascii="Courier New" w:hAnsi="Courier New" w:cs="Courier New" w:hint="default"/>
      </w:rPr>
    </w:lvl>
    <w:lvl w:ilvl="5" w:tplc="04190005" w:tentative="1">
      <w:start w:val="1"/>
      <w:numFmt w:val="bullet"/>
      <w:lvlText w:val=""/>
      <w:lvlJc w:val="left"/>
      <w:pPr>
        <w:ind w:left="4611" w:hanging="360"/>
      </w:pPr>
      <w:rPr>
        <w:rFonts w:ascii="Wingdings" w:hAnsi="Wingdings" w:hint="default"/>
      </w:rPr>
    </w:lvl>
    <w:lvl w:ilvl="6" w:tplc="04190001" w:tentative="1">
      <w:start w:val="1"/>
      <w:numFmt w:val="bullet"/>
      <w:lvlText w:val=""/>
      <w:lvlJc w:val="left"/>
      <w:pPr>
        <w:ind w:left="5331" w:hanging="360"/>
      </w:pPr>
      <w:rPr>
        <w:rFonts w:ascii="Symbol" w:hAnsi="Symbol" w:hint="default"/>
      </w:rPr>
    </w:lvl>
    <w:lvl w:ilvl="7" w:tplc="04190003" w:tentative="1">
      <w:start w:val="1"/>
      <w:numFmt w:val="bullet"/>
      <w:lvlText w:val="o"/>
      <w:lvlJc w:val="left"/>
      <w:pPr>
        <w:ind w:left="6051" w:hanging="360"/>
      </w:pPr>
      <w:rPr>
        <w:rFonts w:ascii="Courier New" w:hAnsi="Courier New" w:cs="Courier New" w:hint="default"/>
      </w:rPr>
    </w:lvl>
    <w:lvl w:ilvl="8" w:tplc="04190005" w:tentative="1">
      <w:start w:val="1"/>
      <w:numFmt w:val="bullet"/>
      <w:lvlText w:val=""/>
      <w:lvlJc w:val="left"/>
      <w:pPr>
        <w:ind w:left="6771" w:hanging="360"/>
      </w:pPr>
      <w:rPr>
        <w:rFonts w:ascii="Wingdings" w:hAnsi="Wingdings" w:hint="default"/>
      </w:rPr>
    </w:lvl>
  </w:abstractNum>
  <w:abstractNum w:abstractNumId="10">
    <w:nsid w:val="312D36A2"/>
    <w:multiLevelType w:val="hybridMultilevel"/>
    <w:tmpl w:val="3C6C7F04"/>
    <w:lvl w:ilvl="0" w:tplc="9A68F152">
      <w:start w:val="1"/>
      <w:numFmt w:val="bullet"/>
      <w:lvlText w:val="-"/>
      <w:lvlJc w:val="left"/>
      <w:pPr>
        <w:ind w:left="720" w:hanging="360"/>
      </w:pPr>
      <w:rPr>
        <w:rFonts w:ascii="Andalus" w:hAnsi="Andalus"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3C6938"/>
    <w:multiLevelType w:val="hybridMultilevel"/>
    <w:tmpl w:val="AEDCA65A"/>
    <w:lvl w:ilvl="0" w:tplc="9A68F152">
      <w:start w:val="1"/>
      <w:numFmt w:val="bullet"/>
      <w:lvlText w:val="-"/>
      <w:lvlJc w:val="left"/>
      <w:pPr>
        <w:ind w:left="1011" w:hanging="360"/>
      </w:pPr>
      <w:rPr>
        <w:rFonts w:ascii="Andalus" w:hAnsi="Andalus" w:cs="Times New Roman" w:hint="default"/>
      </w:rPr>
    </w:lvl>
    <w:lvl w:ilvl="1" w:tplc="04190003" w:tentative="1">
      <w:start w:val="1"/>
      <w:numFmt w:val="bullet"/>
      <w:lvlText w:val="o"/>
      <w:lvlJc w:val="left"/>
      <w:pPr>
        <w:ind w:left="1731" w:hanging="360"/>
      </w:pPr>
      <w:rPr>
        <w:rFonts w:ascii="Courier New" w:hAnsi="Courier New" w:cs="Courier New" w:hint="default"/>
      </w:rPr>
    </w:lvl>
    <w:lvl w:ilvl="2" w:tplc="04190005" w:tentative="1">
      <w:start w:val="1"/>
      <w:numFmt w:val="bullet"/>
      <w:lvlText w:val=""/>
      <w:lvlJc w:val="left"/>
      <w:pPr>
        <w:ind w:left="2451" w:hanging="360"/>
      </w:pPr>
      <w:rPr>
        <w:rFonts w:ascii="Wingdings" w:hAnsi="Wingdings" w:hint="default"/>
      </w:rPr>
    </w:lvl>
    <w:lvl w:ilvl="3" w:tplc="04190001" w:tentative="1">
      <w:start w:val="1"/>
      <w:numFmt w:val="bullet"/>
      <w:lvlText w:val=""/>
      <w:lvlJc w:val="left"/>
      <w:pPr>
        <w:ind w:left="3171" w:hanging="360"/>
      </w:pPr>
      <w:rPr>
        <w:rFonts w:ascii="Symbol" w:hAnsi="Symbol" w:hint="default"/>
      </w:rPr>
    </w:lvl>
    <w:lvl w:ilvl="4" w:tplc="04190003" w:tentative="1">
      <w:start w:val="1"/>
      <w:numFmt w:val="bullet"/>
      <w:lvlText w:val="o"/>
      <w:lvlJc w:val="left"/>
      <w:pPr>
        <w:ind w:left="3891" w:hanging="360"/>
      </w:pPr>
      <w:rPr>
        <w:rFonts w:ascii="Courier New" w:hAnsi="Courier New" w:cs="Courier New" w:hint="default"/>
      </w:rPr>
    </w:lvl>
    <w:lvl w:ilvl="5" w:tplc="04190005" w:tentative="1">
      <w:start w:val="1"/>
      <w:numFmt w:val="bullet"/>
      <w:lvlText w:val=""/>
      <w:lvlJc w:val="left"/>
      <w:pPr>
        <w:ind w:left="4611" w:hanging="360"/>
      </w:pPr>
      <w:rPr>
        <w:rFonts w:ascii="Wingdings" w:hAnsi="Wingdings" w:hint="default"/>
      </w:rPr>
    </w:lvl>
    <w:lvl w:ilvl="6" w:tplc="04190001" w:tentative="1">
      <w:start w:val="1"/>
      <w:numFmt w:val="bullet"/>
      <w:lvlText w:val=""/>
      <w:lvlJc w:val="left"/>
      <w:pPr>
        <w:ind w:left="5331" w:hanging="360"/>
      </w:pPr>
      <w:rPr>
        <w:rFonts w:ascii="Symbol" w:hAnsi="Symbol" w:hint="default"/>
      </w:rPr>
    </w:lvl>
    <w:lvl w:ilvl="7" w:tplc="04190003" w:tentative="1">
      <w:start w:val="1"/>
      <w:numFmt w:val="bullet"/>
      <w:lvlText w:val="o"/>
      <w:lvlJc w:val="left"/>
      <w:pPr>
        <w:ind w:left="6051" w:hanging="360"/>
      </w:pPr>
      <w:rPr>
        <w:rFonts w:ascii="Courier New" w:hAnsi="Courier New" w:cs="Courier New" w:hint="default"/>
      </w:rPr>
    </w:lvl>
    <w:lvl w:ilvl="8" w:tplc="04190005" w:tentative="1">
      <w:start w:val="1"/>
      <w:numFmt w:val="bullet"/>
      <w:lvlText w:val=""/>
      <w:lvlJc w:val="left"/>
      <w:pPr>
        <w:ind w:left="6771" w:hanging="360"/>
      </w:pPr>
      <w:rPr>
        <w:rFonts w:ascii="Wingdings" w:hAnsi="Wingdings" w:hint="default"/>
      </w:rPr>
    </w:lvl>
  </w:abstractNum>
  <w:abstractNum w:abstractNumId="12">
    <w:nsid w:val="3F12626B"/>
    <w:multiLevelType w:val="hybridMultilevel"/>
    <w:tmpl w:val="69067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FC5B8C"/>
    <w:multiLevelType w:val="hybridMultilevel"/>
    <w:tmpl w:val="965CBF0C"/>
    <w:lvl w:ilvl="0" w:tplc="9A68F152">
      <w:start w:val="1"/>
      <w:numFmt w:val="bullet"/>
      <w:lvlText w:val="-"/>
      <w:lvlJc w:val="left"/>
      <w:pPr>
        <w:ind w:left="720" w:hanging="360"/>
      </w:pPr>
      <w:rPr>
        <w:rFonts w:ascii="Andalus" w:hAnsi="Andalus"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392AC1"/>
    <w:multiLevelType w:val="multilevel"/>
    <w:tmpl w:val="EC761F06"/>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00519BD"/>
    <w:multiLevelType w:val="multilevel"/>
    <w:tmpl w:val="16FC0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55014D9F"/>
    <w:multiLevelType w:val="multilevel"/>
    <w:tmpl w:val="16FE7FB0"/>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DF811FE"/>
    <w:multiLevelType w:val="hybridMultilevel"/>
    <w:tmpl w:val="3752BE2E"/>
    <w:lvl w:ilvl="0" w:tplc="934683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7A12FB"/>
    <w:multiLevelType w:val="multilevel"/>
    <w:tmpl w:val="B9C8D13E"/>
    <w:lvl w:ilvl="0">
      <w:start w:val="1"/>
      <w:numFmt w:val="bullet"/>
      <w:lvlText w:val="-"/>
      <w:lvlJc w:val="left"/>
      <w:pPr>
        <w:ind w:left="0" w:firstLine="0"/>
      </w:pPr>
      <w:rPr>
        <w:rFonts w:ascii="Arial" w:eastAsia="Times New Roman" w:hAnsi="Arial"/>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3"/>
  </w:num>
  <w:num w:numId="2">
    <w:abstractNumId w:val="4"/>
  </w:num>
  <w:num w:numId="3">
    <w:abstractNumId w:val="14"/>
  </w:num>
  <w:num w:numId="4">
    <w:abstractNumId w:val="15"/>
  </w:num>
  <w:num w:numId="5">
    <w:abstractNumId w:val="0"/>
  </w:num>
  <w:num w:numId="6">
    <w:abstractNumId w:val="11"/>
  </w:num>
  <w:num w:numId="7">
    <w:abstractNumId w:val="13"/>
  </w:num>
  <w:num w:numId="8">
    <w:abstractNumId w:val="10"/>
  </w:num>
  <w:num w:numId="9">
    <w:abstractNumId w:val="9"/>
  </w:num>
  <w:num w:numId="10">
    <w:abstractNumId w:val="5"/>
  </w:num>
  <w:num w:numId="11">
    <w:abstractNumId w:val="2"/>
  </w:num>
  <w:num w:numId="12">
    <w:abstractNumId w:val="12"/>
  </w:num>
  <w:num w:numId="13">
    <w:abstractNumId w:val="17"/>
  </w:num>
  <w:num w:numId="14">
    <w:abstractNumId w:val="7"/>
  </w:num>
  <w:num w:numId="15">
    <w:abstractNumId w:val="6"/>
  </w:num>
  <w:num w:numId="16">
    <w:abstractNumId w:val="1"/>
  </w:num>
  <w:num w:numId="17">
    <w:abstractNumId w:val="8"/>
  </w:num>
  <w:num w:numId="18">
    <w:abstractNumId w:val="16"/>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45323"/>
    <w:rsid w:val="00024D0B"/>
    <w:rsid w:val="00050C0F"/>
    <w:rsid w:val="001027AF"/>
    <w:rsid w:val="00105F00"/>
    <w:rsid w:val="00123F9C"/>
    <w:rsid w:val="001611A9"/>
    <w:rsid w:val="00195860"/>
    <w:rsid w:val="001F3920"/>
    <w:rsid w:val="002321CB"/>
    <w:rsid w:val="00316931"/>
    <w:rsid w:val="003C11A0"/>
    <w:rsid w:val="004B69F0"/>
    <w:rsid w:val="00564D22"/>
    <w:rsid w:val="005E688E"/>
    <w:rsid w:val="00642CDB"/>
    <w:rsid w:val="00654E76"/>
    <w:rsid w:val="006C0B77"/>
    <w:rsid w:val="00725A63"/>
    <w:rsid w:val="00782535"/>
    <w:rsid w:val="007825EA"/>
    <w:rsid w:val="008242FF"/>
    <w:rsid w:val="00824362"/>
    <w:rsid w:val="008565D4"/>
    <w:rsid w:val="00870751"/>
    <w:rsid w:val="008B2C91"/>
    <w:rsid w:val="008E1EF8"/>
    <w:rsid w:val="00922C48"/>
    <w:rsid w:val="00924E27"/>
    <w:rsid w:val="00982C01"/>
    <w:rsid w:val="009C7BC1"/>
    <w:rsid w:val="009E487C"/>
    <w:rsid w:val="009F5B9B"/>
    <w:rsid w:val="00A52D1E"/>
    <w:rsid w:val="00A66335"/>
    <w:rsid w:val="00AC35A3"/>
    <w:rsid w:val="00AF2799"/>
    <w:rsid w:val="00AF3C34"/>
    <w:rsid w:val="00B06505"/>
    <w:rsid w:val="00B446A7"/>
    <w:rsid w:val="00B915B7"/>
    <w:rsid w:val="00BA4AC6"/>
    <w:rsid w:val="00BF15D0"/>
    <w:rsid w:val="00C344AD"/>
    <w:rsid w:val="00CB79A5"/>
    <w:rsid w:val="00CE5603"/>
    <w:rsid w:val="00D41ECB"/>
    <w:rsid w:val="00D65E37"/>
    <w:rsid w:val="00D762CC"/>
    <w:rsid w:val="00D81A65"/>
    <w:rsid w:val="00D81DFB"/>
    <w:rsid w:val="00DF685C"/>
    <w:rsid w:val="00E00FBF"/>
    <w:rsid w:val="00E5496D"/>
    <w:rsid w:val="00E83D51"/>
    <w:rsid w:val="00EA59DF"/>
    <w:rsid w:val="00EE4070"/>
    <w:rsid w:val="00F12821"/>
    <w:rsid w:val="00F12C76"/>
    <w:rsid w:val="00F45323"/>
    <w:rsid w:val="00F52381"/>
    <w:rsid w:val="00F66CFB"/>
    <w:rsid w:val="00FE20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323"/>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F45323"/>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F45323"/>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45323"/>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F45323"/>
    <w:rPr>
      <w:rFonts w:ascii="Arial" w:eastAsia="Times New Roman" w:hAnsi="Arial" w:cs="Times New Roman"/>
      <w:b/>
      <w:bCs/>
      <w:i/>
      <w:iCs/>
      <w:sz w:val="28"/>
      <w:szCs w:val="28"/>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F45323"/>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F45323"/>
    <w:rPr>
      <w:rFonts w:ascii="Times New Roman" w:eastAsia="Times New Roman" w:hAnsi="Times New Roman" w:cs="Times New Roman"/>
      <w:sz w:val="24"/>
      <w:szCs w:val="24"/>
    </w:rPr>
  </w:style>
  <w:style w:type="character" w:styleId="a5">
    <w:name w:val="page number"/>
    <w:rsid w:val="00F45323"/>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F45323"/>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F45323"/>
    <w:rPr>
      <w:rFonts w:ascii="Times New Roman" w:eastAsia="Times New Roman" w:hAnsi="Times New Roman" w:cs="Times New Roman"/>
      <w:sz w:val="20"/>
      <w:szCs w:val="20"/>
      <w:lang w:val="en-US"/>
    </w:rPr>
  </w:style>
  <w:style w:type="character" w:styleId="a8">
    <w:name w:val="footnote reference"/>
    <w:uiPriority w:val="99"/>
    <w:rsid w:val="00F45323"/>
    <w:rPr>
      <w:rFonts w:cs="Times New Roman"/>
      <w:vertAlign w:val="superscript"/>
    </w:rPr>
  </w:style>
  <w:style w:type="paragraph" w:styleId="a9">
    <w:name w:val="List Paragraph"/>
    <w:aliases w:val="Содержание. 2 уровень"/>
    <w:basedOn w:val="a"/>
    <w:link w:val="aa"/>
    <w:uiPriority w:val="1"/>
    <w:qFormat/>
    <w:rsid w:val="00F45323"/>
    <w:pPr>
      <w:spacing w:before="120" w:after="120" w:line="240" w:lineRule="auto"/>
      <w:ind w:left="708"/>
    </w:pPr>
    <w:rPr>
      <w:rFonts w:ascii="Times New Roman" w:hAnsi="Times New Roman"/>
      <w:sz w:val="24"/>
      <w:szCs w:val="24"/>
    </w:rPr>
  </w:style>
  <w:style w:type="character" w:styleId="ab">
    <w:name w:val="Emphasis"/>
    <w:qFormat/>
    <w:rsid w:val="00F45323"/>
    <w:rPr>
      <w:rFonts w:cs="Times New Roman"/>
      <w:i/>
    </w:rPr>
  </w:style>
  <w:style w:type="character" w:customStyle="1" w:styleId="aa">
    <w:name w:val="Абзац списка Знак"/>
    <w:aliases w:val="Содержание. 2 уровень Знак"/>
    <w:link w:val="a9"/>
    <w:uiPriority w:val="34"/>
    <w:qFormat/>
    <w:locked/>
    <w:rsid w:val="00F45323"/>
    <w:rPr>
      <w:rFonts w:ascii="Times New Roman" w:eastAsia="Times New Roman" w:hAnsi="Times New Roman" w:cs="Times New Roman"/>
      <w:sz w:val="24"/>
      <w:szCs w:val="24"/>
    </w:rPr>
  </w:style>
  <w:style w:type="character" w:customStyle="1" w:styleId="4">
    <w:name w:val="Основной текст (4)_"/>
    <w:basedOn w:val="a0"/>
    <w:link w:val="40"/>
    <w:uiPriority w:val="99"/>
    <w:locked/>
    <w:rsid w:val="00F45323"/>
    <w:rPr>
      <w:rFonts w:ascii="Times New Roman" w:hAnsi="Times New Roman" w:cs="Times New Roman"/>
      <w:b/>
      <w:bCs/>
      <w:sz w:val="32"/>
      <w:szCs w:val="32"/>
    </w:rPr>
  </w:style>
  <w:style w:type="paragraph" w:customStyle="1" w:styleId="40">
    <w:name w:val="Основной текст (4)"/>
    <w:basedOn w:val="a"/>
    <w:link w:val="4"/>
    <w:uiPriority w:val="99"/>
    <w:rsid w:val="00F45323"/>
    <w:pPr>
      <w:widowControl w:val="0"/>
      <w:spacing w:after="330" w:line="240" w:lineRule="auto"/>
      <w:jc w:val="center"/>
    </w:pPr>
    <w:rPr>
      <w:rFonts w:ascii="Times New Roman" w:eastAsiaTheme="minorHAnsi" w:hAnsi="Times New Roman"/>
      <w:b/>
      <w:bCs/>
      <w:sz w:val="32"/>
      <w:szCs w:val="32"/>
      <w:lang w:eastAsia="en-US"/>
    </w:rPr>
  </w:style>
  <w:style w:type="character" w:customStyle="1" w:styleId="ac">
    <w:name w:val="Оглавление_"/>
    <w:basedOn w:val="a0"/>
    <w:link w:val="ad"/>
    <w:uiPriority w:val="99"/>
    <w:locked/>
    <w:rsid w:val="00F45323"/>
    <w:rPr>
      <w:rFonts w:ascii="Times New Roman" w:hAnsi="Times New Roman" w:cs="Times New Roman"/>
      <w:b/>
      <w:bCs/>
    </w:rPr>
  </w:style>
  <w:style w:type="paragraph" w:customStyle="1" w:styleId="ad">
    <w:name w:val="Оглавление"/>
    <w:basedOn w:val="a"/>
    <w:link w:val="ac"/>
    <w:uiPriority w:val="99"/>
    <w:rsid w:val="00F45323"/>
    <w:pPr>
      <w:widowControl w:val="0"/>
      <w:spacing w:after="120" w:line="240" w:lineRule="auto"/>
      <w:ind w:firstLine="630"/>
    </w:pPr>
    <w:rPr>
      <w:rFonts w:ascii="Times New Roman" w:eastAsiaTheme="minorHAnsi" w:hAnsi="Times New Roman"/>
      <w:b/>
      <w:bCs/>
      <w:lang w:eastAsia="en-US"/>
    </w:rPr>
  </w:style>
  <w:style w:type="paragraph" w:customStyle="1" w:styleId="Default">
    <w:name w:val="Default"/>
    <w:rsid w:val="00F45323"/>
    <w:pPr>
      <w:autoSpaceDE w:val="0"/>
      <w:autoSpaceDN w:val="0"/>
      <w:adjustRightInd w:val="0"/>
      <w:spacing w:after="0" w:line="240" w:lineRule="auto"/>
    </w:pPr>
    <w:rPr>
      <w:rFonts w:ascii="Arial" w:hAnsi="Arial" w:cs="Arial"/>
      <w:color w:val="000000"/>
      <w:sz w:val="24"/>
      <w:szCs w:val="24"/>
    </w:rPr>
  </w:style>
  <w:style w:type="character" w:customStyle="1" w:styleId="ae">
    <w:name w:val="Основной текст_"/>
    <w:basedOn w:val="a0"/>
    <w:link w:val="11"/>
    <w:uiPriority w:val="99"/>
    <w:locked/>
    <w:rsid w:val="00F45323"/>
    <w:rPr>
      <w:rFonts w:ascii="Times New Roman" w:hAnsi="Times New Roman" w:cs="Times New Roman"/>
    </w:rPr>
  </w:style>
  <w:style w:type="paragraph" w:customStyle="1" w:styleId="11">
    <w:name w:val="Основной текст1"/>
    <w:basedOn w:val="a"/>
    <w:link w:val="ae"/>
    <w:uiPriority w:val="99"/>
    <w:rsid w:val="00F45323"/>
    <w:pPr>
      <w:widowControl w:val="0"/>
      <w:spacing w:after="0" w:line="240" w:lineRule="auto"/>
    </w:pPr>
    <w:rPr>
      <w:rFonts w:ascii="Times New Roman" w:eastAsiaTheme="minorHAnsi" w:hAnsi="Times New Roman"/>
      <w:lang w:eastAsia="en-US"/>
    </w:rPr>
  </w:style>
  <w:style w:type="character" w:customStyle="1" w:styleId="21">
    <w:name w:val="Основной текст (2)_"/>
    <w:basedOn w:val="a0"/>
    <w:link w:val="22"/>
    <w:uiPriority w:val="99"/>
    <w:locked/>
    <w:rsid w:val="00F45323"/>
    <w:rPr>
      <w:rFonts w:ascii="Times New Roman" w:hAnsi="Times New Roman" w:cs="Times New Roman"/>
      <w:sz w:val="28"/>
      <w:szCs w:val="28"/>
    </w:rPr>
  </w:style>
  <w:style w:type="paragraph" w:customStyle="1" w:styleId="22">
    <w:name w:val="Основной текст (2)"/>
    <w:basedOn w:val="a"/>
    <w:link w:val="21"/>
    <w:uiPriority w:val="99"/>
    <w:rsid w:val="00F45323"/>
    <w:pPr>
      <w:widowControl w:val="0"/>
      <w:spacing w:after="0" w:line="240" w:lineRule="auto"/>
    </w:pPr>
    <w:rPr>
      <w:rFonts w:ascii="Times New Roman" w:eastAsiaTheme="minorHAnsi" w:hAnsi="Times New Roman"/>
      <w:sz w:val="28"/>
      <w:szCs w:val="28"/>
      <w:lang w:eastAsia="en-US"/>
    </w:rPr>
  </w:style>
  <w:style w:type="character" w:customStyle="1" w:styleId="af">
    <w:name w:val="Другое_"/>
    <w:basedOn w:val="a0"/>
    <w:link w:val="af0"/>
    <w:uiPriority w:val="99"/>
    <w:locked/>
    <w:rsid w:val="009C7BC1"/>
    <w:rPr>
      <w:rFonts w:ascii="Times New Roman" w:hAnsi="Times New Roman" w:cs="Times New Roman"/>
      <w:sz w:val="20"/>
      <w:szCs w:val="20"/>
    </w:rPr>
  </w:style>
  <w:style w:type="paragraph" w:customStyle="1" w:styleId="af0">
    <w:name w:val="Другое"/>
    <w:basedOn w:val="a"/>
    <w:link w:val="af"/>
    <w:uiPriority w:val="99"/>
    <w:rsid w:val="009C7BC1"/>
    <w:pPr>
      <w:widowControl w:val="0"/>
      <w:spacing w:after="0" w:line="240" w:lineRule="auto"/>
    </w:pPr>
    <w:rPr>
      <w:rFonts w:ascii="Times New Roman" w:eastAsiaTheme="minorHAnsi" w:hAnsi="Times New Roman"/>
      <w:sz w:val="20"/>
      <w:szCs w:val="20"/>
      <w:lang w:eastAsia="en-US"/>
    </w:rPr>
  </w:style>
  <w:style w:type="paragraph" w:styleId="af1">
    <w:name w:val="Body Text"/>
    <w:basedOn w:val="a"/>
    <w:link w:val="af2"/>
    <w:uiPriority w:val="1"/>
    <w:qFormat/>
    <w:rsid w:val="00725A63"/>
    <w:pPr>
      <w:widowControl w:val="0"/>
      <w:autoSpaceDE w:val="0"/>
      <w:autoSpaceDN w:val="0"/>
      <w:adjustRightInd w:val="0"/>
      <w:spacing w:after="0" w:line="240" w:lineRule="auto"/>
    </w:pPr>
    <w:rPr>
      <w:rFonts w:ascii="Times New Roman" w:eastAsiaTheme="minorEastAsia" w:hAnsi="Times New Roman"/>
      <w:sz w:val="24"/>
      <w:szCs w:val="24"/>
    </w:rPr>
  </w:style>
  <w:style w:type="character" w:customStyle="1" w:styleId="af2">
    <w:name w:val="Основной текст Знак"/>
    <w:basedOn w:val="a0"/>
    <w:link w:val="af1"/>
    <w:uiPriority w:val="1"/>
    <w:rsid w:val="00725A63"/>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725A63"/>
    <w:pPr>
      <w:widowControl w:val="0"/>
      <w:autoSpaceDE w:val="0"/>
      <w:autoSpaceDN w:val="0"/>
      <w:adjustRightInd w:val="0"/>
      <w:spacing w:after="0" w:line="240" w:lineRule="auto"/>
    </w:pPr>
    <w:rPr>
      <w:rFonts w:ascii="Times New Roman" w:eastAsiaTheme="minorEastAsia" w:hAnsi="Times New Roman"/>
      <w:sz w:val="24"/>
      <w:szCs w:val="24"/>
    </w:rPr>
  </w:style>
  <w:style w:type="character" w:styleId="af3">
    <w:name w:val="Hyperlink"/>
    <w:basedOn w:val="a0"/>
    <w:uiPriority w:val="99"/>
    <w:rsid w:val="00E00FBF"/>
    <w:rPr>
      <w:rFonts w:cs="Times New Roman"/>
      <w:color w:val="0000FF"/>
      <w:u w:val="single"/>
    </w:rPr>
  </w:style>
  <w:style w:type="character" w:customStyle="1" w:styleId="5">
    <w:name w:val="Основной текст (5)_"/>
    <w:basedOn w:val="a0"/>
    <w:link w:val="50"/>
    <w:uiPriority w:val="99"/>
    <w:locked/>
    <w:rsid w:val="00F66CFB"/>
    <w:rPr>
      <w:rFonts w:ascii="Times New Roman" w:eastAsia="Times New Roman" w:hAnsi="Times New Roman" w:cs="Times New Roman"/>
      <w:b/>
      <w:bCs/>
      <w:sz w:val="40"/>
      <w:szCs w:val="40"/>
    </w:rPr>
  </w:style>
  <w:style w:type="paragraph" w:customStyle="1" w:styleId="50">
    <w:name w:val="Основной текст (5)"/>
    <w:basedOn w:val="a"/>
    <w:link w:val="5"/>
    <w:uiPriority w:val="99"/>
    <w:rsid w:val="00F66CFB"/>
    <w:pPr>
      <w:widowControl w:val="0"/>
      <w:spacing w:after="340" w:line="240" w:lineRule="auto"/>
      <w:jc w:val="center"/>
    </w:pPr>
    <w:rPr>
      <w:rFonts w:ascii="Times New Roman" w:hAnsi="Times New Roman"/>
      <w:b/>
      <w:bCs/>
      <w:sz w:val="40"/>
      <w:szCs w:val="40"/>
      <w:lang w:eastAsia="en-US"/>
    </w:rPr>
  </w:style>
  <w:style w:type="paragraph" w:styleId="af4">
    <w:name w:val="header"/>
    <w:basedOn w:val="a"/>
    <w:link w:val="af5"/>
    <w:uiPriority w:val="99"/>
    <w:semiHidden/>
    <w:unhideWhenUsed/>
    <w:rsid w:val="00123F9C"/>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123F9C"/>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00547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yperlink" Target="http://www.kasmodul.ru/htm/rd1.ht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10B66-864B-489E-A73A-AECB9469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5550</Words>
  <Characters>31636</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Ирина</cp:lastModifiedBy>
  <cp:revision>20</cp:revision>
  <cp:lastPrinted>2021-10-28T10:40:00Z</cp:lastPrinted>
  <dcterms:created xsi:type="dcterms:W3CDTF">2021-09-19T11:17:00Z</dcterms:created>
  <dcterms:modified xsi:type="dcterms:W3CDTF">2023-09-22T08:11:00Z</dcterms:modified>
</cp:coreProperties>
</file>