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AA0" w:rsidRPr="000F7CC3" w:rsidRDefault="00675AA0" w:rsidP="00675AA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0F7CC3">
        <w:rPr>
          <w:rFonts w:ascii="Times New Roman" w:hAnsi="Times New Roman"/>
          <w:b/>
          <w:sz w:val="28"/>
          <w:szCs w:val="28"/>
        </w:rPr>
        <w:t xml:space="preserve">БЮДЖЕТНОЕ ПРОФЕССИОНАЛЬНОЕ ОБРАЗОВАТЕЛЬНОЕ </w:t>
      </w:r>
      <w:r>
        <w:rPr>
          <w:rFonts w:ascii="Times New Roman" w:hAnsi="Times New Roman"/>
          <w:b/>
          <w:sz w:val="28"/>
          <w:szCs w:val="28"/>
        </w:rPr>
        <w:t xml:space="preserve">            </w:t>
      </w:r>
      <w:r w:rsidRPr="000F7CC3">
        <w:rPr>
          <w:rFonts w:ascii="Times New Roman" w:hAnsi="Times New Roman"/>
          <w:b/>
          <w:sz w:val="28"/>
          <w:szCs w:val="28"/>
        </w:rPr>
        <w:t>УЧРЕЖДЕНИЕ ОРЛОВСКОЙ ОБЛАСТИ</w:t>
      </w:r>
    </w:p>
    <w:p w:rsidR="00675AA0" w:rsidRPr="000F7CC3" w:rsidRDefault="00675AA0" w:rsidP="00675AA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0F7CC3">
        <w:rPr>
          <w:rFonts w:ascii="Times New Roman" w:hAnsi="Times New Roman"/>
          <w:b/>
          <w:sz w:val="28"/>
          <w:szCs w:val="28"/>
        </w:rPr>
        <w:t>«ОРЛОВСКИЙ АВТОДОРОЖНЫЙ ТЕХНИКУМ»</w:t>
      </w:r>
    </w:p>
    <w:p w:rsidR="00675AA0" w:rsidRPr="000F7CC3" w:rsidRDefault="00675AA0" w:rsidP="00675AA0">
      <w:pPr>
        <w:shd w:val="clear" w:color="auto" w:fill="FFFFFF"/>
        <w:tabs>
          <w:tab w:val="left" w:pos="4035"/>
        </w:tabs>
        <w:rPr>
          <w:rFonts w:ascii="Times New Roman" w:hAnsi="Times New Roman"/>
          <w:b/>
          <w:bCs/>
          <w:sz w:val="40"/>
          <w:szCs w:val="40"/>
        </w:rPr>
      </w:pPr>
      <w:r w:rsidRPr="000F7CC3">
        <w:rPr>
          <w:rFonts w:ascii="Times New Roman" w:hAnsi="Times New Roman"/>
          <w:b/>
          <w:bCs/>
          <w:sz w:val="40"/>
          <w:szCs w:val="40"/>
        </w:rPr>
        <w:tab/>
      </w:r>
    </w:p>
    <w:p w:rsidR="00675AA0" w:rsidRPr="000F7CC3" w:rsidRDefault="00675AA0" w:rsidP="00675AA0">
      <w:pPr>
        <w:shd w:val="clear" w:color="auto" w:fill="FFFFFF"/>
        <w:rPr>
          <w:rFonts w:ascii="Times New Roman" w:hAnsi="Times New Roman"/>
          <w:b/>
          <w:bCs/>
          <w:sz w:val="40"/>
          <w:szCs w:val="40"/>
        </w:rPr>
      </w:pPr>
    </w:p>
    <w:p w:rsidR="00675AA0" w:rsidRPr="000F7CC3" w:rsidRDefault="00675AA0" w:rsidP="00675AA0">
      <w:pPr>
        <w:shd w:val="clear" w:color="auto" w:fill="FFFFFF"/>
        <w:rPr>
          <w:rFonts w:ascii="Times New Roman" w:hAnsi="Times New Roman"/>
          <w:b/>
          <w:bCs/>
          <w:sz w:val="40"/>
          <w:szCs w:val="40"/>
        </w:rPr>
      </w:pPr>
    </w:p>
    <w:p w:rsidR="00675AA0" w:rsidRPr="000F7CC3" w:rsidRDefault="00675AA0" w:rsidP="00675AA0">
      <w:pPr>
        <w:shd w:val="clear" w:color="auto" w:fill="FFFFFF"/>
        <w:rPr>
          <w:rFonts w:ascii="Times New Roman" w:hAnsi="Times New Roman"/>
          <w:b/>
          <w:bCs/>
          <w:sz w:val="40"/>
          <w:szCs w:val="40"/>
        </w:rPr>
      </w:pPr>
    </w:p>
    <w:p w:rsidR="00675AA0" w:rsidRPr="000F7CC3" w:rsidRDefault="00675AA0" w:rsidP="00675AA0">
      <w:pPr>
        <w:shd w:val="clear" w:color="auto" w:fill="FFFFFF"/>
        <w:rPr>
          <w:rFonts w:ascii="Times New Roman" w:hAnsi="Times New Roman"/>
          <w:b/>
          <w:bCs/>
          <w:sz w:val="40"/>
          <w:szCs w:val="40"/>
        </w:rPr>
      </w:pPr>
    </w:p>
    <w:p w:rsidR="00675AA0" w:rsidRPr="000F7CC3" w:rsidRDefault="00675AA0" w:rsidP="00675AA0">
      <w:pPr>
        <w:shd w:val="clear" w:color="auto" w:fill="FFFFFF"/>
        <w:jc w:val="center"/>
        <w:rPr>
          <w:rFonts w:ascii="Times New Roman" w:hAnsi="Times New Roman"/>
        </w:rPr>
      </w:pPr>
      <w:r w:rsidRPr="000F7CC3">
        <w:rPr>
          <w:rFonts w:ascii="Times New Roman" w:hAnsi="Times New Roman"/>
          <w:b/>
          <w:bCs/>
          <w:spacing w:val="-2"/>
          <w:sz w:val="40"/>
          <w:szCs w:val="40"/>
        </w:rPr>
        <w:t>РАБОЧАЯ ПРОГРАММА</w:t>
      </w:r>
    </w:p>
    <w:p w:rsidR="00675AA0" w:rsidRPr="000F7CC3" w:rsidRDefault="00675AA0" w:rsidP="00675AA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675AA0" w:rsidRPr="000F7CC3" w:rsidRDefault="00675AA0" w:rsidP="00675A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0F7CC3">
        <w:rPr>
          <w:rFonts w:ascii="Times New Roman" w:hAnsi="Times New Roman"/>
          <w:b/>
          <w:sz w:val="32"/>
          <w:szCs w:val="32"/>
        </w:rPr>
        <w:t>Программы подготовки специалистов среднего звена (ППССЗ)</w:t>
      </w:r>
    </w:p>
    <w:p w:rsidR="00AD74A0" w:rsidRDefault="00AD74A0" w:rsidP="00BA02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BA02FB" w:rsidRDefault="00BA02FB" w:rsidP="00BA02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Специальности 35.02.08 Электрификация и автоматизация сельского хозяйства</w:t>
      </w:r>
    </w:p>
    <w:p w:rsidR="00BA02FB" w:rsidRPr="000F7CC3" w:rsidRDefault="00BA02FB" w:rsidP="00BA02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75AA0" w:rsidRPr="000F7CC3" w:rsidRDefault="00675AA0" w:rsidP="00675AA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32"/>
          <w:szCs w:val="32"/>
        </w:rPr>
      </w:pPr>
    </w:p>
    <w:p w:rsidR="00675AA0" w:rsidRPr="000F7CC3" w:rsidRDefault="00675AA0" w:rsidP="00675A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75AA0" w:rsidRPr="000F7CC3" w:rsidRDefault="00675AA0" w:rsidP="00675AA0">
      <w:pPr>
        <w:widowControl w:val="0"/>
        <w:autoSpaceDE w:val="0"/>
        <w:autoSpaceDN w:val="0"/>
        <w:adjustRightInd w:val="0"/>
        <w:spacing w:line="480" w:lineRule="auto"/>
        <w:jc w:val="center"/>
        <w:rPr>
          <w:rFonts w:ascii="Times New Roman" w:hAnsi="Times New Roman"/>
          <w:b/>
          <w:sz w:val="32"/>
          <w:szCs w:val="32"/>
        </w:rPr>
      </w:pPr>
      <w:r w:rsidRPr="000F7CC3">
        <w:rPr>
          <w:rFonts w:ascii="Times New Roman" w:hAnsi="Times New Roman"/>
          <w:b/>
          <w:sz w:val="32"/>
          <w:szCs w:val="32"/>
        </w:rPr>
        <w:t xml:space="preserve">Дисциплина </w:t>
      </w:r>
      <w:r>
        <w:rPr>
          <w:rFonts w:ascii="Times New Roman" w:hAnsi="Times New Roman"/>
          <w:b/>
          <w:sz w:val="32"/>
          <w:szCs w:val="32"/>
        </w:rPr>
        <w:t xml:space="preserve">ОП </w:t>
      </w:r>
      <w:r w:rsidR="00BA02FB">
        <w:rPr>
          <w:rFonts w:ascii="Times New Roman" w:hAnsi="Times New Roman"/>
          <w:b/>
          <w:sz w:val="32"/>
          <w:szCs w:val="32"/>
        </w:rPr>
        <w:t>10</w:t>
      </w:r>
      <w:r>
        <w:rPr>
          <w:rFonts w:ascii="Times New Roman" w:hAnsi="Times New Roman"/>
          <w:b/>
          <w:sz w:val="32"/>
          <w:szCs w:val="32"/>
        </w:rPr>
        <w:t xml:space="preserve"> Охрана труда</w:t>
      </w:r>
    </w:p>
    <w:p w:rsidR="00675AA0" w:rsidRPr="000F7CC3" w:rsidRDefault="00675AA0" w:rsidP="00675AA0">
      <w:pPr>
        <w:shd w:val="clear" w:color="auto" w:fill="FFFFFF"/>
        <w:rPr>
          <w:rFonts w:ascii="Times New Roman" w:hAnsi="Times New Roman"/>
          <w:b/>
          <w:sz w:val="32"/>
          <w:szCs w:val="32"/>
        </w:rPr>
      </w:pPr>
    </w:p>
    <w:p w:rsidR="00675AA0" w:rsidRPr="000F7CC3" w:rsidRDefault="00675AA0" w:rsidP="00675AA0">
      <w:pPr>
        <w:shd w:val="clear" w:color="auto" w:fill="FFFFFF"/>
        <w:rPr>
          <w:rFonts w:ascii="Times New Roman" w:hAnsi="Times New Roman"/>
          <w:b/>
          <w:sz w:val="32"/>
          <w:szCs w:val="32"/>
        </w:rPr>
      </w:pPr>
    </w:p>
    <w:p w:rsidR="00675AA0" w:rsidRPr="000F7CC3" w:rsidRDefault="00675AA0" w:rsidP="00675AA0">
      <w:pPr>
        <w:shd w:val="clear" w:color="auto" w:fill="FFFFFF"/>
        <w:rPr>
          <w:rFonts w:ascii="Times New Roman" w:hAnsi="Times New Roman"/>
          <w:b/>
          <w:sz w:val="32"/>
          <w:szCs w:val="32"/>
        </w:rPr>
      </w:pPr>
    </w:p>
    <w:p w:rsidR="00675AA0" w:rsidRPr="000F7CC3" w:rsidRDefault="00675AA0" w:rsidP="00675AA0">
      <w:pPr>
        <w:shd w:val="clear" w:color="auto" w:fill="FFFFFF"/>
        <w:rPr>
          <w:rFonts w:ascii="Times New Roman" w:hAnsi="Times New Roman"/>
          <w:b/>
          <w:sz w:val="32"/>
          <w:szCs w:val="32"/>
        </w:rPr>
      </w:pPr>
    </w:p>
    <w:p w:rsidR="00675AA0" w:rsidRPr="000F7CC3" w:rsidRDefault="00675AA0" w:rsidP="00675AA0">
      <w:pPr>
        <w:shd w:val="clear" w:color="auto" w:fill="FFFFFF"/>
        <w:rPr>
          <w:rFonts w:ascii="Times New Roman" w:hAnsi="Times New Roman"/>
          <w:b/>
          <w:sz w:val="32"/>
          <w:szCs w:val="32"/>
        </w:rPr>
      </w:pPr>
    </w:p>
    <w:p w:rsidR="00675AA0" w:rsidRPr="000F7CC3" w:rsidRDefault="00675AA0" w:rsidP="00675AA0">
      <w:pPr>
        <w:shd w:val="clear" w:color="auto" w:fill="FFFFFF"/>
        <w:rPr>
          <w:rFonts w:ascii="Times New Roman" w:hAnsi="Times New Roman"/>
          <w:b/>
          <w:sz w:val="32"/>
          <w:szCs w:val="32"/>
        </w:rPr>
        <w:sectPr w:rsidR="00675AA0" w:rsidRPr="000F7CC3" w:rsidSect="00BA02FB">
          <w:pgSz w:w="11909" w:h="16834"/>
          <w:pgMar w:top="1134" w:right="851" w:bottom="851" w:left="1701" w:header="720" w:footer="720" w:gutter="0"/>
          <w:paperSrc w:first="7" w:other="7"/>
          <w:cols w:space="720"/>
        </w:sectPr>
      </w:pPr>
    </w:p>
    <w:p w:rsidR="00675AA0" w:rsidRDefault="00675AA0" w:rsidP="00675AA0">
      <w:pPr>
        <w:rPr>
          <w:rFonts w:ascii="Times New Roman" w:hAnsi="Times New Roman"/>
          <w:b/>
        </w:rPr>
      </w:pPr>
    </w:p>
    <w:p w:rsidR="000F1A94" w:rsidRDefault="000F1A94" w:rsidP="00675AA0">
      <w:pPr>
        <w:rPr>
          <w:rFonts w:ascii="Times New Roman" w:hAnsi="Times New Roman"/>
          <w:b/>
        </w:rPr>
      </w:pPr>
    </w:p>
    <w:p w:rsidR="000F1A94" w:rsidRDefault="000F1A94" w:rsidP="00675AA0">
      <w:pPr>
        <w:rPr>
          <w:rFonts w:ascii="Times New Roman" w:hAnsi="Times New Roman"/>
          <w:b/>
        </w:rPr>
      </w:pPr>
    </w:p>
    <w:p w:rsidR="000F1A94" w:rsidRPr="00E1197D" w:rsidRDefault="000F1A94" w:rsidP="000F1A94">
      <w:pPr>
        <w:shd w:val="clear" w:color="auto" w:fill="FFFFFF"/>
        <w:spacing w:after="0"/>
        <w:ind w:firstLine="701"/>
        <w:jc w:val="both"/>
        <w:rPr>
          <w:rFonts w:ascii="Times New Roman" w:hAnsi="Times New Roman"/>
        </w:rPr>
      </w:pPr>
      <w:r w:rsidRPr="00E1197D">
        <w:rPr>
          <w:rFonts w:ascii="Times New Roman" w:hAnsi="Times New Roman"/>
        </w:rPr>
        <w:t>Рабочая программа учебной дисциплины разработана на основе Федерального государс</w:t>
      </w:r>
      <w:r w:rsidRPr="00E1197D">
        <w:rPr>
          <w:rFonts w:ascii="Times New Roman" w:hAnsi="Times New Roman"/>
        </w:rPr>
        <w:t>т</w:t>
      </w:r>
      <w:r w:rsidRPr="00E1197D">
        <w:rPr>
          <w:rFonts w:ascii="Times New Roman" w:hAnsi="Times New Roman"/>
        </w:rPr>
        <w:t>венного образовательного стандарта среднего профессионального образования (далее - ФГОС СПО) по специальности 35.02.08 Электрификация и автоматизация сельского хозяйства</w:t>
      </w:r>
    </w:p>
    <w:p w:rsidR="000F1A94" w:rsidRPr="00E1197D" w:rsidRDefault="000F1A94" w:rsidP="000F1A94">
      <w:pPr>
        <w:shd w:val="clear" w:color="auto" w:fill="FFFFFF"/>
        <w:spacing w:after="0"/>
        <w:ind w:firstLine="701"/>
        <w:jc w:val="both"/>
        <w:rPr>
          <w:rFonts w:ascii="Times New Roman" w:hAnsi="Times New Roman"/>
        </w:rPr>
      </w:pPr>
    </w:p>
    <w:p w:rsidR="000F1A94" w:rsidRPr="00E1197D" w:rsidRDefault="000F1A94" w:rsidP="000F1A94">
      <w:pPr>
        <w:shd w:val="clear" w:color="auto" w:fill="FFFFFF"/>
        <w:tabs>
          <w:tab w:val="left" w:pos="5678"/>
        </w:tabs>
        <w:spacing w:after="0"/>
        <w:rPr>
          <w:rFonts w:ascii="Times New Roman" w:hAnsi="Times New Roman"/>
        </w:rPr>
      </w:pPr>
    </w:p>
    <w:tbl>
      <w:tblPr>
        <w:tblW w:w="0" w:type="auto"/>
        <w:tblLook w:val="01E0"/>
      </w:tblPr>
      <w:tblGrid>
        <w:gridCol w:w="4927"/>
        <w:gridCol w:w="4644"/>
      </w:tblGrid>
      <w:tr w:rsidR="000F1A94" w:rsidRPr="00E1197D" w:rsidTr="00DE3A22">
        <w:tc>
          <w:tcPr>
            <w:tcW w:w="4928" w:type="dxa"/>
            <w:hideMark/>
          </w:tcPr>
          <w:p w:rsidR="000F1A94" w:rsidRPr="00E1197D" w:rsidRDefault="000F1A94" w:rsidP="00DE3A22">
            <w:pPr>
              <w:tabs>
                <w:tab w:val="left" w:pos="5678"/>
              </w:tabs>
              <w:spacing w:after="0"/>
              <w:rPr>
                <w:rFonts w:ascii="Times New Roman" w:hAnsi="Times New Roman"/>
              </w:rPr>
            </w:pPr>
            <w:r w:rsidRPr="00E1197D">
              <w:rPr>
                <w:rFonts w:ascii="Times New Roman" w:hAnsi="Times New Roman"/>
              </w:rPr>
              <w:t>Рассмотрено</w:t>
            </w:r>
          </w:p>
          <w:p w:rsidR="000F1A94" w:rsidRPr="00E1197D" w:rsidRDefault="000F1A94" w:rsidP="00DE3A22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</w:rPr>
            </w:pPr>
            <w:r w:rsidRPr="00E1197D">
              <w:rPr>
                <w:rFonts w:ascii="Times New Roman" w:hAnsi="Times New Roman"/>
              </w:rPr>
              <w:t>ЦМК Электротехнических дисциплин и профе</w:t>
            </w:r>
            <w:r w:rsidRPr="00E1197D">
              <w:rPr>
                <w:rFonts w:ascii="Times New Roman" w:hAnsi="Times New Roman"/>
              </w:rPr>
              <w:t>с</w:t>
            </w:r>
            <w:r w:rsidRPr="00E1197D">
              <w:rPr>
                <w:rFonts w:ascii="Times New Roman" w:hAnsi="Times New Roman"/>
              </w:rPr>
              <w:t>сиональных модулей</w:t>
            </w:r>
          </w:p>
          <w:p w:rsidR="000F1A94" w:rsidRPr="00E1197D" w:rsidRDefault="000F1A94" w:rsidP="00DE3A22">
            <w:pPr>
              <w:tabs>
                <w:tab w:val="left" w:pos="5678"/>
              </w:tabs>
              <w:spacing w:after="0"/>
              <w:rPr>
                <w:rFonts w:ascii="Times New Roman" w:hAnsi="Times New Roman"/>
              </w:rPr>
            </w:pPr>
            <w:r w:rsidRPr="00E1197D">
              <w:rPr>
                <w:rFonts w:ascii="Times New Roman" w:hAnsi="Times New Roman"/>
              </w:rPr>
              <w:t>Протокол № 1 от «30» августа 2021г.</w:t>
            </w:r>
          </w:p>
          <w:p w:rsidR="000F1A94" w:rsidRPr="00E1197D" w:rsidRDefault="000F1A94" w:rsidP="00DE3A22">
            <w:pPr>
              <w:tabs>
                <w:tab w:val="left" w:pos="5678"/>
              </w:tabs>
              <w:spacing w:after="0"/>
              <w:rPr>
                <w:rFonts w:ascii="Times New Roman" w:hAnsi="Times New Roman"/>
              </w:rPr>
            </w:pPr>
            <w:r w:rsidRPr="00E1197D">
              <w:rPr>
                <w:rFonts w:ascii="Times New Roman" w:hAnsi="Times New Roman"/>
              </w:rPr>
              <w:t>Председатель ЦМК</w:t>
            </w:r>
          </w:p>
          <w:p w:rsidR="000F1A94" w:rsidRPr="00E1197D" w:rsidRDefault="000F1A94" w:rsidP="00DE3A22">
            <w:pPr>
              <w:tabs>
                <w:tab w:val="left" w:pos="5678"/>
              </w:tabs>
              <w:spacing w:after="0"/>
              <w:rPr>
                <w:rFonts w:ascii="Times New Roman" w:hAnsi="Times New Roman"/>
              </w:rPr>
            </w:pPr>
            <w:r w:rsidRPr="00E1197D">
              <w:rPr>
                <w:rFonts w:ascii="Times New Roman" w:hAnsi="Times New Roman"/>
              </w:rPr>
              <w:t>___________Л.И.Зенкина</w:t>
            </w:r>
          </w:p>
        </w:tc>
        <w:tc>
          <w:tcPr>
            <w:tcW w:w="4645" w:type="dxa"/>
            <w:hideMark/>
          </w:tcPr>
          <w:p w:rsidR="000F1A94" w:rsidRPr="00E1197D" w:rsidRDefault="000F1A94" w:rsidP="00DE3A22">
            <w:pPr>
              <w:tabs>
                <w:tab w:val="left" w:pos="5678"/>
              </w:tabs>
              <w:spacing w:after="0"/>
              <w:rPr>
                <w:rFonts w:ascii="Times New Roman" w:hAnsi="Times New Roman"/>
              </w:rPr>
            </w:pPr>
            <w:r w:rsidRPr="00E1197D">
              <w:rPr>
                <w:rFonts w:ascii="Times New Roman" w:hAnsi="Times New Roman"/>
              </w:rPr>
              <w:t>Утверждаю</w:t>
            </w:r>
          </w:p>
          <w:p w:rsidR="000F1A94" w:rsidRPr="00E1197D" w:rsidRDefault="000F1A94" w:rsidP="00DE3A22">
            <w:pPr>
              <w:tabs>
                <w:tab w:val="left" w:pos="5678"/>
              </w:tabs>
              <w:spacing w:after="0"/>
              <w:rPr>
                <w:rFonts w:ascii="Times New Roman" w:hAnsi="Times New Roman"/>
              </w:rPr>
            </w:pPr>
            <w:r w:rsidRPr="00E1197D">
              <w:rPr>
                <w:rFonts w:ascii="Times New Roman" w:hAnsi="Times New Roman"/>
              </w:rPr>
              <w:t xml:space="preserve">Директор БПОУ ОО </w:t>
            </w:r>
          </w:p>
          <w:p w:rsidR="000F1A94" w:rsidRPr="00E1197D" w:rsidRDefault="000F1A94" w:rsidP="00DE3A22">
            <w:pPr>
              <w:tabs>
                <w:tab w:val="left" w:pos="5678"/>
              </w:tabs>
              <w:spacing w:after="0"/>
              <w:rPr>
                <w:rFonts w:ascii="Times New Roman" w:hAnsi="Times New Roman"/>
              </w:rPr>
            </w:pPr>
            <w:r w:rsidRPr="00E1197D">
              <w:rPr>
                <w:rFonts w:ascii="Times New Roman" w:hAnsi="Times New Roman"/>
              </w:rPr>
              <w:t>«Орловский автодорожный техникум»</w:t>
            </w:r>
          </w:p>
          <w:p w:rsidR="000F1A94" w:rsidRPr="00E1197D" w:rsidRDefault="000F1A94" w:rsidP="00DE3A22">
            <w:pPr>
              <w:tabs>
                <w:tab w:val="left" w:pos="5678"/>
              </w:tabs>
              <w:spacing w:after="0"/>
              <w:rPr>
                <w:rFonts w:ascii="Times New Roman" w:hAnsi="Times New Roman"/>
              </w:rPr>
            </w:pPr>
            <w:r w:rsidRPr="00E1197D">
              <w:rPr>
                <w:rFonts w:ascii="Times New Roman" w:hAnsi="Times New Roman"/>
              </w:rPr>
              <w:t>_______________Н.А.Коробецкий</w:t>
            </w:r>
          </w:p>
          <w:p w:rsidR="000F1A94" w:rsidRPr="00E1197D" w:rsidRDefault="000F1A94" w:rsidP="00DE3A22">
            <w:pPr>
              <w:tabs>
                <w:tab w:val="left" w:pos="5678"/>
              </w:tabs>
              <w:spacing w:after="0"/>
              <w:rPr>
                <w:rFonts w:ascii="Times New Roman" w:hAnsi="Times New Roman"/>
              </w:rPr>
            </w:pPr>
            <w:r w:rsidRPr="00E1197D">
              <w:rPr>
                <w:rFonts w:ascii="Times New Roman" w:hAnsi="Times New Roman"/>
              </w:rPr>
              <w:t>«30» августа 2021г.</w:t>
            </w:r>
          </w:p>
        </w:tc>
      </w:tr>
    </w:tbl>
    <w:p w:rsidR="00675AA0" w:rsidRPr="000F7CC3" w:rsidRDefault="00675AA0" w:rsidP="00675AA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/>
          <w:spacing w:val="-2"/>
        </w:rPr>
      </w:pPr>
    </w:p>
    <w:p w:rsidR="00675AA0" w:rsidRPr="000F7CC3" w:rsidRDefault="00675AA0" w:rsidP="00675AA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/>
          <w:sz w:val="20"/>
          <w:szCs w:val="20"/>
        </w:rPr>
      </w:pPr>
      <w:r w:rsidRPr="000F7CC3">
        <w:rPr>
          <w:rFonts w:ascii="Times New Roman" w:hAnsi="Times New Roman"/>
          <w:spacing w:val="-2"/>
        </w:rPr>
        <w:t xml:space="preserve">Организация - разработчик: </w:t>
      </w:r>
      <w:r w:rsidRPr="000F7CC3">
        <w:rPr>
          <w:rFonts w:ascii="Times New Roman" w:hAnsi="Times New Roman"/>
          <w:spacing w:val="-10"/>
        </w:rPr>
        <w:t>БПОУ ОО «Орловский автодорожный техникум»</w:t>
      </w:r>
    </w:p>
    <w:p w:rsidR="00675AA0" w:rsidRPr="000F7CC3" w:rsidRDefault="00675AA0" w:rsidP="00675AA0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  <w:spacing w:val="-2"/>
        </w:rPr>
      </w:pPr>
    </w:p>
    <w:p w:rsidR="00675AA0" w:rsidRPr="007E1C8E" w:rsidRDefault="00675AA0" w:rsidP="00675AA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E1C8E">
        <w:rPr>
          <w:rFonts w:ascii="Times New Roman" w:hAnsi="Times New Roman"/>
          <w:b/>
          <w:spacing w:val="-2"/>
          <w:sz w:val="24"/>
          <w:szCs w:val="24"/>
        </w:rPr>
        <w:t>Разработчики</w:t>
      </w:r>
      <w:r w:rsidRPr="007E1C8E">
        <w:rPr>
          <w:rFonts w:ascii="Times New Roman" w:hAnsi="Times New Roman"/>
          <w:b/>
          <w:sz w:val="24"/>
          <w:szCs w:val="24"/>
        </w:rPr>
        <w:t>:</w:t>
      </w:r>
    </w:p>
    <w:p w:rsidR="00675AA0" w:rsidRPr="007E1C8E" w:rsidRDefault="00675AA0" w:rsidP="00675AA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5AA0" w:rsidRPr="007E1C8E" w:rsidRDefault="00675AA0" w:rsidP="00675AA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4434"/>
        <w:rPr>
          <w:rFonts w:ascii="Times New Roman" w:hAnsi="Times New Roman"/>
          <w:sz w:val="24"/>
          <w:szCs w:val="24"/>
          <w:u w:val="single"/>
        </w:rPr>
      </w:pPr>
      <w:r w:rsidRPr="007E1C8E">
        <w:rPr>
          <w:rFonts w:ascii="Times New Roman" w:hAnsi="Times New Roman"/>
          <w:sz w:val="24"/>
          <w:szCs w:val="24"/>
          <w:u w:val="single"/>
        </w:rPr>
        <w:t xml:space="preserve">Голикова М.А., преподаватель   </w:t>
      </w:r>
      <w:r w:rsidR="00BA02FB">
        <w:rPr>
          <w:rFonts w:ascii="Times New Roman" w:hAnsi="Times New Roman"/>
          <w:sz w:val="24"/>
          <w:szCs w:val="24"/>
          <w:u w:val="single"/>
        </w:rPr>
        <w:t>про</w:t>
      </w:r>
      <w:r>
        <w:rPr>
          <w:rFonts w:ascii="Times New Roman" w:hAnsi="Times New Roman"/>
          <w:sz w:val="24"/>
          <w:szCs w:val="24"/>
          <w:u w:val="single"/>
        </w:rPr>
        <w:t xml:space="preserve">фессиональных </w:t>
      </w:r>
      <w:r w:rsidRPr="007E1C8E">
        <w:rPr>
          <w:rFonts w:ascii="Times New Roman" w:hAnsi="Times New Roman"/>
          <w:sz w:val="24"/>
          <w:szCs w:val="24"/>
          <w:u w:val="single"/>
        </w:rPr>
        <w:t xml:space="preserve">дисциплин </w:t>
      </w:r>
    </w:p>
    <w:p w:rsidR="00675AA0" w:rsidRPr="007E1C8E" w:rsidRDefault="00675AA0" w:rsidP="00675AA0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7E1C8E">
        <w:rPr>
          <w:rFonts w:ascii="Times New Roman" w:hAnsi="Times New Roman"/>
          <w:sz w:val="24"/>
          <w:szCs w:val="24"/>
        </w:rPr>
        <w:t xml:space="preserve">                                  Ф.И.О., ученая степень, звание, должность</w:t>
      </w:r>
    </w:p>
    <w:p w:rsidR="00675AA0" w:rsidRPr="007E1C8E" w:rsidRDefault="00675AA0" w:rsidP="00675AA0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5AA0" w:rsidRPr="007E1C8E" w:rsidRDefault="00675AA0" w:rsidP="00675AA0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5AA0" w:rsidRPr="000F7CC3" w:rsidRDefault="00675AA0" w:rsidP="00675AA0">
      <w:pPr>
        <w:shd w:val="clear" w:color="auto" w:fill="FFFFFF"/>
        <w:spacing w:after="0" w:line="240" w:lineRule="auto"/>
        <w:rPr>
          <w:rFonts w:ascii="Times New Roman" w:hAnsi="Times New Roman"/>
          <w:b/>
        </w:rPr>
      </w:pPr>
      <w:r w:rsidRPr="000F7CC3">
        <w:rPr>
          <w:rFonts w:ascii="Times New Roman" w:hAnsi="Times New Roman"/>
          <w:b/>
        </w:rPr>
        <w:t>Рецензенты:</w:t>
      </w:r>
    </w:p>
    <w:p w:rsidR="00675AA0" w:rsidRPr="000F7CC3" w:rsidRDefault="00675AA0" w:rsidP="00675AA0">
      <w:pPr>
        <w:shd w:val="clear" w:color="auto" w:fill="FFFFFF"/>
        <w:tabs>
          <w:tab w:val="left" w:leader="underscore" w:pos="2837"/>
          <w:tab w:val="left" w:leader="underscore" w:pos="9226"/>
        </w:tabs>
        <w:spacing w:after="0" w:line="240" w:lineRule="auto"/>
        <w:rPr>
          <w:rFonts w:ascii="Times New Roman" w:hAnsi="Times New Roman"/>
        </w:rPr>
      </w:pPr>
      <w:r w:rsidRPr="000F7CC3">
        <w:rPr>
          <w:rFonts w:ascii="Times New Roman" w:hAnsi="Times New Roman"/>
        </w:rPr>
        <w:t xml:space="preserve">внешний: ____________________________________________________________________ </w:t>
      </w:r>
    </w:p>
    <w:p w:rsidR="00675AA0" w:rsidRPr="000F7CC3" w:rsidRDefault="00675AA0" w:rsidP="00675AA0">
      <w:pPr>
        <w:shd w:val="clear" w:color="auto" w:fill="FFFFFF"/>
        <w:tabs>
          <w:tab w:val="left" w:leader="underscore" w:pos="2837"/>
          <w:tab w:val="left" w:leader="underscore" w:pos="9226"/>
        </w:tabs>
        <w:spacing w:after="0" w:line="240" w:lineRule="auto"/>
        <w:rPr>
          <w:rFonts w:ascii="Times New Roman" w:hAnsi="Times New Roman"/>
        </w:rPr>
      </w:pPr>
      <w:r w:rsidRPr="000F7CC3">
        <w:rPr>
          <w:rFonts w:ascii="Times New Roman" w:hAnsi="Times New Roman"/>
        </w:rPr>
        <w:t>_____________________________________________________________________________</w:t>
      </w:r>
    </w:p>
    <w:p w:rsidR="00675AA0" w:rsidRPr="000F7CC3" w:rsidRDefault="00675AA0" w:rsidP="00675AA0">
      <w:pPr>
        <w:shd w:val="clear" w:color="auto" w:fill="FFFFFF"/>
        <w:spacing w:after="0" w:line="240" w:lineRule="auto"/>
        <w:rPr>
          <w:rFonts w:ascii="Times New Roman" w:hAnsi="Times New Roman"/>
        </w:rPr>
      </w:pPr>
      <w:r w:rsidRPr="000F7CC3">
        <w:rPr>
          <w:rFonts w:ascii="Times New Roman" w:hAnsi="Times New Roman"/>
        </w:rPr>
        <w:t>Ф.И.О., ученая степень, звание, должность, организация</w:t>
      </w:r>
    </w:p>
    <w:p w:rsidR="00675AA0" w:rsidRPr="000F7CC3" w:rsidRDefault="00675AA0" w:rsidP="00675AA0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675AA0" w:rsidRPr="000F7CC3" w:rsidRDefault="00675AA0" w:rsidP="00675AA0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0F7CC3">
        <w:rPr>
          <w:rFonts w:ascii="Times New Roman" w:hAnsi="Times New Roman"/>
        </w:rPr>
        <w:t>внутренний: __________________________________________________________________</w:t>
      </w:r>
    </w:p>
    <w:p w:rsidR="00675AA0" w:rsidRPr="000F7CC3" w:rsidRDefault="00675AA0" w:rsidP="00675AA0">
      <w:pPr>
        <w:shd w:val="clear" w:color="auto" w:fill="FFFFFF"/>
        <w:tabs>
          <w:tab w:val="left" w:leader="underscore" w:pos="2837"/>
          <w:tab w:val="left" w:leader="underscore" w:pos="9226"/>
        </w:tabs>
        <w:spacing w:after="0" w:line="240" w:lineRule="auto"/>
        <w:rPr>
          <w:rFonts w:ascii="Times New Roman" w:hAnsi="Times New Roman"/>
        </w:rPr>
      </w:pPr>
      <w:r w:rsidRPr="000F7CC3">
        <w:rPr>
          <w:rFonts w:ascii="Times New Roman" w:hAnsi="Times New Roman"/>
        </w:rPr>
        <w:t>_____________________________________________________________________________</w:t>
      </w:r>
    </w:p>
    <w:p w:rsidR="00675AA0" w:rsidRPr="000F7CC3" w:rsidRDefault="00675AA0" w:rsidP="00675AA0">
      <w:pPr>
        <w:shd w:val="clear" w:color="auto" w:fill="FFFFFF"/>
        <w:spacing w:after="0" w:line="240" w:lineRule="auto"/>
        <w:rPr>
          <w:rFonts w:ascii="Times New Roman" w:hAnsi="Times New Roman"/>
        </w:rPr>
      </w:pPr>
      <w:r w:rsidRPr="000F7CC3">
        <w:rPr>
          <w:rFonts w:ascii="Times New Roman" w:hAnsi="Times New Roman"/>
        </w:rPr>
        <w:t>Ф.И.О., ученая степень, звание, должность, организация</w:t>
      </w:r>
    </w:p>
    <w:p w:rsidR="00675AA0" w:rsidRPr="000F7CC3" w:rsidRDefault="00675AA0" w:rsidP="00675AA0">
      <w:pPr>
        <w:shd w:val="clear" w:color="auto" w:fill="FFFFFF"/>
        <w:spacing w:after="0" w:line="240" w:lineRule="auto"/>
      </w:pPr>
    </w:p>
    <w:p w:rsidR="00675AA0" w:rsidRPr="000F7CC3" w:rsidRDefault="00675AA0" w:rsidP="00675AA0">
      <w:pPr>
        <w:shd w:val="clear" w:color="auto" w:fill="FFFFFF"/>
      </w:pPr>
    </w:p>
    <w:p w:rsidR="00675AA0" w:rsidRDefault="00675AA0" w:rsidP="00675AA0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75AA0" w:rsidRDefault="00675AA0" w:rsidP="00675AA0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75AA0" w:rsidRDefault="00675AA0" w:rsidP="00675AA0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75AA0" w:rsidRDefault="00675AA0" w:rsidP="00675AA0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75AA0" w:rsidRDefault="00675AA0" w:rsidP="00675AA0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75AA0" w:rsidRDefault="00675AA0" w:rsidP="000F1A94">
      <w:pPr>
        <w:rPr>
          <w:rFonts w:ascii="Times New Roman" w:hAnsi="Times New Roman"/>
          <w:b/>
          <w:i/>
          <w:sz w:val="24"/>
          <w:szCs w:val="24"/>
        </w:rPr>
      </w:pPr>
    </w:p>
    <w:p w:rsidR="000F1A94" w:rsidRDefault="000F1A94" w:rsidP="000F1A94">
      <w:pPr>
        <w:rPr>
          <w:rFonts w:ascii="Times New Roman" w:hAnsi="Times New Roman"/>
          <w:b/>
          <w:i/>
          <w:sz w:val="24"/>
          <w:szCs w:val="24"/>
        </w:rPr>
      </w:pPr>
    </w:p>
    <w:p w:rsidR="00675AA0" w:rsidRPr="00B36A92" w:rsidRDefault="00675AA0" w:rsidP="00675AA0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B36A92">
        <w:rPr>
          <w:rFonts w:ascii="Times New Roman" w:hAnsi="Times New Roman"/>
          <w:b/>
          <w:i/>
          <w:sz w:val="24"/>
          <w:szCs w:val="24"/>
        </w:rPr>
        <w:lastRenderedPageBreak/>
        <w:t>СОДЕРЖАНИЕ</w:t>
      </w:r>
    </w:p>
    <w:p w:rsidR="00675AA0" w:rsidRPr="00B36A92" w:rsidRDefault="00675AA0" w:rsidP="00675AA0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10062" w:type="dxa"/>
        <w:tblLook w:val="01E0"/>
      </w:tblPr>
      <w:tblGrid>
        <w:gridCol w:w="8068"/>
        <w:gridCol w:w="1994"/>
      </w:tblGrid>
      <w:tr w:rsidR="00675AA0" w:rsidRPr="00B36A92" w:rsidTr="00BA02FB">
        <w:trPr>
          <w:trHeight w:val="811"/>
        </w:trPr>
        <w:tc>
          <w:tcPr>
            <w:tcW w:w="8068" w:type="dxa"/>
          </w:tcPr>
          <w:p w:rsidR="00675AA0" w:rsidRPr="00B36A92" w:rsidRDefault="00675AA0" w:rsidP="00BA02FB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6A92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994" w:type="dxa"/>
          </w:tcPr>
          <w:p w:rsidR="00675AA0" w:rsidRPr="00B36A92" w:rsidRDefault="00675AA0" w:rsidP="004D273D">
            <w:pPr>
              <w:spacing w:after="0" w:line="240" w:lineRule="auto"/>
              <w:ind w:left="95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5AA0" w:rsidRPr="00B36A92" w:rsidTr="00BA02FB">
        <w:trPr>
          <w:trHeight w:val="1327"/>
        </w:trPr>
        <w:tc>
          <w:tcPr>
            <w:tcW w:w="8068" w:type="dxa"/>
          </w:tcPr>
          <w:p w:rsidR="00675AA0" w:rsidRDefault="00675AA0" w:rsidP="00BA02FB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6A92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675AA0" w:rsidRPr="00B36A92" w:rsidRDefault="00675AA0" w:rsidP="00BA02FB">
            <w:pPr>
              <w:suppressAutoHyphens/>
              <w:spacing w:after="0" w:line="240" w:lineRule="auto"/>
              <w:ind w:left="28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75AA0" w:rsidRPr="00B36A92" w:rsidRDefault="00675AA0" w:rsidP="00BA02FB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6A92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994" w:type="dxa"/>
          </w:tcPr>
          <w:p w:rsidR="00675AA0" w:rsidRPr="00B36A92" w:rsidRDefault="00675AA0" w:rsidP="00BA02FB">
            <w:pPr>
              <w:spacing w:after="0" w:line="240" w:lineRule="auto"/>
              <w:ind w:left="64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5AA0" w:rsidRPr="00B36A92" w:rsidTr="00BA02FB">
        <w:trPr>
          <w:trHeight w:val="1327"/>
        </w:trPr>
        <w:tc>
          <w:tcPr>
            <w:tcW w:w="8068" w:type="dxa"/>
          </w:tcPr>
          <w:p w:rsidR="00675AA0" w:rsidRPr="00B36A92" w:rsidRDefault="00675AA0" w:rsidP="00BA02FB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6A92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675AA0" w:rsidRPr="00B36A92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4" w:type="dxa"/>
          </w:tcPr>
          <w:p w:rsidR="00675AA0" w:rsidRPr="00B36A92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75AA0" w:rsidRDefault="00675AA0" w:rsidP="00675AA0">
      <w:pPr>
        <w:numPr>
          <w:ilvl w:val="0"/>
          <w:numId w:val="4"/>
        </w:numPr>
        <w:suppressAutoHyphens/>
        <w:spacing w:after="0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B36A92">
        <w:rPr>
          <w:rFonts w:ascii="Times New Roman" w:hAnsi="Times New Roman"/>
          <w:b/>
          <w:i/>
          <w:u w:val="single"/>
        </w:rPr>
        <w:br w:type="page"/>
      </w:r>
      <w:r w:rsidRPr="00B36A92">
        <w:rPr>
          <w:rFonts w:ascii="Times New Roman" w:hAnsi="Times New Roman"/>
          <w:b/>
          <w:sz w:val="24"/>
          <w:szCs w:val="24"/>
        </w:rPr>
        <w:lastRenderedPageBreak/>
        <w:t>ОБЩАЯ ХАРАКТЕРИСТИКА РАБОЧЕЙ ПРОГРАММЫ</w:t>
      </w:r>
    </w:p>
    <w:p w:rsidR="00675AA0" w:rsidRPr="00B36A92" w:rsidRDefault="00675AA0" w:rsidP="00675AA0">
      <w:pPr>
        <w:suppressAutoHyphens/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36A92">
        <w:rPr>
          <w:rFonts w:ascii="Times New Roman" w:hAnsi="Times New Roman"/>
          <w:b/>
          <w:sz w:val="24"/>
          <w:szCs w:val="24"/>
        </w:rPr>
        <w:t xml:space="preserve">УЧЕБНОЙ ДИСЦИПЛИНЫ </w:t>
      </w:r>
      <w:r w:rsidR="000F1A94">
        <w:rPr>
          <w:rFonts w:ascii="Times New Roman" w:hAnsi="Times New Roman"/>
          <w:b/>
          <w:sz w:val="24"/>
          <w:szCs w:val="24"/>
        </w:rPr>
        <w:t>ОХРАНА ТРУДА</w:t>
      </w:r>
    </w:p>
    <w:p w:rsidR="00675AA0" w:rsidRDefault="00675AA0" w:rsidP="00675AA0">
      <w:pPr>
        <w:spacing w:after="0"/>
        <w:ind w:firstLine="709"/>
        <w:jc w:val="center"/>
        <w:rPr>
          <w:rFonts w:ascii="Times New Roman" w:hAnsi="Times New Roman"/>
          <w:sz w:val="20"/>
          <w:szCs w:val="20"/>
        </w:rPr>
      </w:pPr>
    </w:p>
    <w:p w:rsidR="00675AA0" w:rsidRDefault="00675AA0" w:rsidP="00675AA0">
      <w:pPr>
        <w:numPr>
          <w:ilvl w:val="1"/>
          <w:numId w:val="2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B36A92">
        <w:rPr>
          <w:rFonts w:ascii="Times New Roman" w:hAnsi="Times New Roman"/>
          <w:b/>
          <w:sz w:val="24"/>
          <w:szCs w:val="24"/>
        </w:rPr>
        <w:t>Место дисциплины в структуре основной образовательной программы:</w:t>
      </w:r>
    </w:p>
    <w:p w:rsidR="00BA02FB" w:rsidRPr="00BA02FB" w:rsidRDefault="00675AA0" w:rsidP="00BA02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35019">
        <w:rPr>
          <w:rFonts w:ascii="Times New Roman" w:hAnsi="Times New Roman"/>
          <w:sz w:val="24"/>
          <w:szCs w:val="24"/>
        </w:rPr>
        <w:t xml:space="preserve">Учебная дисциплина </w:t>
      </w:r>
      <w:r>
        <w:rPr>
          <w:rFonts w:ascii="Times New Roman" w:hAnsi="Times New Roman"/>
          <w:b/>
          <w:sz w:val="24"/>
          <w:szCs w:val="24"/>
        </w:rPr>
        <w:t>Охрана труда</w:t>
      </w:r>
      <w:r w:rsidRPr="00235019">
        <w:rPr>
          <w:rFonts w:ascii="Times New Roman" w:hAnsi="Times New Roman"/>
          <w:sz w:val="24"/>
          <w:szCs w:val="24"/>
        </w:rPr>
        <w:t xml:space="preserve"> является частью профессионального</w:t>
      </w:r>
      <w:r>
        <w:rPr>
          <w:rFonts w:ascii="Times New Roman" w:hAnsi="Times New Roman"/>
          <w:sz w:val="24"/>
          <w:szCs w:val="24"/>
        </w:rPr>
        <w:t xml:space="preserve"> цикла </w:t>
      </w:r>
      <w:r w:rsidRPr="00B36A92">
        <w:rPr>
          <w:rFonts w:ascii="Times New Roman" w:hAnsi="Times New Roman"/>
          <w:sz w:val="24"/>
          <w:szCs w:val="24"/>
        </w:rPr>
        <w:t>осно</w:t>
      </w:r>
      <w:r w:rsidRPr="00B36A92">
        <w:rPr>
          <w:rFonts w:ascii="Times New Roman" w:hAnsi="Times New Roman"/>
          <w:sz w:val="24"/>
          <w:szCs w:val="24"/>
        </w:rPr>
        <w:t>в</w:t>
      </w:r>
      <w:r w:rsidRPr="00B36A92">
        <w:rPr>
          <w:rFonts w:ascii="Times New Roman" w:hAnsi="Times New Roman"/>
          <w:sz w:val="24"/>
          <w:szCs w:val="24"/>
        </w:rPr>
        <w:t xml:space="preserve">ной образовательной программы в соответствии с ФГОС </w:t>
      </w:r>
      <w:r w:rsidRPr="000F1A94">
        <w:rPr>
          <w:rFonts w:ascii="Times New Roman" w:hAnsi="Times New Roman"/>
          <w:sz w:val="24"/>
          <w:szCs w:val="24"/>
        </w:rPr>
        <w:t>по специальности</w:t>
      </w:r>
      <w:r w:rsidR="00BA02FB" w:rsidRPr="00BA02FB">
        <w:rPr>
          <w:rFonts w:ascii="Times New Roman" w:hAnsi="Times New Roman"/>
          <w:b/>
          <w:sz w:val="32"/>
          <w:szCs w:val="32"/>
        </w:rPr>
        <w:t xml:space="preserve"> </w:t>
      </w:r>
      <w:r w:rsidR="00BA02FB" w:rsidRPr="00BA02FB">
        <w:rPr>
          <w:rFonts w:ascii="Times New Roman" w:hAnsi="Times New Roman"/>
          <w:b/>
          <w:sz w:val="24"/>
          <w:szCs w:val="24"/>
        </w:rPr>
        <w:t>35.02.08 Эле</w:t>
      </w:r>
      <w:r w:rsidR="00BA02FB" w:rsidRPr="00BA02FB">
        <w:rPr>
          <w:rFonts w:ascii="Times New Roman" w:hAnsi="Times New Roman"/>
          <w:b/>
          <w:sz w:val="24"/>
          <w:szCs w:val="24"/>
        </w:rPr>
        <w:t>к</w:t>
      </w:r>
      <w:r w:rsidR="00BA02FB" w:rsidRPr="00BA02FB">
        <w:rPr>
          <w:rFonts w:ascii="Times New Roman" w:hAnsi="Times New Roman"/>
          <w:b/>
          <w:sz w:val="24"/>
          <w:szCs w:val="24"/>
        </w:rPr>
        <w:t>трификация и автоматизация сельского хозяйства</w:t>
      </w:r>
    </w:p>
    <w:p w:rsidR="00BA02FB" w:rsidRPr="00BA02FB" w:rsidRDefault="00675AA0" w:rsidP="00BA02FB">
      <w:pPr>
        <w:suppressAutoHyphens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BA02FB">
        <w:rPr>
          <w:rFonts w:ascii="Times New Roman" w:hAnsi="Times New Roman"/>
          <w:sz w:val="24"/>
          <w:szCs w:val="24"/>
        </w:rPr>
        <w:t xml:space="preserve">Особое значение дисциплина имеет при формировании и развитии </w:t>
      </w:r>
      <w:r w:rsidR="00BA02FB" w:rsidRPr="00BA02FB">
        <w:rPr>
          <w:rFonts w:ascii="Times New Roman" w:hAnsi="Times New Roman"/>
          <w:b/>
          <w:i/>
          <w:sz w:val="24"/>
          <w:szCs w:val="24"/>
        </w:rPr>
        <w:t>ОК 1-11 ПК 1.1-1.3,               ПК 2.1-2.3; ПК 3.1-3.3</w:t>
      </w:r>
      <w:r w:rsidR="004D273D">
        <w:rPr>
          <w:rFonts w:ascii="Times New Roman" w:hAnsi="Times New Roman"/>
          <w:b/>
          <w:i/>
          <w:sz w:val="24"/>
          <w:szCs w:val="24"/>
        </w:rPr>
        <w:t>3</w:t>
      </w:r>
      <w:r w:rsidR="00BA02FB" w:rsidRPr="00BA02FB">
        <w:rPr>
          <w:rFonts w:ascii="Times New Roman" w:hAnsi="Times New Roman"/>
          <w:b/>
          <w:i/>
          <w:sz w:val="24"/>
          <w:szCs w:val="24"/>
        </w:rPr>
        <w:t>;</w:t>
      </w:r>
      <w:r w:rsidR="004D273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BA02FB" w:rsidRPr="00BA02FB">
        <w:rPr>
          <w:rFonts w:ascii="Times New Roman" w:hAnsi="Times New Roman"/>
          <w:b/>
          <w:i/>
          <w:sz w:val="24"/>
          <w:szCs w:val="24"/>
        </w:rPr>
        <w:t>ПК 4.1-4.3;</w:t>
      </w:r>
      <w:r w:rsidR="004D273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BA02FB" w:rsidRPr="00BA02FB">
        <w:rPr>
          <w:rFonts w:ascii="Times New Roman" w:hAnsi="Times New Roman"/>
          <w:b/>
          <w:i/>
          <w:sz w:val="24"/>
          <w:szCs w:val="24"/>
        </w:rPr>
        <w:t>ПК 5.1-5.4; ПК 6.1-6.4;</w:t>
      </w:r>
      <w:r w:rsidR="004D273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BA02FB" w:rsidRPr="00BA02FB">
        <w:rPr>
          <w:rFonts w:ascii="Times New Roman" w:hAnsi="Times New Roman"/>
          <w:b/>
          <w:i/>
          <w:sz w:val="24"/>
          <w:szCs w:val="24"/>
        </w:rPr>
        <w:t>ЛР 1-4; ЛР 7-14</w:t>
      </w:r>
    </w:p>
    <w:p w:rsidR="00675AA0" w:rsidRDefault="00675AA0" w:rsidP="00BA02FB">
      <w:pPr>
        <w:tabs>
          <w:tab w:val="left" w:pos="709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36A92">
        <w:rPr>
          <w:rFonts w:ascii="Times New Roman" w:hAnsi="Times New Roman"/>
          <w:b/>
          <w:sz w:val="24"/>
          <w:szCs w:val="24"/>
        </w:rPr>
        <w:t>Цель и планируемые результаты освоения дисциплины:</w:t>
      </w:r>
    </w:p>
    <w:p w:rsidR="00675AA0" w:rsidRDefault="00675AA0" w:rsidP="00675A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6A92">
        <w:rPr>
          <w:rFonts w:ascii="Times New Roman" w:hAnsi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p w:rsidR="00675AA0" w:rsidRPr="00B36A92" w:rsidRDefault="00675AA0" w:rsidP="00675AA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3827"/>
        <w:gridCol w:w="4253"/>
      </w:tblGrid>
      <w:tr w:rsidR="00675AA0" w:rsidRPr="000B627D" w:rsidTr="00BA02FB">
        <w:trPr>
          <w:trHeight w:val="649"/>
        </w:trPr>
        <w:tc>
          <w:tcPr>
            <w:tcW w:w="1526" w:type="dxa"/>
          </w:tcPr>
          <w:p w:rsidR="00675AA0" w:rsidRPr="000B627D" w:rsidRDefault="00675AA0" w:rsidP="00BA02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/>
                <w:sz w:val="24"/>
                <w:szCs w:val="24"/>
              </w:rPr>
              <w:t xml:space="preserve">Код </w:t>
            </w:r>
          </w:p>
          <w:p w:rsidR="00675AA0" w:rsidRPr="000B627D" w:rsidRDefault="00675AA0" w:rsidP="00BA02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/>
                <w:sz w:val="24"/>
                <w:szCs w:val="24"/>
              </w:rPr>
              <w:t>ПК, ОК, ЛР</w:t>
            </w:r>
          </w:p>
        </w:tc>
        <w:tc>
          <w:tcPr>
            <w:tcW w:w="3827" w:type="dxa"/>
          </w:tcPr>
          <w:p w:rsidR="00675AA0" w:rsidRPr="000B627D" w:rsidRDefault="00675AA0" w:rsidP="00BA02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253" w:type="dxa"/>
          </w:tcPr>
          <w:p w:rsidR="00675AA0" w:rsidRPr="000B627D" w:rsidRDefault="00675AA0" w:rsidP="00BA02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675AA0" w:rsidRPr="000B627D" w:rsidTr="00BA02FB">
        <w:trPr>
          <w:trHeight w:val="4207"/>
        </w:trPr>
        <w:tc>
          <w:tcPr>
            <w:tcW w:w="1526" w:type="dxa"/>
          </w:tcPr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A02FB">
              <w:rPr>
                <w:rFonts w:ascii="Times New Roman" w:hAnsi="Times New Roman"/>
                <w:i/>
                <w:sz w:val="24"/>
                <w:szCs w:val="24"/>
              </w:rPr>
              <w:t xml:space="preserve">ОК 1-11 </w:t>
            </w:r>
          </w:p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A02FB">
              <w:rPr>
                <w:rFonts w:ascii="Times New Roman" w:hAnsi="Times New Roman"/>
                <w:i/>
                <w:sz w:val="24"/>
                <w:szCs w:val="24"/>
              </w:rPr>
              <w:t>ПК 1.1-1.3,               ПК 2.1-2.3; ПК 3.1-3.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BA02FB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A02FB">
              <w:rPr>
                <w:rFonts w:ascii="Times New Roman" w:hAnsi="Times New Roman"/>
                <w:i/>
                <w:sz w:val="24"/>
                <w:szCs w:val="24"/>
              </w:rPr>
              <w:t>ПК 4.1-4.3;</w:t>
            </w:r>
          </w:p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A02FB">
              <w:rPr>
                <w:rFonts w:ascii="Times New Roman" w:hAnsi="Times New Roman"/>
                <w:i/>
                <w:sz w:val="24"/>
                <w:szCs w:val="24"/>
              </w:rPr>
              <w:t>ПК 5.1-5.4; ПК 6.1-6.4;</w:t>
            </w:r>
          </w:p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A02FB">
              <w:rPr>
                <w:rFonts w:ascii="Times New Roman" w:hAnsi="Times New Roman"/>
                <w:i/>
                <w:sz w:val="24"/>
                <w:szCs w:val="24"/>
              </w:rPr>
              <w:t>ЛР 1-4;</w:t>
            </w:r>
          </w:p>
          <w:p w:rsidR="00675AA0" w:rsidRP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A02FB">
              <w:rPr>
                <w:rFonts w:ascii="Times New Roman" w:hAnsi="Times New Roman"/>
                <w:i/>
                <w:sz w:val="24"/>
                <w:szCs w:val="24"/>
              </w:rPr>
              <w:t xml:space="preserve"> ЛР 7-14</w:t>
            </w:r>
          </w:p>
        </w:tc>
        <w:tc>
          <w:tcPr>
            <w:tcW w:w="3827" w:type="dxa"/>
            <w:vMerge w:val="restart"/>
          </w:tcPr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применять методы и средства з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щиты от опасных технических  систем и технологических проце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сов;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обеспечивать  безопасные усл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вия труда в профессиональной деятельности;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анализировать  травмоопастные  и вредные  факторы в професси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нальной деятельности;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использовать  экобиозащитную технику;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производить расчёты материал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ь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ных затрат на мероприятия по ОТ;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проводить  ситуационный анализ несчастного случая с составлен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ем  схемы причинно-следственной связи;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проводить обследование рабоч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 места и составлять  ведомость соответствия требованиям ТБ;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пользоваться средствами пож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ротушения;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проводить контроль  выхлопных газов и СО, СН и сравнивать с предельно допустимыми знач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ниями.</w:t>
            </w:r>
          </w:p>
          <w:p w:rsidR="00675AA0" w:rsidRPr="000B627D" w:rsidRDefault="00675AA0" w:rsidP="00BA02FB">
            <w:pPr>
              <w:pStyle w:val="a7"/>
              <w:spacing w:after="0"/>
              <w:ind w:left="0"/>
              <w:jc w:val="both"/>
              <w:rPr>
                <w:i/>
              </w:rPr>
            </w:pPr>
          </w:p>
        </w:tc>
        <w:tc>
          <w:tcPr>
            <w:tcW w:w="4253" w:type="dxa"/>
            <w:vMerge w:val="restart"/>
          </w:tcPr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- 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воздействия  негативных факторов  на человека;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правовые, нормативные и организ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ционные основы ОТ на предприятиях;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правила  оформления документов;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методику  учёта затрат  на меропри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я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тия по улучшению условий по ОТ;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организацию технического обслуж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вания и ремонта автомобилей и прав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ла безопасности при выполнению этих работ;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организационные и инженерно-технические мероприятия по защите от опасностей;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средства индивидуальной защиты;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причины воздействия пожаров;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средства пожаротушения;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предметы огнестойкости и распр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странения  огня;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технические способы и средства з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щиты от поражения электрическим током;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правила эксплуатации электроуст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новками, электроинструментом, пер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носимых светильников. </w:t>
            </w: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75AA0" w:rsidRPr="000B627D" w:rsidRDefault="00675AA0" w:rsidP="00BA02FB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675AA0" w:rsidRPr="000B627D" w:rsidTr="00BA02FB">
        <w:trPr>
          <w:trHeight w:val="3350"/>
        </w:trPr>
        <w:tc>
          <w:tcPr>
            <w:tcW w:w="1526" w:type="dxa"/>
          </w:tcPr>
          <w:p w:rsidR="00675AA0" w:rsidRPr="000B627D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75AA0" w:rsidRPr="000B627D" w:rsidRDefault="00675AA0" w:rsidP="00BA02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675AA0" w:rsidRPr="000B627D" w:rsidRDefault="00675AA0" w:rsidP="00BA02FB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675AA0" w:rsidRDefault="00675AA0" w:rsidP="00675AA0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5AA0" w:rsidRDefault="00675AA0" w:rsidP="00675AA0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5AA0" w:rsidRDefault="00675AA0" w:rsidP="00675AA0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5AA0" w:rsidRDefault="00675AA0" w:rsidP="00675AA0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5AA0" w:rsidRDefault="00675AA0" w:rsidP="00675AA0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1B07" w:rsidRDefault="003B1B07" w:rsidP="00675AA0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1B07" w:rsidRDefault="003B1B07" w:rsidP="00675AA0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5AA0" w:rsidRDefault="00675AA0" w:rsidP="00675AA0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5AA0" w:rsidRPr="00D73BAB" w:rsidRDefault="00675AA0" w:rsidP="00675AA0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73BAB">
        <w:rPr>
          <w:rFonts w:ascii="Times New Roman" w:hAnsi="Times New Roman"/>
          <w:b/>
          <w:sz w:val="24"/>
          <w:szCs w:val="24"/>
        </w:rPr>
        <w:lastRenderedPageBreak/>
        <w:t>СТРУКТУРА И СОДЕРЖАНИЕ УЧЕБНОЙ ДИСЦИПЛИНЫ</w:t>
      </w:r>
    </w:p>
    <w:p w:rsidR="00675AA0" w:rsidRPr="00D73BAB" w:rsidRDefault="00675AA0" w:rsidP="00675AA0">
      <w:pPr>
        <w:suppressAutoHyphens/>
        <w:spacing w:after="0" w:line="240" w:lineRule="auto"/>
        <w:ind w:left="600"/>
        <w:rPr>
          <w:rFonts w:ascii="Times New Roman" w:hAnsi="Times New Roman"/>
          <w:b/>
          <w:sz w:val="24"/>
          <w:szCs w:val="24"/>
        </w:rPr>
      </w:pPr>
    </w:p>
    <w:p w:rsidR="00675AA0" w:rsidRPr="00D73BAB" w:rsidRDefault="00675AA0" w:rsidP="00675AA0">
      <w:pPr>
        <w:suppressAutoHyphens/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D73BAB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4"/>
        <w:gridCol w:w="2517"/>
      </w:tblGrid>
      <w:tr w:rsidR="00675AA0" w:rsidRPr="00D73BAB" w:rsidTr="00BA02FB">
        <w:trPr>
          <w:trHeight w:val="490"/>
        </w:trPr>
        <w:tc>
          <w:tcPr>
            <w:tcW w:w="3685" w:type="pct"/>
            <w:vAlign w:val="center"/>
          </w:tcPr>
          <w:p w:rsidR="00675AA0" w:rsidRPr="00D73BAB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3BAB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675AA0" w:rsidRPr="00D73BAB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73BAB">
              <w:rPr>
                <w:rFonts w:ascii="Times New Roman" w:hAnsi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675AA0" w:rsidRPr="00D73BAB" w:rsidTr="00BA02FB">
        <w:trPr>
          <w:trHeight w:val="325"/>
        </w:trPr>
        <w:tc>
          <w:tcPr>
            <w:tcW w:w="3685" w:type="pct"/>
            <w:vAlign w:val="center"/>
          </w:tcPr>
          <w:p w:rsidR="00675AA0" w:rsidRPr="00D73BAB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3BAB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675AA0" w:rsidRPr="00D73BA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54</w:t>
            </w:r>
          </w:p>
        </w:tc>
      </w:tr>
      <w:tr w:rsidR="00675AA0" w:rsidRPr="00D73BAB" w:rsidTr="00BA02FB">
        <w:trPr>
          <w:trHeight w:val="336"/>
        </w:trPr>
        <w:tc>
          <w:tcPr>
            <w:tcW w:w="5000" w:type="pct"/>
            <w:gridSpan w:val="2"/>
            <w:vAlign w:val="center"/>
          </w:tcPr>
          <w:p w:rsidR="00675AA0" w:rsidRPr="00D73BAB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73BAB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</w:tr>
      <w:tr w:rsidR="00675AA0" w:rsidRPr="00D73BAB" w:rsidTr="00BA02FB">
        <w:trPr>
          <w:trHeight w:val="180"/>
        </w:trPr>
        <w:tc>
          <w:tcPr>
            <w:tcW w:w="3685" w:type="pct"/>
            <w:vAlign w:val="center"/>
          </w:tcPr>
          <w:p w:rsidR="00675AA0" w:rsidRPr="00D73BAB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3BAB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675AA0" w:rsidRPr="00D73BA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34</w:t>
            </w:r>
          </w:p>
        </w:tc>
      </w:tr>
      <w:tr w:rsidR="00675AA0" w:rsidRPr="00D73BAB" w:rsidTr="00BA02FB">
        <w:trPr>
          <w:trHeight w:val="227"/>
        </w:trPr>
        <w:tc>
          <w:tcPr>
            <w:tcW w:w="3685" w:type="pct"/>
            <w:vAlign w:val="center"/>
          </w:tcPr>
          <w:p w:rsidR="00675AA0" w:rsidRPr="00D73BAB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3BAB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 w:rsidRPr="00D73BA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:rsidR="00675AA0" w:rsidRPr="00D73BA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</w:tc>
      </w:tr>
      <w:tr w:rsidR="00675AA0" w:rsidRPr="00D73BAB" w:rsidTr="00BA02FB">
        <w:trPr>
          <w:trHeight w:val="267"/>
        </w:trPr>
        <w:tc>
          <w:tcPr>
            <w:tcW w:w="3685" w:type="pct"/>
            <w:vAlign w:val="center"/>
          </w:tcPr>
          <w:p w:rsidR="00675AA0" w:rsidRPr="00D73BAB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73BAB">
              <w:rPr>
                <w:rFonts w:ascii="Times New Roman" w:hAnsi="Times New Roman"/>
                <w:i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315" w:type="pct"/>
            <w:vAlign w:val="center"/>
          </w:tcPr>
          <w:p w:rsidR="00675AA0" w:rsidRPr="00D73BA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20</w:t>
            </w:r>
          </w:p>
        </w:tc>
      </w:tr>
      <w:tr w:rsidR="00675AA0" w:rsidRPr="00D73BAB" w:rsidTr="00BA02FB">
        <w:trPr>
          <w:trHeight w:val="331"/>
        </w:trPr>
        <w:tc>
          <w:tcPr>
            <w:tcW w:w="3685" w:type="pct"/>
            <w:vAlign w:val="center"/>
          </w:tcPr>
          <w:p w:rsidR="00675AA0" w:rsidRPr="00D73BAB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D73BAB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1315" w:type="pct"/>
            <w:vAlign w:val="center"/>
          </w:tcPr>
          <w:p w:rsidR="00675AA0" w:rsidRPr="00D73BAB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73BAB">
              <w:rPr>
                <w:rFonts w:ascii="Times New Roman" w:hAnsi="Times New Roman"/>
                <w:iCs/>
                <w:sz w:val="24"/>
                <w:szCs w:val="24"/>
              </w:rPr>
              <w:t>Диф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D73BAB">
              <w:rPr>
                <w:rFonts w:ascii="Times New Roman" w:hAnsi="Times New Roman"/>
                <w:iCs/>
                <w:sz w:val="24"/>
                <w:szCs w:val="24"/>
              </w:rPr>
              <w:t xml:space="preserve"> зачет</w:t>
            </w:r>
          </w:p>
        </w:tc>
      </w:tr>
    </w:tbl>
    <w:p w:rsidR="00675AA0" w:rsidRDefault="00675AA0" w:rsidP="00675AA0">
      <w:pPr>
        <w:rPr>
          <w:rFonts w:ascii="Times New Roman" w:hAnsi="Times New Roman"/>
          <w:b/>
          <w:i/>
          <w:sz w:val="24"/>
          <w:szCs w:val="24"/>
        </w:rPr>
      </w:pPr>
    </w:p>
    <w:p w:rsidR="00675AA0" w:rsidRDefault="00675AA0" w:rsidP="00675AA0">
      <w:pPr>
        <w:rPr>
          <w:rFonts w:ascii="Times New Roman" w:hAnsi="Times New Roman"/>
          <w:b/>
          <w:i/>
          <w:sz w:val="24"/>
          <w:szCs w:val="24"/>
        </w:rPr>
      </w:pPr>
    </w:p>
    <w:p w:rsidR="00675AA0" w:rsidRPr="00D73BAB" w:rsidRDefault="00675AA0" w:rsidP="00675AA0">
      <w:pPr>
        <w:rPr>
          <w:rFonts w:ascii="Times New Roman" w:hAnsi="Times New Roman"/>
          <w:b/>
          <w:i/>
          <w:sz w:val="24"/>
          <w:szCs w:val="24"/>
        </w:rPr>
        <w:sectPr w:rsidR="00675AA0" w:rsidRPr="00D73BAB" w:rsidSect="00BA02FB">
          <w:footerReference w:type="even" r:id="rId8"/>
          <w:footerReference w:type="default" r:id="rId9"/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675AA0" w:rsidRPr="00D73BAB" w:rsidRDefault="00675AA0" w:rsidP="00675AA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4"/>
          <w:szCs w:val="24"/>
        </w:rPr>
      </w:pPr>
      <w:r w:rsidRPr="00D73BAB">
        <w:rPr>
          <w:rFonts w:ascii="Times New Roman" w:hAnsi="Times New Roman"/>
          <w:sz w:val="24"/>
          <w:szCs w:val="24"/>
        </w:rPr>
        <w:lastRenderedPageBreak/>
        <w:t xml:space="preserve">2.2. Тематический план и содержание учебной дисциплины  </w:t>
      </w:r>
      <w:r>
        <w:rPr>
          <w:rFonts w:ascii="Times New Roman" w:hAnsi="Times New Roman"/>
          <w:sz w:val="24"/>
          <w:szCs w:val="24"/>
        </w:rPr>
        <w:t>«Охрана труда»</w:t>
      </w:r>
    </w:p>
    <w:tbl>
      <w:tblPr>
        <w:tblW w:w="15424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3376"/>
        <w:gridCol w:w="8788"/>
        <w:gridCol w:w="1134"/>
        <w:gridCol w:w="2126"/>
      </w:tblGrid>
      <w:tr w:rsidR="00675AA0" w:rsidRPr="00FE0587" w:rsidTr="004D273D"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                                                          самостоятельная работа обучающихся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1853">
              <w:rPr>
                <w:rFonts w:ascii="Times New Roman" w:hAnsi="Times New Roman"/>
                <w:b/>
                <w:bCs/>
              </w:rPr>
              <w:t>Коды компете</w:t>
            </w:r>
            <w:r w:rsidRPr="00301853">
              <w:rPr>
                <w:rFonts w:ascii="Times New Roman" w:hAnsi="Times New Roman"/>
                <w:b/>
                <w:bCs/>
              </w:rPr>
              <w:t>н</w:t>
            </w:r>
            <w:r w:rsidRPr="00301853">
              <w:rPr>
                <w:rFonts w:ascii="Times New Roman" w:hAnsi="Times New Roman"/>
                <w:b/>
                <w:bCs/>
              </w:rPr>
              <w:t>ций и личностных результатов, фо</w:t>
            </w:r>
            <w:r w:rsidRPr="00301853">
              <w:rPr>
                <w:rFonts w:ascii="Times New Roman" w:hAnsi="Times New Roman"/>
                <w:b/>
                <w:bCs/>
              </w:rPr>
              <w:t>р</w:t>
            </w:r>
            <w:r w:rsidRPr="00301853">
              <w:rPr>
                <w:rFonts w:ascii="Times New Roman" w:hAnsi="Times New Roman"/>
                <w:b/>
                <w:bCs/>
              </w:rPr>
              <w:t>мированию кот</w:t>
            </w:r>
            <w:r w:rsidRPr="00301853">
              <w:rPr>
                <w:rFonts w:ascii="Times New Roman" w:hAnsi="Times New Roman"/>
                <w:b/>
                <w:bCs/>
              </w:rPr>
              <w:t>о</w:t>
            </w:r>
            <w:r w:rsidRPr="00301853">
              <w:rPr>
                <w:rFonts w:ascii="Times New Roman" w:hAnsi="Times New Roman"/>
                <w:b/>
                <w:bCs/>
              </w:rPr>
              <w:t>рых способствует элемент програ</w:t>
            </w:r>
            <w:r w:rsidRPr="00301853">
              <w:rPr>
                <w:rFonts w:ascii="Times New Roman" w:hAnsi="Times New Roman"/>
                <w:b/>
                <w:bCs/>
              </w:rPr>
              <w:t>м</w:t>
            </w:r>
            <w:r w:rsidRPr="00301853">
              <w:rPr>
                <w:rFonts w:ascii="Times New Roman" w:hAnsi="Times New Roman"/>
                <w:b/>
                <w:bCs/>
              </w:rPr>
              <w:t>мы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675AA0" w:rsidRPr="00FE0587" w:rsidTr="004D273D">
        <w:trPr>
          <w:trHeight w:val="72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675AA0" w:rsidRPr="00FE0587" w:rsidTr="004D273D"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4D2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1.Организационные вопросы охраны труда</w:t>
            </w: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1.1.</w:t>
            </w:r>
          </w:p>
          <w:p w:rsidR="00675AA0" w:rsidRPr="00FE0587" w:rsidRDefault="00675AA0" w:rsidP="004D2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трудового законод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тельства РФ, подзаконные акты, правила и инструкции</w:t>
            </w:r>
          </w:p>
          <w:p w:rsidR="00675AA0" w:rsidRPr="00FE0587" w:rsidRDefault="00675AA0" w:rsidP="004D2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Содержание статей Конституции РФ, Трудовой Кодекс РФ, Основ законодательс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т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ва по охране труда. Переработки и сверхурочные. Длительность рабочего дня и р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бочей недели. Перерывы в работе и отпуск. Труд женщин и молодежи.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Содержание основных ГОСТов, СНиПов, способы применения основных полож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ний. Контроль за соблюдением положений и требований подзаконных актов, нак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зание инженерно- технических работников за нарушение этих требований. Органы государственного и общественного контроля и обязанности.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675AA0" w:rsidRPr="00FE0587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Составить конспект статей Конституции РФ, гарантирующих право на труд и соц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и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альные права.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1.2.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Обучение работающих, инс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руктажи, аттестация, обяза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ности и ответственность р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бочих и ИТР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Формы и методы организации безопасных условий труда на участке. Рациональная организация рабочих мест. Содержание и порядок проведения инструктажей на р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бочем месте. Содержание инструкций по охране труда на типовых рабочих местах по всем отделениям и участкам эксплуатационной базы.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Обязанности и ответственность работников за нарушения в области охраны труда, эксплуатации объектов повышенной опасности, а также за нарушения режимов т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чения технологических процессов, приведших к загрязнению окружающей среды. Специальные инструктажи и их оформление.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Режим рабочего времени, его темп и ритм. Перерывы в работе. Гарантии и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компенсации работникам. Общегосударственные и отраслевые правила и нормы по охране труда.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Административная, дисциплинарная или уголовная ответственность должностных лиц, виновных в нарушении законодательных или иных нормативных правовых 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к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тов по охране труда, в невыполнении обязательств установленных коллективным договором, а также чинивших препятствия в деятельности представителей госуда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р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ственного и общественного надзора.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rPr>
          <w:trHeight w:val="489"/>
        </w:trPr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Выучить содержание Типовой инструкции по охране труд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1. 3.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Анализ производственного травматизма, расследования и учет несчастных случаев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Понятие о производственном травматизме. Причины травм на предприятиях по р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монту и эксплуатации СДМ. Виды травм. Основные направления и мероприятия по предупреждению травм на производстве. Понятия о профессиональных заболев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ниях и их причины.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Методы исследования и изучения причин травматизма и профессиональных заб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о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леваний. Закономерности и показатели травматизма. Положение о расследовании и учете несчастных случаев на производстве. Особенности расследования групповых несчастных случаев и несчастных случаев с тяжелым исходом. Основные технич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ские и организационные мероприятия по профилактике травматизма. Формы и с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о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держание основных документов, заполняемых при расследовании и учете несчас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т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ных случаев на производстве.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675AA0" w:rsidRPr="00FE0587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ОК1-8</w:t>
            </w: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Изучить Положение о расследовании и учете несчастных случаев на производстве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4D2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Основы произво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ственной санитарии</w:t>
            </w: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2.1.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Анализ системы «Человек – производственная среда». Влияние микроклимата, х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рактеристика тяжести труда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Антропометрические, физиологические, психофизические возможности человека по основам физиологии, психологии и эргономике труда. Классификация работ по тяжести с точки зрения энергетических затрат, напряженности нервной нагрузки и условиям производственной среды. Гигиеническая классификация труда. Механизм терморегуляции человека и его действие при неблагоприятных параметрах микр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о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климата. Опасные сочетания параметров микроклимата. Опасные сочетания пар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метров микроклимата, выходящих за допустимые пределы. Нормирование пар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метров микроклимата.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Понятие о рабочем месте, рабочей зоне, зоне дыхания, постоянстве и непостоянстве рабочих мест. Приборы контроля параметров микроклимата. Методы и способы защиты человека при неблагоприятных параметрах микроклимата. Вентиляция и </w:t>
            </w:r>
            <w:r w:rsidRPr="00FE0587">
              <w:rPr>
                <w:rFonts w:ascii="Times New Roman" w:hAnsi="Times New Roman"/>
                <w:sz w:val="24"/>
                <w:szCs w:val="24"/>
              </w:rPr>
              <w:lastRenderedPageBreak/>
              <w:t>отопление промышленных зданий капитальных и временных.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Требования к территории предприятия, взаимному расположению зданий и соор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у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жений, к устройству зданий. Санитарно- защитные зоны. Санитарно- бытовые п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о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мещения внутри зданий и на территории предприятий. Требования и нормы выдачи спецодежды и индивидуальных средств защиты. Требования к водоснабжению и канализации. Контроль за состоянием микроклимата. Основные способы нормал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и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зации микроклимата.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675AA0" w:rsidRPr="00FE0587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Подготовить доклад по теме: Санитарно-защитные зоны.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rPr>
          <w:trHeight w:val="3385"/>
        </w:trPr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2.2.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Вредные вещества в воздухе рабочей зоны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Классификация пыли. Источники образования пыли и поступление ее в приземные слои воздуха (ПДСУ, АБЗ,ЦБЗ). Действие пыли на организм человека. Методы и способы борьбы с пылью на АБЗ и ЦБЗ. Газообразные и жидкие вредные вещества, источники возникновения, характер поступления в воздух рабочей зоны, классиф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и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кация, первичное и вторичное действие на человека.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Комбинированное действие вредных веществ, нормирование содержания вредных веществ. Методы и способы предотвращения загрязнения воздуха рабочей зоны. Системы, обеспечения параметров микроклимата и состава воздуха: отопление, вентиляция, кондиционирование, устройство и требования к ним; организация; проектирование и основы расчета; оборудование; контроль содержания вредных веществ в воздухе рабочей зоны; методы и средства борьбы с вредными веществ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ми в воздухе рабочей зоны.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675AA0" w:rsidRPr="00FE0587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ОК1-5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Лабораторное занятие: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 Оценка уровня загрязнения и класса опасности. Разработка плана мероприятий по нормализации воздуха рабочей зоны и выбор средств защиты человека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675AA0" w:rsidRPr="00FE0587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ОК1-5</w:t>
            </w: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Реферат на тему: «Система обеспечения микроклимата авторемонтной масте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р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ской».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rPr>
          <w:trHeight w:val="1122"/>
        </w:trPr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2.3.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защиты от вредных веществ в воздухе рабочей зоны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Естественная вентиляция (аэрация), принцип ее действия и область применения. Основы расчета и определение кратности воздухообмена. Механическая вентил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я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ция и область применения. Организация общеобменной и местной вентиляции. Принцип действия приточной и вытяжной вентиляции.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Приточно- вытяжная вентиляция- способы ее организации с учетом частичного р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гулирования тепла. Приточно- вытяжная вентиляция с полной рекуперацией тепла и воздухоподготовкой. Промышленные кондиционеры.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Основы расчета принудительной вентиляции методом суммирования потерь напора по кон</w:t>
            </w:r>
            <w:r>
              <w:rPr>
                <w:rFonts w:ascii="Times New Roman" w:hAnsi="Times New Roman"/>
                <w:sz w:val="24"/>
                <w:szCs w:val="24"/>
              </w:rPr>
              <w:t>туру вентиляционной схемы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 xml:space="preserve"> ПК 1.1-1.3,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 3.2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Default="00675AA0" w:rsidP="00BA02F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ОК1-5</w:t>
            </w: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Лабораторное занятие: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Определение эффективности вытяжной вентиляции при борьбе с пылью в воздухе рабочей зоны. Расчет потребного воздухообмена.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 3.2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Доклад на тему: Промышленные кондиционеры.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2.4.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Производственное освещение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Светотехнические единицы и понятия. Спектральный состав солнечного света. Требования к системам освещения. Нормирование естественного и искусственного освещения. Организация естественного и искусственного освещения, источники питания, способы подключения. Источники искусственного света, их сравнител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ь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ная характеристика.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Конструкция люминесцентных, натриевых, ртутных, эритемных ламп. Светильн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и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ки- конструкция, область применения.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Основы расчета естественного освещения, определение потребной площади бок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о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вых оконных проемов и зенитных фонарей. Выбор типа светильников и определ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ние их потребного числа.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Действие инфракрасного и ультрафиолетового излучения на организм человека; методы и способы защиты. Приборы контроля освещения. Покраска интерьера, ее влияние на психофизические нагрузки на человека, рациональная цветовая гамма покраски деталей интерьера.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 3.2-3.6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Default="00675AA0" w:rsidP="00BA02F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1-11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Лабораторное занятие: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Оценить освещение на рабочих местах, выполнить оценку достаточности освещ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ния и разработать план мероприятий по нормализации освещения рабочих мест. Изучить устройство, принцип освещения рабочих мест. Изучить устройство, при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н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цип действия и способы использования контрольно- измерительных приборов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Pr="00FE0587" w:rsidRDefault="00675AA0" w:rsidP="00DC77A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Составить сравнительную характеристику люминесцентных, ртутных, галогенных ламп.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2.5.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Производственный шум и вибрация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Механические колебания, виды вибраций на СДМ, их воздействие на оператора, параметры вибрации, нормирование, вибрационная болезнь, теоретические основы борьбы с вибрацией, мероприятия по снижению уровня вибрации, конструкция и основы расчета виброизолирующих и вибродемпфирующих устройств, виброз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щищенное сидение оператора.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Акустические колебания. Постоянный и переменный шум. Параметры шума, де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й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ствие шума на организм человека, нормирование. Аудиометрия. Инфразвук, во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з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можные уровни.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Ультразвук, контактное и акустическое воздействие ультразвука, нормирование акустического воздействия. Профессиональные заболевания от воздействия шума, инфразвука и ультразвука. Опасность их совместного воздействия. Методы и сп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о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собы борьбы с шумом.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Лабораторное занятие: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Разработка плана мероприятий по снижению уровня шума на рабочих местах.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Pr="00FE0587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lastRenderedPageBreak/>
              <w:t>1.Реферат по теме: «Мероприятия по снижению уровня вибрации на автотран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с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портных средствах»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lastRenderedPageBreak/>
              <w:t>0,5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2.6.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Производственные излуч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ния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Электромагнитные поля. Воздействие на человека статических электрических и магнитных полей, электромагнитных полей промышленной частоты, электрома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г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нитных полей радиочастот, воздействия УКВ и СВЧ излучения на органы зрения, кожный покров, ЦНС, состав крови и состояние эндокринной системы. Нормир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о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вание электромагнитных полей. Действие инфракрасного излучения на человека. Особенности воздействия лазерного излучения. Действие ультрафиолетового изл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у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чения, нормирование, профессиональные заболевания, травмы, негативные после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д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ствия.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Ионизирующие излучения, внешнее и внутреннее облучение, поглощенная и эксп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о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зиционная дозы. Сравнительная оценка естественных и антропогенных иониз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и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рующих излучений. Воздействия ионизирующих излучений на человека.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Составить сравнительную оценку естественных и антропогенных ионизирующих излучений.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rPr>
          <w:trHeight w:val="96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Обеспечение без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пасности труда.</w:t>
            </w: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3.1.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Электробезопасность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Воздействие электрического тока на организм человека, напряжение прикоснов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ния, шаговое напряжение, неотпускающий ток, ток фибрилляции. Влияние других параметров. Виды травматических последствий в результате действия электротока. Электрошок и опосредованный травматизм. Электроопасность цепей с глухозазе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м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ленной и изолированной нейтралью.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Методы и способы защиты человека от поражения электротоком. Требования но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р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мативных документов к режиму эксплуатации электроустановок и применение средств индивидуальной и коллективной защиты. Расчет защитного заземления.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Категорирование производственных помещений, виды работ и ручного электрои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н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струмента по электробезопасности. Молниезащита, принципы действия и устройс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т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во различных систем молниезащиты башенных и козловых кранов. Электротравм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тизм прямой и опосредованный, посттравматическая патология. Оказание первой помощи пострадавшим.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Лабораторное занятие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Рассчитать потребное число заземляющих электродов.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ПК 3.1-3.3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Pr="00FE0587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</w:tc>
      </w:tr>
      <w:tr w:rsidR="00675AA0" w:rsidRPr="00FE0587" w:rsidTr="004D273D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Презентация по оказанию первой помощи пострадавшим от электротравмы.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rPr>
          <w:trHeight w:val="4768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3.2.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Безопасная эксплуатация грузоподъемных средств, энергетического оборудов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ния, сосудов под давлением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Безопасная эксплуатация объектов подконтрольных Гостехнадзору. Классификация объектов. Нормативные требования к обслуживающему персоналу. Требования и правила безопасной эксплуатации сосудов работающих под давлением. Технич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ское освидетельствование сосудов. Грузоподъемные краны. Требования к инжене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р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но-техническому персоналу, контролирующему эксплуатацию кранов. Правила безопасной эксплуатации кранов, техническое освидетельствование, возможные неисправности, методы их предупреждения и их устранения, устойчивость стрел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о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вых кранов, обучение машинистов и стропальщиков Испытания, проверка соотве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т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ствующего оборудования. Правила строповки и обвязки, правила складирования и организация складских площадок. Требования безопасной эксплуатации грузопод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ъ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емных средств на краю откосов, котлованов ,траншей, в опасной и охранной зоне ЛЭП.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1.1,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675AA0" w:rsidRPr="00FC543E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675AA0" w:rsidRDefault="00675AA0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rPr>
          <w:trHeight w:val="2539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3.3.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Безопасная эксплуатация землеройно- транспортных машин (ЗТМ)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Требования к безопасному ведению работ бульдозерами, скреперами , автогрейд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рами и экскаваторами при разработке грунтов. Требования безопасного ведения р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бот при возведении насыпей бульдозерами и скреперами. Условия безопасного в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дения погрузочных работ экскаваторами. Требования безопасности при профил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и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ровании откосов автогрейдерами. Разработка и согласование схем перебазирования крупногабаритных ЗТМ на трейлерах в пределах городской черты. Инструкции по безопасному проведению работ при выполнении мероприятий по техническому о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б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служиванию и текущему ремонту непосредственно на рабочих объектах.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1.1,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675AA0" w:rsidRPr="00FE0587" w:rsidRDefault="00BA02FB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</w:tc>
      </w:tr>
      <w:tr w:rsidR="00675AA0" w:rsidRPr="00FE0587" w:rsidTr="004D273D">
        <w:trPr>
          <w:trHeight w:val="96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Основы безопасн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сти технологических проце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сов</w:t>
            </w: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02FB" w:rsidRPr="00FE0587" w:rsidTr="004D273D">
        <w:trPr>
          <w:trHeight w:val="2691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02FB" w:rsidRPr="00FE0587" w:rsidRDefault="00BA02FB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Cs/>
                <w:sz w:val="24"/>
                <w:szCs w:val="24"/>
              </w:rPr>
              <w:t>Тема 4.1.</w:t>
            </w:r>
          </w:p>
          <w:p w:rsidR="00BA02FB" w:rsidRPr="00FE0587" w:rsidRDefault="00BA02FB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Cs/>
                <w:sz w:val="24"/>
                <w:szCs w:val="24"/>
              </w:rPr>
              <w:t>Безопасная эксплуатация те</w:t>
            </w:r>
            <w:r w:rsidRPr="00FE0587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 w:rsidRPr="00FE0587">
              <w:rPr>
                <w:rFonts w:ascii="Times New Roman" w:hAnsi="Times New Roman"/>
                <w:bCs/>
                <w:sz w:val="24"/>
                <w:szCs w:val="24"/>
              </w:rPr>
              <w:t>нологического оборудования в ремонтных мастерских</w:t>
            </w:r>
          </w:p>
          <w:p w:rsidR="00BA02FB" w:rsidRPr="00FE0587" w:rsidRDefault="00BA02FB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02FB" w:rsidRPr="00FE0587" w:rsidRDefault="00BA02FB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02FB" w:rsidRPr="00FE0587" w:rsidRDefault="00BA02FB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02FB" w:rsidRPr="00FE0587" w:rsidRDefault="00BA02FB" w:rsidP="00DC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Основные требования по безопасной эксплуатации оборудования. Автоматизация, роботизация и механизация производственных процессов, как одно из важнейших средств создания безопасных условий труда. Рациональное размещение оборудов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ния. Основные направления в обеспечении безопасности работы механического и технологического оборудования. Герметичность оборудования. Предохранител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ь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ные, блокировочные и сигнализирующие устройства, их характеристика и принцип действия. Требования к органам управления технологического оборудования. М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таллическая, абразивная и полимерная пыль, сварочная аэрозоль как вредные и опасные факторы зоны ТО и ТР , ремонтных мастерских. Способы защиты от этих факторов.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02FB" w:rsidRPr="00FE0587" w:rsidRDefault="00BA02FB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1.1,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BA02FB" w:rsidRPr="00FE0587" w:rsidRDefault="00BA02FB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  <w:p w:rsidR="00BA02FB" w:rsidRPr="00FE0587" w:rsidRDefault="00BA02FB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02FB" w:rsidRPr="00FE0587" w:rsidRDefault="00BA02FB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02FB" w:rsidRPr="00FE0587" w:rsidRDefault="00BA02FB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02FB" w:rsidRPr="00FE0587" w:rsidRDefault="00BA02FB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3B1B07">
        <w:trPr>
          <w:trHeight w:val="3390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4.2.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Мероприятия по соверше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ствованию безопасных усл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вий труда при технической эксплуатации СДМ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Общие положения по охране труда при разработке карьеров. Обеспечение устойч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и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вости бортов карьеров с учетом углов естественных откосов, свойств разрабат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ы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 xml:space="preserve">ваемых грунтов, размеры карьера, гидротехнические и др. факторы. 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Охрана труда при работе дробильно – сортировочных, цементно – бетонных, 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с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фальтобетонных установок.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 Общие положения по охране труда при линейных работах по строительству, р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 xml:space="preserve">монту, содержанию земляного полотна, дорожных покрытий, мостов, труб и зданий линейной службы. Безопасная работа вблизи линии электропередач, газопроводов и других коммуникаций. </w:t>
            </w:r>
          </w:p>
          <w:p w:rsidR="00675AA0" w:rsidRPr="00FE0587" w:rsidRDefault="00675AA0" w:rsidP="003B1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Специальные требования охраны труда при организации работ в особо сложных условиях - ночное время, сложные метеорологические условия, сохранение непр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е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рывности движения по дороге.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1.1,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</w:t>
            </w:r>
          </w:p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BA02FB" w:rsidRPr="00FE0587" w:rsidRDefault="00BA02FB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  <w:p w:rsidR="00BA02FB" w:rsidRPr="00FE0587" w:rsidRDefault="00BA02FB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rPr>
          <w:trHeight w:val="993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5. Основы пожарной профилактики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rPr>
          <w:trHeight w:val="3520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5.1.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Горение, пожароопасные свойства веществ, причины пожаров на производстве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Виды горения и пожароопасные свойства веществ. Температура самовозгорания, воспламенения, самовоспламенения.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 Взрывы смесей газов и паров с воздухом: пределы взрыва, температура взрыва, температурные пределы воспламенения, температура вспышки. 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Взрывы смесей пыли с воздухом. Причины взрывов в цехах ремонтных мастерских и ремонтных заводов.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Понятие об огнестойкости и возгораемости строительных конструкций.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 Особенности пожаров на предприятиях по ремонту и эксплуатации СДМ, а так – же в складских помещениях. Производственные источники воспламенения, их х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рактеристика и причины образования.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 Основные причины возникновения пожара.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 Классификация помещений по пожаро – и взрывоопасности.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1.1,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BA02FB" w:rsidRPr="00FE0587" w:rsidRDefault="00BA02FB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  <w:p w:rsidR="00BA02FB" w:rsidRPr="00FE0587" w:rsidRDefault="00BA02FB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rPr>
          <w:trHeight w:val="4665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5.2.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Борьба с огнем. Пожарная профилактика</w:t>
            </w: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Конструктивные и планировочные решения в зданиях, обеспечивающие безопа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с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ную эвакуацию людей. Пожарная профилактика при реконструкции производс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т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венных помещений. Соответствие противопожарным требованиям приборов, от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о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пления, установок кондиционирования воздуха, электрооборудования, вентиляц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и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онных систем. Наличие в помещениях вентиляционных систем по удалению пож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а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ро- взрывоопасных паров, газов, пылевидных горючих производственных отходов.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Пожарная профилактика в ремонтных мастерских и на ремонтных заводах. Цели и задачи пожарной профилактики. Противопожарные требования к оборудованию и технологическим процессам.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Методы и средства пожаротушения, огнетушащие материалы, противопожарное водоснабжение, первичные средства пожаротушения, стационарные установки п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о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жаротушения – спринклерные и дренгерные. Средства пожарной сигнализации.</w:t>
            </w: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Основные законодательные акты и документы. Ответственность руководителей всех уровней за противопожарное состояние объектов. Порядок, содержание и о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р</w:t>
            </w:r>
            <w:r w:rsidRPr="00FE0587">
              <w:rPr>
                <w:rFonts w:ascii="Times New Roman" w:hAnsi="Times New Roman"/>
                <w:sz w:val="24"/>
                <w:szCs w:val="24"/>
              </w:rPr>
              <w:t>ганизация противопожарного инструктажа. Функции и права Государственного пожарного надзора.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1.1,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BA02FB" w:rsidRPr="00FC543E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BA02FB" w:rsidRDefault="00BA02FB" w:rsidP="00BA02F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BA02FB" w:rsidRPr="00FE0587" w:rsidRDefault="00BA02FB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  <w:p w:rsidR="00BA02FB" w:rsidRPr="00FE0587" w:rsidRDefault="00BA02FB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AA0" w:rsidRPr="00FE0587" w:rsidTr="004D273D">
        <w:tc>
          <w:tcPr>
            <w:tcW w:w="12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5AA0" w:rsidRPr="00FE0587" w:rsidRDefault="00675AA0" w:rsidP="00BA0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3</w:t>
            </w:r>
            <w:r w:rsidR="00BA02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5AA0" w:rsidRPr="00FE0587" w:rsidRDefault="00675AA0" w:rsidP="00BA0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75AA0" w:rsidRPr="00A20A8B" w:rsidRDefault="00675AA0" w:rsidP="00675A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  <w:r w:rsidRPr="007B2AB4">
        <w:rPr>
          <w:rFonts w:ascii="Times New Roman" w:hAnsi="Times New Roman"/>
          <w:bCs/>
          <w:i/>
          <w:sz w:val="24"/>
          <w:szCs w:val="24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p w:rsidR="00675AA0" w:rsidRPr="00B36A92" w:rsidRDefault="00675AA0" w:rsidP="00675AA0">
      <w:pPr>
        <w:ind w:firstLine="709"/>
        <w:rPr>
          <w:rFonts w:ascii="Times New Roman" w:hAnsi="Times New Roman"/>
          <w:i/>
        </w:rPr>
        <w:sectPr w:rsidR="00675AA0" w:rsidRPr="00B36A92" w:rsidSect="00BA02FB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675AA0" w:rsidRPr="009C4A26" w:rsidRDefault="00675AA0" w:rsidP="00675AA0">
      <w:pPr>
        <w:spacing w:after="0" w:line="240" w:lineRule="auto"/>
        <w:ind w:right="-1418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C4A26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675AA0" w:rsidRPr="00B36A92" w:rsidRDefault="00675AA0" w:rsidP="00675AA0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36A92">
        <w:rPr>
          <w:rFonts w:ascii="Times New Roman" w:hAnsi="Times New Roman"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675AA0" w:rsidRPr="00173EA8" w:rsidRDefault="00675AA0" w:rsidP="00675AA0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 w:rsidRPr="00B36A92">
        <w:rPr>
          <w:rFonts w:ascii="Times New Roman" w:hAnsi="Times New Roman"/>
          <w:bCs/>
          <w:sz w:val="24"/>
          <w:szCs w:val="24"/>
        </w:rPr>
        <w:t>Кабинет</w:t>
      </w:r>
      <w:r w:rsidRPr="00B36A92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173EA8">
        <w:rPr>
          <w:rFonts w:ascii="Times New Roman" w:hAnsi="Times New Roman"/>
          <w:bCs/>
          <w:i/>
          <w:sz w:val="24"/>
          <w:szCs w:val="24"/>
        </w:rPr>
        <w:t>«</w:t>
      </w:r>
      <w:r>
        <w:rPr>
          <w:rFonts w:ascii="Times New Roman" w:hAnsi="Times New Roman"/>
          <w:bCs/>
          <w:i/>
          <w:sz w:val="24"/>
          <w:szCs w:val="24"/>
        </w:rPr>
        <w:t xml:space="preserve">Охрана труда </w:t>
      </w:r>
      <w:r w:rsidRPr="00173EA8">
        <w:rPr>
          <w:rFonts w:ascii="Times New Roman" w:hAnsi="Times New Roman"/>
          <w:bCs/>
          <w:i/>
          <w:sz w:val="24"/>
          <w:szCs w:val="24"/>
        </w:rPr>
        <w:t>»</w:t>
      </w:r>
      <w:r w:rsidRPr="00173EA8">
        <w:rPr>
          <w:rFonts w:ascii="Times New Roman" w:hAnsi="Times New Roman"/>
          <w:sz w:val="24"/>
          <w:szCs w:val="24"/>
          <w:lang w:eastAsia="en-US"/>
        </w:rPr>
        <w:t>,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173EA8">
        <w:rPr>
          <w:rFonts w:ascii="Times New Roman" w:hAnsi="Times New Roman"/>
          <w:sz w:val="24"/>
          <w:szCs w:val="24"/>
          <w:lang w:eastAsia="en-US"/>
        </w:rPr>
        <w:t>оснащенный о</w:t>
      </w:r>
      <w:r w:rsidRPr="00173EA8">
        <w:rPr>
          <w:rFonts w:ascii="Times New Roman" w:hAnsi="Times New Roman"/>
          <w:bCs/>
          <w:sz w:val="24"/>
          <w:szCs w:val="24"/>
          <w:lang w:eastAsia="en-US"/>
        </w:rPr>
        <w:t xml:space="preserve">борудованием: </w:t>
      </w:r>
    </w:p>
    <w:p w:rsidR="00675AA0" w:rsidRPr="008304B4" w:rsidRDefault="00675AA0" w:rsidP="00675AA0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304B4">
        <w:rPr>
          <w:rFonts w:ascii="Times New Roman" w:hAnsi="Times New Roman"/>
          <w:bCs/>
          <w:sz w:val="24"/>
          <w:szCs w:val="24"/>
        </w:rPr>
        <w:t>набор ученической мебели;</w:t>
      </w:r>
    </w:p>
    <w:p w:rsidR="00675AA0" w:rsidRPr="008304B4" w:rsidRDefault="00675AA0" w:rsidP="00675AA0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304B4">
        <w:rPr>
          <w:rFonts w:ascii="Times New Roman" w:hAnsi="Times New Roman"/>
          <w:bCs/>
          <w:sz w:val="24"/>
          <w:szCs w:val="24"/>
        </w:rPr>
        <w:t>рабочее место преподавателя;</w:t>
      </w:r>
    </w:p>
    <w:p w:rsidR="00675AA0" w:rsidRPr="008304B4" w:rsidRDefault="00675AA0" w:rsidP="00675AA0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304B4">
        <w:rPr>
          <w:rFonts w:ascii="Times New Roman" w:hAnsi="Times New Roman"/>
          <w:bCs/>
          <w:sz w:val="24"/>
          <w:szCs w:val="24"/>
        </w:rPr>
        <w:t>учебная доска;</w:t>
      </w:r>
    </w:p>
    <w:p w:rsidR="00675AA0" w:rsidRPr="008304B4" w:rsidRDefault="00675AA0" w:rsidP="00675AA0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304B4">
        <w:rPr>
          <w:rFonts w:ascii="Times New Roman" w:hAnsi="Times New Roman"/>
          <w:bCs/>
          <w:sz w:val="24"/>
          <w:szCs w:val="24"/>
        </w:rPr>
        <w:t>проектор;</w:t>
      </w:r>
    </w:p>
    <w:p w:rsidR="00675AA0" w:rsidRDefault="00675AA0" w:rsidP="00675AA0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304B4">
        <w:rPr>
          <w:rFonts w:ascii="Times New Roman" w:hAnsi="Times New Roman"/>
          <w:bCs/>
          <w:sz w:val="24"/>
          <w:szCs w:val="24"/>
        </w:rPr>
        <w:t xml:space="preserve">наглядные пособия (таблицы, стенды, раздаточный материал). </w:t>
      </w:r>
    </w:p>
    <w:p w:rsidR="00675AA0" w:rsidRPr="008304B4" w:rsidRDefault="00675AA0" w:rsidP="00675AA0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304B4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675AA0" w:rsidRPr="008304B4" w:rsidRDefault="00675AA0" w:rsidP="00675AA0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8304B4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имеет п</w:t>
      </w:r>
      <w:r w:rsidRPr="008304B4">
        <w:rPr>
          <w:rFonts w:ascii="Times New Roman" w:hAnsi="Times New Roman"/>
          <w:sz w:val="24"/>
          <w:szCs w:val="24"/>
        </w:rPr>
        <w:t xml:space="preserve">ечатные 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675AA0" w:rsidRPr="00D4106F" w:rsidRDefault="00675AA0" w:rsidP="00675AA0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D4106F">
        <w:rPr>
          <w:rFonts w:ascii="Times New Roman" w:hAnsi="Times New Roman"/>
          <w:b/>
          <w:sz w:val="24"/>
          <w:szCs w:val="24"/>
        </w:rPr>
        <w:t>3.2.1. Основные печатные издания</w:t>
      </w:r>
    </w:p>
    <w:p w:rsidR="00675AA0" w:rsidRPr="006E45DA" w:rsidRDefault="00675AA0" w:rsidP="00675AA0">
      <w:pPr>
        <w:pStyle w:val="a9"/>
        <w:numPr>
          <w:ilvl w:val="0"/>
          <w:numId w:val="8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6E45DA">
        <w:rPr>
          <w:color w:val="000000"/>
        </w:rPr>
        <w:t>Охрана труда. Девисилов В.А. 4-е изд., перераб. и доп. - М.: Форум, 201</w:t>
      </w:r>
      <w:r>
        <w:rPr>
          <w:color w:val="000000"/>
        </w:rPr>
        <w:t>8</w:t>
      </w:r>
      <w:r w:rsidRPr="006E45DA">
        <w:rPr>
          <w:color w:val="000000"/>
        </w:rPr>
        <w:t>.</w:t>
      </w:r>
    </w:p>
    <w:p w:rsidR="00675AA0" w:rsidRPr="006E45DA" w:rsidRDefault="00675AA0" w:rsidP="00675AA0">
      <w:pPr>
        <w:pStyle w:val="a9"/>
        <w:numPr>
          <w:ilvl w:val="0"/>
          <w:numId w:val="8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6E45DA">
        <w:rPr>
          <w:color w:val="000000"/>
        </w:rPr>
        <w:t xml:space="preserve"> Докторов  А.В. Охрана труда на предприятиях автотранспорта: Учебное пос</w:t>
      </w:r>
      <w:r w:rsidRPr="006E45DA">
        <w:rPr>
          <w:color w:val="000000"/>
        </w:rPr>
        <w:t>о</w:t>
      </w:r>
      <w:r w:rsidRPr="006E45DA">
        <w:rPr>
          <w:color w:val="000000"/>
        </w:rPr>
        <w:t>бие / А.В. Докторов, О.Е. Мышкина. - М.: Альфа-М, НИЦ ИНФРА-М, 201</w:t>
      </w:r>
      <w:r>
        <w:rPr>
          <w:color w:val="000000"/>
        </w:rPr>
        <w:t>7</w:t>
      </w:r>
      <w:r w:rsidRPr="006E45DA">
        <w:rPr>
          <w:color w:val="000000"/>
        </w:rPr>
        <w:t xml:space="preserve">. </w:t>
      </w:r>
    </w:p>
    <w:p w:rsidR="00675AA0" w:rsidRPr="006E45DA" w:rsidRDefault="00675AA0" w:rsidP="00675AA0">
      <w:pPr>
        <w:pStyle w:val="a9"/>
        <w:numPr>
          <w:ilvl w:val="0"/>
          <w:numId w:val="8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6E45DA">
        <w:rPr>
          <w:color w:val="000000"/>
        </w:rPr>
        <w:t> Кланица, В.С. Охрана труда на автомобильном транспорте: Учебное пособие для нач. проф. образования / В.С. Кланица. - М.: ИЦ Академия, 201</w:t>
      </w:r>
      <w:r>
        <w:rPr>
          <w:color w:val="000000"/>
        </w:rPr>
        <w:t>7</w:t>
      </w:r>
      <w:r w:rsidRPr="006E45DA">
        <w:rPr>
          <w:color w:val="000000"/>
        </w:rPr>
        <w:t>.</w:t>
      </w:r>
    </w:p>
    <w:p w:rsidR="00675AA0" w:rsidRPr="006E45DA" w:rsidRDefault="00675AA0" w:rsidP="00675AA0">
      <w:pPr>
        <w:pStyle w:val="a9"/>
        <w:numPr>
          <w:ilvl w:val="0"/>
          <w:numId w:val="8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6E45DA">
        <w:rPr>
          <w:color w:val="000000"/>
        </w:rPr>
        <w:t> Туревский, И.С. Охрана труда на автомобильном транспорте : Учебное пос</w:t>
      </w:r>
      <w:r w:rsidRPr="006E45DA">
        <w:rPr>
          <w:color w:val="000000"/>
        </w:rPr>
        <w:t>о</w:t>
      </w:r>
      <w:r w:rsidRPr="006E45DA">
        <w:rPr>
          <w:color w:val="000000"/>
        </w:rPr>
        <w:t>бие / И.С. Туревский. - М.: ИД ФОРУМ, ИНФРА-М, 201</w:t>
      </w:r>
      <w:r>
        <w:rPr>
          <w:color w:val="000000"/>
        </w:rPr>
        <w:t>7</w:t>
      </w:r>
      <w:r w:rsidRPr="006E45DA">
        <w:rPr>
          <w:color w:val="000000"/>
        </w:rPr>
        <w:t>.</w:t>
      </w:r>
    </w:p>
    <w:p w:rsidR="00675AA0" w:rsidRPr="006E45DA" w:rsidRDefault="00675AA0" w:rsidP="00675AA0">
      <w:pPr>
        <w:pStyle w:val="a9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6E45DA">
        <w:rPr>
          <w:b/>
          <w:color w:val="000000"/>
        </w:rPr>
        <w:t>Дополнительные источники:</w:t>
      </w:r>
    </w:p>
    <w:p w:rsidR="00675AA0" w:rsidRPr="00D23854" w:rsidRDefault="00675AA0" w:rsidP="00675AA0">
      <w:pPr>
        <w:pStyle w:val="a9"/>
        <w:numPr>
          <w:ilvl w:val="0"/>
          <w:numId w:val="9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D23854">
        <w:rPr>
          <w:color w:val="000000"/>
        </w:rPr>
        <w:t>Асанова И.М.: Деятельность службы приема и размещения. - М.: Академия, 201</w:t>
      </w:r>
      <w:r>
        <w:rPr>
          <w:color w:val="000000"/>
        </w:rPr>
        <w:t>8</w:t>
      </w:r>
    </w:p>
    <w:p w:rsidR="00675AA0" w:rsidRPr="00D23854" w:rsidRDefault="00675AA0" w:rsidP="00675AA0">
      <w:pPr>
        <w:pStyle w:val="a9"/>
        <w:numPr>
          <w:ilvl w:val="0"/>
          <w:numId w:val="9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D23854">
        <w:rPr>
          <w:color w:val="000000"/>
        </w:rPr>
        <w:t>М.Б. Смоленский и др. ; рец.: И.Н. Куксин, Ю.Н. Старилов: Трудовое право Российской Федерации. - Ростов н/Д: Феникс, 201</w:t>
      </w:r>
      <w:r>
        <w:rPr>
          <w:color w:val="000000"/>
        </w:rPr>
        <w:t>8</w:t>
      </w:r>
    </w:p>
    <w:p w:rsidR="00675AA0" w:rsidRPr="00D23854" w:rsidRDefault="00675AA0" w:rsidP="00675AA0">
      <w:pPr>
        <w:pStyle w:val="a9"/>
        <w:numPr>
          <w:ilvl w:val="0"/>
          <w:numId w:val="9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D23854">
        <w:rPr>
          <w:color w:val="000000"/>
        </w:rPr>
        <w:t>В.Г. Еремин и др. ; рец.: А.В. Тотай, Г.П. Бабкин: Безопасность жизнедеятел</w:t>
      </w:r>
      <w:r w:rsidRPr="00D23854">
        <w:rPr>
          <w:color w:val="000000"/>
        </w:rPr>
        <w:t>ь</w:t>
      </w:r>
      <w:r w:rsidRPr="00D23854">
        <w:rPr>
          <w:color w:val="000000"/>
        </w:rPr>
        <w:t>ности в энергетике. - М.: Академия, 201</w:t>
      </w:r>
      <w:r>
        <w:rPr>
          <w:color w:val="000000"/>
        </w:rPr>
        <w:t>8</w:t>
      </w:r>
    </w:p>
    <w:p w:rsidR="00675AA0" w:rsidRPr="00D23854" w:rsidRDefault="00675AA0" w:rsidP="00675AA0">
      <w:pPr>
        <w:pStyle w:val="a9"/>
        <w:numPr>
          <w:ilvl w:val="0"/>
          <w:numId w:val="9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D23854">
        <w:rPr>
          <w:color w:val="000000"/>
        </w:rPr>
        <w:t>Оробец В.М.: Трудовое право. - СПб.: Питер, 201</w:t>
      </w:r>
      <w:r>
        <w:rPr>
          <w:color w:val="000000"/>
        </w:rPr>
        <w:t>7</w:t>
      </w:r>
    </w:p>
    <w:p w:rsidR="00675AA0" w:rsidRPr="00D23854" w:rsidRDefault="00675AA0" w:rsidP="00675AA0">
      <w:pPr>
        <w:pStyle w:val="a9"/>
        <w:numPr>
          <w:ilvl w:val="0"/>
          <w:numId w:val="9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D23854">
        <w:rPr>
          <w:color w:val="000000"/>
        </w:rPr>
        <w:t>Под ред.: К.К. Гасанова, Ф.Г. Мышко: Трудовое право. - М.: ЮНИТИ-ДАНА : Закон и право, 201</w:t>
      </w:r>
      <w:r>
        <w:rPr>
          <w:color w:val="000000"/>
        </w:rPr>
        <w:t>7</w:t>
      </w:r>
    </w:p>
    <w:p w:rsidR="00675AA0" w:rsidRPr="00B72309" w:rsidRDefault="00675AA0" w:rsidP="00675AA0">
      <w:pPr>
        <w:spacing w:after="0" w:line="240" w:lineRule="auto"/>
        <w:ind w:firstLine="1758"/>
        <w:jc w:val="both"/>
        <w:rPr>
          <w:rFonts w:ascii="Times New Roman" w:hAnsi="Times New Roman"/>
          <w:sz w:val="28"/>
          <w:szCs w:val="28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675AA0" w:rsidRDefault="00675AA0" w:rsidP="00675AA0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4.К</w:t>
      </w:r>
      <w:r w:rsidRPr="00B36A92">
        <w:rPr>
          <w:rFonts w:ascii="Times New Roman" w:hAnsi="Times New Roman"/>
          <w:b/>
          <w:sz w:val="24"/>
          <w:szCs w:val="24"/>
        </w:rPr>
        <w:t xml:space="preserve">ОНТРОЛЬ И ОЦЕНКА РЕЗУЛЬТАТОВ ОСВОЕНИЯ УЧЕБНОЙ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r w:rsidRPr="00B36A92">
        <w:rPr>
          <w:rFonts w:ascii="Times New Roman" w:hAnsi="Times New Roman"/>
          <w:b/>
          <w:sz w:val="24"/>
          <w:szCs w:val="24"/>
        </w:rPr>
        <w:t>ДИСЦИПЛИНЫ</w:t>
      </w:r>
    </w:p>
    <w:p w:rsidR="00675AA0" w:rsidRPr="00B36A92" w:rsidRDefault="00675AA0" w:rsidP="008730C0">
      <w:pPr>
        <w:contextualSpacing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62"/>
        <w:gridCol w:w="3818"/>
        <w:gridCol w:w="2090"/>
      </w:tblGrid>
      <w:tr w:rsidR="00675AA0" w:rsidRPr="008730C0" w:rsidTr="008730C0">
        <w:tc>
          <w:tcPr>
            <w:tcW w:w="1913" w:type="pct"/>
          </w:tcPr>
          <w:p w:rsidR="00675AA0" w:rsidRPr="008730C0" w:rsidRDefault="00675AA0" w:rsidP="008730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995" w:type="pct"/>
          </w:tcPr>
          <w:p w:rsidR="00675AA0" w:rsidRPr="008730C0" w:rsidRDefault="00675AA0" w:rsidP="008730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092" w:type="pct"/>
          </w:tcPr>
          <w:p w:rsidR="00675AA0" w:rsidRPr="008730C0" w:rsidRDefault="00675AA0" w:rsidP="008730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675AA0" w:rsidRPr="008730C0" w:rsidTr="008730C0">
        <w:trPr>
          <w:trHeight w:val="1947"/>
        </w:trPr>
        <w:tc>
          <w:tcPr>
            <w:tcW w:w="1913" w:type="pct"/>
          </w:tcPr>
          <w:p w:rsidR="00675AA0" w:rsidRPr="008730C0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методы и средства защиты от опасных технических  систем и технологических процессов</w:t>
            </w: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D273D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ОК 1-11 </w:t>
            </w:r>
          </w:p>
          <w:p w:rsidR="004D273D" w:rsidRDefault="00407046" w:rsidP="004D2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1.1-1.3</w:t>
            </w:r>
            <w:r w:rsidR="004D273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D273D" w:rsidRDefault="00407046" w:rsidP="004D2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2.1-2.3;</w:t>
            </w:r>
          </w:p>
          <w:p w:rsidR="004D273D" w:rsidRDefault="00407046" w:rsidP="004D2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ПК 3.1-3.3;</w:t>
            </w:r>
          </w:p>
          <w:p w:rsidR="004D273D" w:rsidRDefault="00407046" w:rsidP="004D2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4.1-4.3;</w:t>
            </w:r>
          </w:p>
          <w:p w:rsidR="004D273D" w:rsidRDefault="00407046" w:rsidP="004D2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ПК 5.1-5.4; </w:t>
            </w:r>
          </w:p>
          <w:p w:rsidR="004D273D" w:rsidRDefault="00407046" w:rsidP="004D2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6.1-6.4;</w:t>
            </w:r>
          </w:p>
          <w:p w:rsidR="00675AA0" w:rsidRPr="008730C0" w:rsidRDefault="00407046" w:rsidP="004D273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ЛР 1-4; ЛР 7-14</w:t>
            </w:r>
          </w:p>
        </w:tc>
        <w:tc>
          <w:tcPr>
            <w:tcW w:w="1995" w:type="pct"/>
          </w:tcPr>
          <w:p w:rsidR="00407046" w:rsidRPr="008730C0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Знает  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методы и средства защиты от опасных технических  систем и технологических процессов</w:t>
            </w: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5AA0" w:rsidRPr="008730C0" w:rsidRDefault="00675AA0" w:rsidP="008730C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92" w:type="pct"/>
          </w:tcPr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75AA0" w:rsidRPr="008730C0" w:rsidRDefault="00675AA0" w:rsidP="008730C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75AA0" w:rsidRPr="008730C0" w:rsidTr="008730C0">
        <w:trPr>
          <w:trHeight w:val="2006"/>
        </w:trPr>
        <w:tc>
          <w:tcPr>
            <w:tcW w:w="1913" w:type="pct"/>
          </w:tcPr>
          <w:p w:rsidR="00407046" w:rsidRPr="008730C0" w:rsidRDefault="00407046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правовые, нормативные и орг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низационные основы ОТ на предприятиях;</w:t>
            </w:r>
          </w:p>
          <w:p w:rsidR="008730C0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8730C0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ПК 1.1-1.3</w:t>
            </w:r>
            <w:r w:rsidR="008730C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730C0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ПК 2.1-2.3; </w:t>
            </w:r>
          </w:p>
          <w:p w:rsidR="008730C0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3.1-3.3;</w:t>
            </w:r>
          </w:p>
          <w:p w:rsidR="004D273D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4.1-4.3;</w:t>
            </w:r>
          </w:p>
          <w:p w:rsidR="004D273D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5.1-5.4;</w:t>
            </w:r>
          </w:p>
          <w:p w:rsidR="004D273D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ПК 6.1-6.4;</w:t>
            </w:r>
          </w:p>
          <w:p w:rsidR="00675AA0" w:rsidRPr="008730C0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ЛР 1-4; ЛР 7-14</w:t>
            </w:r>
          </w:p>
        </w:tc>
        <w:tc>
          <w:tcPr>
            <w:tcW w:w="1995" w:type="pct"/>
          </w:tcPr>
          <w:p w:rsidR="00407046" w:rsidRPr="008730C0" w:rsidRDefault="00407046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знает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 xml:space="preserve"> правовые, нормативные и организационные основы ОТ на предприятиях;</w:t>
            </w:r>
          </w:p>
          <w:p w:rsidR="00675AA0" w:rsidRPr="008730C0" w:rsidRDefault="00675AA0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</w:tcPr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письменная пр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верка</w:t>
            </w: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75AA0" w:rsidRPr="008730C0" w:rsidRDefault="00675AA0" w:rsidP="008730C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75AA0" w:rsidRPr="008730C0" w:rsidTr="008730C0">
        <w:trPr>
          <w:trHeight w:val="1677"/>
        </w:trPr>
        <w:tc>
          <w:tcPr>
            <w:tcW w:w="1913" w:type="pct"/>
          </w:tcPr>
          <w:p w:rsidR="00407046" w:rsidRPr="008730C0" w:rsidRDefault="00407046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правила  оформления докуме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тов;</w:t>
            </w:r>
          </w:p>
          <w:p w:rsidR="00675AA0" w:rsidRPr="008730C0" w:rsidRDefault="00675AA0" w:rsidP="008730C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ПК3.1-ПК 3.4</w:t>
            </w:r>
          </w:p>
          <w:p w:rsidR="00675AA0" w:rsidRPr="008730C0" w:rsidRDefault="00675AA0" w:rsidP="008730C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П4.1-ПК4.4</w:t>
            </w:r>
          </w:p>
          <w:p w:rsidR="00675AA0" w:rsidRPr="008730C0" w:rsidRDefault="00675AA0" w:rsidP="008730C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ОК1-ОК9</w:t>
            </w: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ЛР1-ЛР3</w:t>
            </w:r>
            <w:r w:rsidRPr="008730C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995" w:type="pct"/>
          </w:tcPr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Знает и  анализирует </w:t>
            </w:r>
            <w:r w:rsidR="00407046" w:rsidRPr="008730C0">
              <w:rPr>
                <w:rFonts w:ascii="Times New Roman" w:hAnsi="Times New Roman"/>
                <w:sz w:val="24"/>
                <w:szCs w:val="24"/>
              </w:rPr>
              <w:t>правильность оормления докуметов по ОТ</w:t>
            </w: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</w:tcPr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письменная пр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верка</w:t>
            </w:r>
          </w:p>
          <w:p w:rsidR="005B1652" w:rsidRPr="008730C0" w:rsidRDefault="005B1652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Решение задач</w:t>
            </w: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730C0" w:rsidRPr="008730C0" w:rsidRDefault="008730C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75AA0" w:rsidRPr="008730C0" w:rsidTr="008730C0">
        <w:trPr>
          <w:trHeight w:val="1532"/>
        </w:trPr>
        <w:tc>
          <w:tcPr>
            <w:tcW w:w="1913" w:type="pct"/>
          </w:tcPr>
          <w:p w:rsidR="00407046" w:rsidRPr="008730C0" w:rsidRDefault="00407046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мероприятия по улучшению у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ловий по ОТ;</w:t>
            </w:r>
          </w:p>
          <w:p w:rsidR="004D273D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ОК 1-9</w:t>
            </w:r>
          </w:p>
          <w:p w:rsidR="008730C0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ПК 1.1-1.3,  </w:t>
            </w:r>
          </w:p>
          <w:p w:rsidR="008730C0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ПК 2.1-2.3; </w:t>
            </w:r>
          </w:p>
          <w:p w:rsidR="008730C0" w:rsidRDefault="00407046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3.1-3.3;</w:t>
            </w:r>
          </w:p>
          <w:p w:rsidR="004D273D" w:rsidRDefault="00407046" w:rsidP="004D2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4.1-4.3;</w:t>
            </w:r>
          </w:p>
          <w:p w:rsidR="00675AA0" w:rsidRPr="008730C0" w:rsidRDefault="00407046" w:rsidP="004D2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ЛР 1-4; </w:t>
            </w:r>
          </w:p>
        </w:tc>
        <w:tc>
          <w:tcPr>
            <w:tcW w:w="1995" w:type="pct"/>
          </w:tcPr>
          <w:p w:rsidR="00407046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Знает </w:t>
            </w:r>
            <w:r w:rsidR="00407046" w:rsidRPr="008730C0">
              <w:rPr>
                <w:rFonts w:ascii="Times New Roman" w:hAnsi="Times New Roman"/>
                <w:bCs/>
                <w:sz w:val="24"/>
                <w:szCs w:val="24"/>
              </w:rPr>
              <w:t>мероприятия по улучшению условий по ОТ;</w:t>
            </w:r>
          </w:p>
          <w:p w:rsidR="00675AA0" w:rsidRPr="008730C0" w:rsidRDefault="00675AA0" w:rsidP="008730C0">
            <w:pPr>
              <w:tabs>
                <w:tab w:val="left" w:pos="27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</w:tcPr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</w:p>
          <w:p w:rsidR="00407046" w:rsidRPr="008730C0" w:rsidRDefault="00407046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письменный о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рос</w:t>
            </w:r>
          </w:p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75AA0" w:rsidRPr="008730C0" w:rsidRDefault="00675AA0" w:rsidP="008730C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75AA0" w:rsidRPr="008730C0" w:rsidTr="008730C0">
        <w:trPr>
          <w:trHeight w:val="1695"/>
        </w:trPr>
        <w:tc>
          <w:tcPr>
            <w:tcW w:w="1913" w:type="pct"/>
          </w:tcPr>
          <w:p w:rsidR="00DD2187" w:rsidRPr="008730C0" w:rsidRDefault="00DD2187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инженерно-технические мер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приятия по защите от опасн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стей;</w:t>
            </w:r>
          </w:p>
          <w:p w:rsidR="004D273D" w:rsidRDefault="00DD2187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ОК 1-9 </w:t>
            </w:r>
          </w:p>
          <w:p w:rsidR="004D273D" w:rsidRDefault="00DD2187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1.1-1.3,</w:t>
            </w:r>
          </w:p>
          <w:p w:rsidR="004D273D" w:rsidRDefault="00DD2187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ПК 2.1-2.3;</w:t>
            </w:r>
          </w:p>
          <w:p w:rsidR="004D273D" w:rsidRDefault="00DD2187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ПК 3.1-3.3;</w:t>
            </w:r>
          </w:p>
          <w:p w:rsidR="004D273D" w:rsidRDefault="00DD2187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4.1-4.3;</w:t>
            </w:r>
          </w:p>
          <w:p w:rsidR="00675AA0" w:rsidRPr="008730C0" w:rsidRDefault="00DD2187" w:rsidP="008730C0">
            <w:pPr>
              <w:spacing w:after="0" w:line="240" w:lineRule="auto"/>
              <w:rPr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ЛР 1-8; </w:t>
            </w:r>
          </w:p>
        </w:tc>
        <w:tc>
          <w:tcPr>
            <w:tcW w:w="1995" w:type="pct"/>
          </w:tcPr>
          <w:p w:rsidR="00675AA0" w:rsidRPr="008730C0" w:rsidRDefault="00DD2187" w:rsidP="008730C0">
            <w:pPr>
              <w:tabs>
                <w:tab w:val="left" w:pos="27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Знает и </w:t>
            </w:r>
            <w:r w:rsidR="00675AA0" w:rsidRPr="008730C0">
              <w:rPr>
                <w:rFonts w:ascii="Times New Roman" w:hAnsi="Times New Roman"/>
                <w:sz w:val="24"/>
                <w:szCs w:val="24"/>
              </w:rPr>
              <w:t xml:space="preserve">Анализирует 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инженерно-технические мероприятия по з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щите от опасностей</w:t>
            </w: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92" w:type="pct"/>
          </w:tcPr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Устный и пис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менный опрос</w:t>
            </w:r>
          </w:p>
        </w:tc>
      </w:tr>
      <w:tr w:rsidR="00675AA0" w:rsidRPr="008730C0" w:rsidTr="008730C0">
        <w:trPr>
          <w:trHeight w:val="2175"/>
        </w:trPr>
        <w:tc>
          <w:tcPr>
            <w:tcW w:w="1913" w:type="pct"/>
          </w:tcPr>
          <w:p w:rsidR="005B1652" w:rsidRPr="008730C0" w:rsidRDefault="005B1652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технические способы и средства защиты от поражения электрич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ским током</w:t>
            </w: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D273D" w:rsidRDefault="005B1652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ОК 1-11 </w:t>
            </w:r>
          </w:p>
          <w:p w:rsidR="004D273D" w:rsidRDefault="005B1652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1.1-1.3,</w:t>
            </w:r>
          </w:p>
          <w:p w:rsidR="004D273D" w:rsidRDefault="005B1652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ПК 2.1-2.3; </w:t>
            </w:r>
          </w:p>
          <w:p w:rsidR="004D273D" w:rsidRDefault="005B1652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3.1-3.3;</w:t>
            </w:r>
          </w:p>
          <w:p w:rsidR="004D273D" w:rsidRDefault="005B1652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4.1-4.3;</w:t>
            </w:r>
          </w:p>
          <w:p w:rsidR="004D273D" w:rsidRDefault="005B1652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ПК 5.1-5.4; </w:t>
            </w:r>
          </w:p>
          <w:p w:rsidR="004D273D" w:rsidRDefault="005B1652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6.1-6.4;</w:t>
            </w:r>
          </w:p>
          <w:p w:rsidR="00675AA0" w:rsidRPr="008730C0" w:rsidRDefault="005B1652" w:rsidP="004D2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ЛР 1-4; ЛР 7-14</w:t>
            </w:r>
          </w:p>
        </w:tc>
        <w:tc>
          <w:tcPr>
            <w:tcW w:w="1995" w:type="pct"/>
          </w:tcPr>
          <w:p w:rsidR="005B1652" w:rsidRPr="008730C0" w:rsidRDefault="00675AA0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Знает </w:t>
            </w:r>
            <w:r w:rsidR="005B1652" w:rsidRPr="008730C0">
              <w:rPr>
                <w:rFonts w:ascii="Times New Roman" w:hAnsi="Times New Roman"/>
                <w:bCs/>
                <w:sz w:val="24"/>
                <w:szCs w:val="24"/>
              </w:rPr>
              <w:t>технические способы и средства защиты от поражения электрическим током</w:t>
            </w:r>
            <w:r w:rsidR="005B1652" w:rsidRPr="008730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75AA0" w:rsidRPr="008730C0" w:rsidRDefault="00675AA0" w:rsidP="008730C0">
            <w:pPr>
              <w:tabs>
                <w:tab w:val="left" w:pos="27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</w:tcPr>
          <w:p w:rsidR="00675AA0" w:rsidRPr="008730C0" w:rsidRDefault="00675AA0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Устный и пис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менный опрос</w:t>
            </w:r>
          </w:p>
        </w:tc>
      </w:tr>
      <w:tr w:rsidR="00EC26B2" w:rsidRPr="008730C0" w:rsidTr="008730C0">
        <w:trPr>
          <w:trHeight w:val="2175"/>
        </w:trPr>
        <w:tc>
          <w:tcPr>
            <w:tcW w:w="1913" w:type="pct"/>
          </w:tcPr>
          <w:p w:rsidR="00EC26B2" w:rsidRPr="00EC26B2" w:rsidRDefault="00EC26B2" w:rsidP="00EC26B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несчастного случая с составл</w:t>
            </w:r>
            <w:r w:rsidRPr="00EC26B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</w:t>
            </w:r>
            <w:r w:rsidRPr="00EC26B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нием  схемы причинно-следственной связи</w:t>
            </w:r>
          </w:p>
          <w:p w:rsidR="00EC26B2" w:rsidRPr="00EC26B2" w:rsidRDefault="00EC26B2" w:rsidP="00EC2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 xml:space="preserve">ОК 1-11 </w:t>
            </w:r>
          </w:p>
          <w:p w:rsidR="00EC26B2" w:rsidRPr="00EC26B2" w:rsidRDefault="00EC26B2" w:rsidP="00EC2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>ПК 1.1-1.3,</w:t>
            </w:r>
          </w:p>
          <w:p w:rsidR="00EC26B2" w:rsidRPr="00EC26B2" w:rsidRDefault="00EC26B2" w:rsidP="00EC2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 xml:space="preserve">ПК 2.1-2.3; </w:t>
            </w:r>
          </w:p>
          <w:p w:rsidR="00EC26B2" w:rsidRPr="00EC26B2" w:rsidRDefault="00EC26B2" w:rsidP="00EC2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>ПК 3.1-3.3;</w:t>
            </w:r>
          </w:p>
          <w:p w:rsidR="00EC26B2" w:rsidRPr="00EC26B2" w:rsidRDefault="00EC26B2" w:rsidP="00EC2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>ПК 4.1-4.3;</w:t>
            </w:r>
          </w:p>
          <w:p w:rsidR="00EC26B2" w:rsidRPr="00EC26B2" w:rsidRDefault="00EC26B2" w:rsidP="00EC2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 xml:space="preserve">ПК 5.1-5.4; </w:t>
            </w:r>
          </w:p>
          <w:p w:rsidR="00EC26B2" w:rsidRPr="00EC26B2" w:rsidRDefault="00EC26B2" w:rsidP="00EC2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>ПК 6.1-6.4;</w:t>
            </w:r>
          </w:p>
          <w:p w:rsidR="00EC26B2" w:rsidRPr="008730C0" w:rsidRDefault="00EC26B2" w:rsidP="00EC26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>ЛР 1-4; ЛР 7-14</w:t>
            </w:r>
          </w:p>
        </w:tc>
        <w:tc>
          <w:tcPr>
            <w:tcW w:w="1995" w:type="pct"/>
          </w:tcPr>
          <w:p w:rsidR="00EC26B2" w:rsidRPr="00EC26B2" w:rsidRDefault="00EC26B2" w:rsidP="0087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>Анализирует</w:t>
            </w:r>
            <w:r w:rsidRPr="00EC26B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несчастного случая</w:t>
            </w:r>
            <w:r w:rsidRPr="00EC26B2">
              <w:rPr>
                <w:rFonts w:ascii="Times New Roman" w:hAnsi="Times New Roman"/>
                <w:sz w:val="24"/>
                <w:szCs w:val="24"/>
              </w:rPr>
              <w:t xml:space="preserve"> и составляет</w:t>
            </w:r>
            <w:r w:rsidRPr="00EC26B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схемы причинно-следственной связи</w:t>
            </w:r>
            <w:r w:rsidRPr="00EC26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92" w:type="pct"/>
          </w:tcPr>
          <w:p w:rsidR="00EC26B2" w:rsidRPr="008730C0" w:rsidRDefault="00EC26B2" w:rsidP="008730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Решение ситу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ционных задач</w:t>
            </w:r>
          </w:p>
        </w:tc>
      </w:tr>
    </w:tbl>
    <w:p w:rsidR="00675AA0" w:rsidRPr="004F3587" w:rsidRDefault="00675AA0" w:rsidP="00675AA0">
      <w:pPr>
        <w:jc w:val="right"/>
        <w:rPr>
          <w:rFonts w:ascii="Times New Roman" w:hAnsi="Times New Roman"/>
          <w:b/>
          <w:sz w:val="20"/>
          <w:szCs w:val="48"/>
        </w:rPr>
      </w:pPr>
    </w:p>
    <w:p w:rsidR="00675AA0" w:rsidRDefault="00675AA0" w:rsidP="00675AA0"/>
    <w:p w:rsidR="00BA02FB" w:rsidRDefault="00BA02FB"/>
    <w:sectPr w:rsidR="00BA02FB" w:rsidSect="00BA02FB">
      <w:footerReference w:type="even" r:id="rId10"/>
      <w:foot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06E" w:rsidRDefault="0052106E" w:rsidP="00D35368">
      <w:pPr>
        <w:spacing w:after="0" w:line="240" w:lineRule="auto"/>
      </w:pPr>
      <w:r>
        <w:separator/>
      </w:r>
    </w:p>
  </w:endnote>
  <w:endnote w:type="continuationSeparator" w:id="0">
    <w:p w:rsidR="0052106E" w:rsidRDefault="0052106E" w:rsidP="00D35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2FB" w:rsidRDefault="00A10270" w:rsidP="00BA02F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A02F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07046">
      <w:rPr>
        <w:rStyle w:val="a5"/>
        <w:noProof/>
      </w:rPr>
      <w:t>15</w:t>
    </w:r>
    <w:r>
      <w:rPr>
        <w:rStyle w:val="a5"/>
      </w:rPr>
      <w:fldChar w:fldCharType="end"/>
    </w:r>
  </w:p>
  <w:p w:rsidR="00BA02FB" w:rsidRDefault="00BA02FB" w:rsidP="00BA02FB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2FB" w:rsidRDefault="00BA02FB" w:rsidP="00BA02FB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2FB" w:rsidRDefault="00A10270" w:rsidP="00BA02F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A02F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A02FB" w:rsidRDefault="00BA02FB" w:rsidP="00BA02FB">
    <w:pPr>
      <w:pStyle w:val="a3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2FB" w:rsidRDefault="00BA02FB">
    <w:pPr>
      <w:pStyle w:val="a3"/>
      <w:jc w:val="right"/>
    </w:pPr>
  </w:p>
  <w:p w:rsidR="00BA02FB" w:rsidRDefault="00BA02FB" w:rsidP="00BA02FB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06E" w:rsidRDefault="0052106E" w:rsidP="00D35368">
      <w:pPr>
        <w:spacing w:after="0" w:line="240" w:lineRule="auto"/>
      </w:pPr>
      <w:r>
        <w:separator/>
      </w:r>
    </w:p>
  </w:footnote>
  <w:footnote w:type="continuationSeparator" w:id="0">
    <w:p w:rsidR="0052106E" w:rsidRDefault="0052106E" w:rsidP="00D353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544B2"/>
    <w:multiLevelType w:val="hybridMultilevel"/>
    <w:tmpl w:val="BD341280"/>
    <w:lvl w:ilvl="0" w:tplc="0C9E732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2">
    <w:nsid w:val="21D8235E"/>
    <w:multiLevelType w:val="hybridMultilevel"/>
    <w:tmpl w:val="0B6EC06A"/>
    <w:lvl w:ilvl="0" w:tplc="5C1C1D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31EBC"/>
    <w:multiLevelType w:val="multilevel"/>
    <w:tmpl w:val="9FC02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6F3452"/>
    <w:multiLevelType w:val="hybridMultilevel"/>
    <w:tmpl w:val="263E728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7A85F53"/>
    <w:multiLevelType w:val="multilevel"/>
    <w:tmpl w:val="8AFA38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6ABB632E"/>
    <w:multiLevelType w:val="multilevel"/>
    <w:tmpl w:val="ABF8ED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14"/>
        </w:tabs>
        <w:ind w:left="71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">
    <w:nsid w:val="76B9718F"/>
    <w:multiLevelType w:val="hybridMultilevel"/>
    <w:tmpl w:val="A8BEFE4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96D0BB2"/>
    <w:multiLevelType w:val="multilevel"/>
    <w:tmpl w:val="A1304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75AA0"/>
    <w:rsid w:val="000F1A94"/>
    <w:rsid w:val="003B1B07"/>
    <w:rsid w:val="00407046"/>
    <w:rsid w:val="004D188C"/>
    <w:rsid w:val="004D273D"/>
    <w:rsid w:val="0052106E"/>
    <w:rsid w:val="005B1652"/>
    <w:rsid w:val="00675AA0"/>
    <w:rsid w:val="008730C0"/>
    <w:rsid w:val="00A10270"/>
    <w:rsid w:val="00AD74A0"/>
    <w:rsid w:val="00BA02FB"/>
    <w:rsid w:val="00D35368"/>
    <w:rsid w:val="00DC77A7"/>
    <w:rsid w:val="00DD2187"/>
    <w:rsid w:val="00EC2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368"/>
  </w:style>
  <w:style w:type="paragraph" w:styleId="1">
    <w:name w:val="heading 1"/>
    <w:basedOn w:val="a"/>
    <w:next w:val="a"/>
    <w:link w:val="10"/>
    <w:qFormat/>
    <w:rsid w:val="00675AA0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5AA0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675AA0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675AA0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rsid w:val="00675AA0"/>
    <w:rPr>
      <w:rFonts w:cs="Times New Roman"/>
    </w:rPr>
  </w:style>
  <w:style w:type="character" w:styleId="a6">
    <w:name w:val="Hyperlink"/>
    <w:uiPriority w:val="99"/>
    <w:rsid w:val="00675AA0"/>
    <w:rPr>
      <w:rFonts w:cs="Times New Roman"/>
      <w:color w:val="0000FF"/>
      <w:u w:val="single"/>
    </w:rPr>
  </w:style>
  <w:style w:type="paragraph" w:styleId="a7">
    <w:name w:val="Body Text Indent"/>
    <w:aliases w:val="текст,Основной текст 1"/>
    <w:basedOn w:val="a"/>
    <w:link w:val="a8"/>
    <w:rsid w:val="00675AA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aliases w:val="текст Знак,Основной текст 1 Знак"/>
    <w:basedOn w:val="a0"/>
    <w:link w:val="a7"/>
    <w:rsid w:val="00675AA0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675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63EC7-B4F8-4DDD-9F12-4DC5EB0F3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18</Pages>
  <Words>3908</Words>
  <Characters>22280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Обком</dc:creator>
  <cp:lastModifiedBy>Windows User</cp:lastModifiedBy>
  <cp:revision>10</cp:revision>
  <dcterms:created xsi:type="dcterms:W3CDTF">2021-10-28T13:17:00Z</dcterms:created>
  <dcterms:modified xsi:type="dcterms:W3CDTF">2021-11-02T09:11:00Z</dcterms:modified>
</cp:coreProperties>
</file>