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right"/>
        <w:rPr>
          <w:rFonts w:ascii="Times New Roman" w:hAnsi="Times New Roman"/>
          <w:b/>
          <w:caps/>
          <w:sz w:val="24"/>
          <w:szCs w:val="24"/>
        </w:rPr>
      </w:pPr>
      <w:r w:rsidRPr="001D07A9">
        <w:rPr>
          <w:rFonts w:ascii="Times New Roman" w:hAnsi="Times New Roman"/>
          <w:b/>
          <w:caps/>
          <w:sz w:val="24"/>
          <w:szCs w:val="24"/>
        </w:rPr>
        <w:t>Приложение</w:t>
      </w: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right"/>
        <w:rPr>
          <w:rFonts w:ascii="Times New Roman" w:hAnsi="Times New Roman"/>
          <w:b/>
          <w:caps/>
          <w:sz w:val="24"/>
          <w:szCs w:val="24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07A9">
        <w:rPr>
          <w:rFonts w:ascii="Times New Roman" w:hAnsi="Times New Roman"/>
          <w:b/>
          <w:caps/>
          <w:sz w:val="24"/>
          <w:szCs w:val="24"/>
        </w:rPr>
        <w:t xml:space="preserve">БЮДЖЕТНОЕ ПРОФЕССИОНАЛЬНОЕ ОБРАЗОВАТЕЛЬНОЕ УЧРЕЖДЕНИЕ </w:t>
      </w:r>
      <w:r w:rsidRPr="001D07A9">
        <w:rPr>
          <w:rFonts w:ascii="Times New Roman" w:hAnsi="Times New Roman"/>
          <w:b/>
          <w:sz w:val="24"/>
          <w:szCs w:val="24"/>
        </w:rPr>
        <w:t>ОРЛОВСКОЙ ОБЛАСТИ</w:t>
      </w: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D07A9">
        <w:rPr>
          <w:rFonts w:ascii="Times New Roman" w:hAnsi="Times New Roman"/>
          <w:b/>
          <w:sz w:val="24"/>
          <w:szCs w:val="24"/>
        </w:rPr>
        <w:t xml:space="preserve"> «ОРЛОВСКИЙ АВТОДОРОЖНЫЙ ТЕХНИКУМ»</w:t>
      </w:r>
    </w:p>
    <w:p w:rsidR="001D07A9" w:rsidRPr="001D07A9" w:rsidRDefault="001D07A9" w:rsidP="001D07A9">
      <w:pPr>
        <w:shd w:val="clear" w:color="auto" w:fill="FFFFFF"/>
        <w:tabs>
          <w:tab w:val="left" w:pos="4035"/>
        </w:tabs>
        <w:autoSpaceDN w:val="0"/>
        <w:rPr>
          <w:rFonts w:ascii="Times New Roman" w:hAnsi="Times New Roman"/>
          <w:b/>
          <w:bCs/>
          <w:sz w:val="40"/>
          <w:szCs w:val="40"/>
        </w:rPr>
      </w:pPr>
      <w:r w:rsidRPr="001D07A9">
        <w:rPr>
          <w:rFonts w:ascii="Times New Roman" w:hAnsi="Times New Roman"/>
          <w:b/>
          <w:bCs/>
          <w:sz w:val="40"/>
          <w:szCs w:val="40"/>
        </w:rPr>
        <w:tab/>
      </w:r>
    </w:p>
    <w:p w:rsidR="001D07A9" w:rsidRPr="001D07A9" w:rsidRDefault="001D07A9" w:rsidP="001D07A9">
      <w:pPr>
        <w:shd w:val="clear" w:color="auto" w:fill="FFFFFF"/>
        <w:tabs>
          <w:tab w:val="left" w:pos="4035"/>
        </w:tabs>
        <w:autoSpaceDN w:val="0"/>
        <w:rPr>
          <w:rFonts w:ascii="Times New Roman" w:hAnsi="Times New Roman"/>
          <w:b/>
          <w:bCs/>
          <w:sz w:val="40"/>
          <w:szCs w:val="40"/>
        </w:rPr>
      </w:pPr>
    </w:p>
    <w:p w:rsidR="001D07A9" w:rsidRPr="001D07A9" w:rsidRDefault="001D07A9" w:rsidP="001D07A9">
      <w:pPr>
        <w:shd w:val="clear" w:color="auto" w:fill="FFFFFF"/>
        <w:tabs>
          <w:tab w:val="left" w:pos="4035"/>
        </w:tabs>
        <w:autoSpaceDN w:val="0"/>
        <w:rPr>
          <w:rFonts w:ascii="Times New Roman" w:hAnsi="Times New Roman"/>
          <w:b/>
          <w:bCs/>
          <w:sz w:val="40"/>
          <w:szCs w:val="40"/>
        </w:rPr>
      </w:pPr>
    </w:p>
    <w:p w:rsidR="001D07A9" w:rsidRPr="001D07A9" w:rsidRDefault="001D07A9" w:rsidP="001D07A9">
      <w:pPr>
        <w:shd w:val="clear" w:color="auto" w:fill="FFFFFF"/>
        <w:tabs>
          <w:tab w:val="left" w:pos="4035"/>
        </w:tabs>
        <w:autoSpaceDN w:val="0"/>
        <w:rPr>
          <w:rFonts w:ascii="Times New Roman" w:hAnsi="Times New Roman"/>
          <w:b/>
          <w:bCs/>
          <w:sz w:val="40"/>
          <w:szCs w:val="40"/>
        </w:rPr>
      </w:pPr>
    </w:p>
    <w:p w:rsidR="001D07A9" w:rsidRPr="001D07A9" w:rsidRDefault="001D07A9" w:rsidP="001D07A9">
      <w:pPr>
        <w:shd w:val="clear" w:color="auto" w:fill="FFFFFF"/>
        <w:autoSpaceDN w:val="0"/>
        <w:rPr>
          <w:rFonts w:ascii="Times New Roman" w:hAnsi="Times New Roman"/>
          <w:b/>
          <w:bCs/>
          <w:sz w:val="40"/>
          <w:szCs w:val="40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</w:rPr>
      </w:pPr>
      <w:r w:rsidRPr="001D07A9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D07A9">
        <w:rPr>
          <w:rFonts w:ascii="Times New Roman" w:hAnsi="Times New Roman"/>
          <w:b/>
          <w:sz w:val="32"/>
          <w:szCs w:val="32"/>
        </w:rPr>
        <w:t>Программы подготовки квалифицированных рабочих,</w:t>
      </w: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D07A9">
        <w:rPr>
          <w:rFonts w:ascii="Times New Roman" w:hAnsi="Times New Roman"/>
          <w:b/>
          <w:sz w:val="32"/>
          <w:szCs w:val="32"/>
        </w:rPr>
        <w:t xml:space="preserve"> служащих (ППКРС)</w:t>
      </w: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D07A9">
        <w:rPr>
          <w:rFonts w:ascii="Times New Roman" w:hAnsi="Times New Roman"/>
          <w:b/>
          <w:sz w:val="32"/>
          <w:szCs w:val="32"/>
        </w:rPr>
        <w:t>Профессия 15.01.21 Электромонтер охранно-пожарной сигнализации</w:t>
      </w: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D07A9">
        <w:rPr>
          <w:rFonts w:ascii="Times New Roman" w:hAnsi="Times New Roman"/>
          <w:b/>
          <w:sz w:val="32"/>
          <w:szCs w:val="32"/>
        </w:rPr>
        <w:t>Дисциплина ОУД.</w:t>
      </w:r>
      <w:r>
        <w:rPr>
          <w:rFonts w:ascii="Times New Roman" w:hAnsi="Times New Roman"/>
          <w:b/>
          <w:sz w:val="32"/>
          <w:szCs w:val="32"/>
        </w:rPr>
        <w:t>14 Основы проектной деятельности</w:t>
      </w:r>
    </w:p>
    <w:p w:rsidR="001D07A9" w:rsidRPr="001D07A9" w:rsidRDefault="001D07A9" w:rsidP="001D07A9">
      <w:pPr>
        <w:autoSpaceDN w:val="0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autoSpaceDN w:val="0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autoSpaceDN w:val="0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autoSpaceDN w:val="0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autoSpaceDN w:val="0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autoSpaceDN w:val="0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shd w:val="clear" w:color="auto" w:fill="FFFFFF"/>
        <w:autoSpaceDN w:val="0"/>
        <w:rPr>
          <w:rFonts w:ascii="Times New Roman" w:hAnsi="Times New Roman"/>
          <w:b/>
          <w:sz w:val="32"/>
          <w:szCs w:val="32"/>
        </w:rPr>
      </w:pPr>
    </w:p>
    <w:p w:rsidR="001D07A9" w:rsidRPr="001D07A9" w:rsidRDefault="001D07A9" w:rsidP="001D07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7A9">
        <w:rPr>
          <w:rFonts w:ascii="Times New Roman" w:hAnsi="Times New Roman"/>
          <w:b/>
          <w:spacing w:val="-2"/>
          <w:sz w:val="24"/>
          <w:szCs w:val="24"/>
        </w:rPr>
        <w:t>Разработчик</w:t>
      </w:r>
      <w:r w:rsidRPr="001D07A9">
        <w:rPr>
          <w:rFonts w:ascii="Times New Roman" w:hAnsi="Times New Roman"/>
          <w:b/>
          <w:sz w:val="28"/>
          <w:szCs w:val="28"/>
        </w:rPr>
        <w:t xml:space="preserve">: </w:t>
      </w:r>
      <w:r w:rsidR="00030969">
        <w:rPr>
          <w:rFonts w:ascii="Times New Roman" w:hAnsi="Times New Roman"/>
          <w:sz w:val="24"/>
          <w:szCs w:val="24"/>
        </w:rPr>
        <w:t>Черная М.Н.</w:t>
      </w:r>
      <w:r w:rsidRPr="001D07A9">
        <w:rPr>
          <w:rFonts w:ascii="Times New Roman" w:hAnsi="Times New Roman"/>
          <w:sz w:val="24"/>
          <w:szCs w:val="24"/>
        </w:rPr>
        <w:t xml:space="preserve">, преподаватель общеобразовательных дисциплин </w:t>
      </w:r>
    </w:p>
    <w:p w:rsidR="001D07A9" w:rsidRPr="001D07A9" w:rsidRDefault="001D07A9" w:rsidP="001D07A9">
      <w:pPr>
        <w:shd w:val="clear" w:color="auto" w:fill="FFFFFF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7A9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F77CCC" w:rsidRPr="005C1472" w:rsidRDefault="005C1472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Программа общеобразовательной учебной дисциплины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5C1472">
          <w:rPr>
            <w:rFonts w:ascii="Times New Roman" w:hAnsi="Times New Roman"/>
            <w:sz w:val="28"/>
            <w:szCs w:val="28"/>
          </w:rPr>
          <w:t>2016 г</w:t>
        </w:r>
      </w:smartTag>
      <w:r w:rsidRPr="005C1472">
        <w:rPr>
          <w:rFonts w:ascii="Times New Roman" w:hAnsi="Times New Roman"/>
          <w:sz w:val="28"/>
          <w:szCs w:val="28"/>
        </w:rPr>
        <w:t>. № 2/16-з).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Содержание программы учебного курса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»направлено на достижение следующих целей: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формирование проектной компетентности обучающихся;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 xml:space="preserve">формирование у обучающихся умений самостоятельно добывать новые знания, работать над развитием интеллекта; 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развитие у обучающихся познавательных интересов;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 xml:space="preserve">формирование у обучающихся умений генерировать новые идеи, творчески мыслить; 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приобретение обучающимися опыта использования информационных технологий в проектной, деятельности;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 xml:space="preserve">формирование компетентности в области приобретения знаний из различных источников: учебника, дополнительной литературы, Интернета; 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формирование компетентностей в области обработки информации для предоставления её в различных видах,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 xml:space="preserve">формирование компетентностей в сфере распространения знаний среди сверстников. 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практическая подготовка учащихся к постановке и реализации реальных задач проектирования, включая элементы научно-исследовательской работы.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специалистов среднего звена (ППКРС, ППССЗ).</w:t>
      </w:r>
    </w:p>
    <w:p w:rsidR="005C1472" w:rsidRPr="005C1472" w:rsidRDefault="005C1472" w:rsidP="00F77C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602B0" w:rsidRDefault="004602B0" w:rsidP="00F77C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602B0" w:rsidRDefault="004602B0" w:rsidP="00F77C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5C1472" w:rsidRDefault="005C1472" w:rsidP="00F77C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lastRenderedPageBreak/>
        <w:t>ОБЩАЯ ХАРАКТЕРИСТИКА УЧЕБНОЙ ДИСЦИПЛИНЫ «ОСНОВЫ ПРОЕКТНОЙ ДЕЯТЕЛЬНОСТИ»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Одной из характеристик современного общества является практическая подготовка студентов к постановке и реализации реальных задач проектирования, включая элементы научно-исследовательской работы. Поэтому перед образованием, в том числе профессиональным, стоит проблема формирования проектной компетентности   специалиста (способности индивида проектировать работу при решении учебных, бытовых, профессиональных задач) обеспечивающей его конкурентоспособность на рынке труда. 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Содержание курса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представлено современной модульной системой обучения, которая создается для наиболее благоприятных условий развития личности, путем обеспечения гибкости содержания обучения, приспособления к индивидуальным потребностям обучающихся и уровню их базовой подготовки.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Программный материал отражает современные запросы общества и государства к построению образовательного процесса: деятельностный характер обучения, развитие информационной грамотности, в том числе и навыков владения ИКТ при освоении образовательных программ.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Учебная дисциплина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включает следующие разделы:</w:t>
      </w:r>
    </w:p>
    <w:p w:rsidR="00F77CCC" w:rsidRPr="005C1472" w:rsidRDefault="00F77CCC" w:rsidP="00F77CC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="005C1472" w:rsidRPr="005C1472">
        <w:rPr>
          <w:rFonts w:ascii="Times New Roman" w:hAnsi="Times New Roman"/>
          <w:sz w:val="28"/>
          <w:szCs w:val="28"/>
        </w:rPr>
        <w:t>Типы и виды проектов</w:t>
      </w:r>
    </w:p>
    <w:p w:rsidR="00F77CCC" w:rsidRPr="005C1472" w:rsidRDefault="00F77CCC" w:rsidP="00F77CC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•Выбор и формулирование темы, постано</w:t>
      </w:r>
      <w:r w:rsidR="005C1472" w:rsidRPr="005C1472">
        <w:rPr>
          <w:rFonts w:ascii="Times New Roman" w:hAnsi="Times New Roman"/>
          <w:sz w:val="28"/>
          <w:szCs w:val="28"/>
        </w:rPr>
        <w:t>вка целей. Определение гипотезы</w:t>
      </w:r>
    </w:p>
    <w:p w:rsidR="00F77CCC" w:rsidRPr="005C1472" w:rsidRDefault="00F77CCC" w:rsidP="00F77CC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="005C1472" w:rsidRPr="005C1472">
        <w:rPr>
          <w:rFonts w:ascii="Times New Roman" w:hAnsi="Times New Roman"/>
          <w:sz w:val="28"/>
          <w:szCs w:val="28"/>
        </w:rPr>
        <w:t>Этапы работы над проектом</w:t>
      </w:r>
    </w:p>
    <w:p w:rsidR="00F77CCC" w:rsidRPr="005C1472" w:rsidRDefault="00F77CCC" w:rsidP="00F77CC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•Методы работы с источником</w:t>
      </w:r>
      <w:r w:rsidR="005C1472" w:rsidRPr="005C1472">
        <w:rPr>
          <w:rFonts w:ascii="Times New Roman" w:hAnsi="Times New Roman"/>
          <w:sz w:val="28"/>
          <w:szCs w:val="28"/>
        </w:rPr>
        <w:t xml:space="preserve"> информации</w:t>
      </w:r>
    </w:p>
    <w:p w:rsidR="00F77CCC" w:rsidRPr="005C1472" w:rsidRDefault="00F77CCC" w:rsidP="00F77CC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•Правила оформлен</w:t>
      </w:r>
      <w:r w:rsidR="005C1472" w:rsidRPr="005C1472">
        <w:rPr>
          <w:rFonts w:ascii="Times New Roman" w:hAnsi="Times New Roman"/>
          <w:sz w:val="28"/>
          <w:szCs w:val="28"/>
        </w:rPr>
        <w:t>ия проекта. Презентация проекта</w:t>
      </w:r>
    </w:p>
    <w:p w:rsidR="001C17A3" w:rsidRPr="005C1472" w:rsidRDefault="00F77CCC" w:rsidP="001C17A3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•Особенности выполнения </w:t>
      </w:r>
      <w:r w:rsidR="005C1472" w:rsidRPr="005C1472">
        <w:rPr>
          <w:rFonts w:ascii="Times New Roman" w:hAnsi="Times New Roman"/>
          <w:sz w:val="28"/>
          <w:szCs w:val="28"/>
        </w:rPr>
        <w:t>курсового проекта</w:t>
      </w:r>
    </w:p>
    <w:p w:rsidR="001C17A3" w:rsidRPr="005C1472" w:rsidRDefault="005C1472" w:rsidP="001C17A3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• </w:t>
      </w:r>
      <w:r w:rsidR="001C17A3" w:rsidRPr="005C1472">
        <w:rPr>
          <w:rFonts w:ascii="Times New Roman" w:hAnsi="Times New Roman"/>
          <w:sz w:val="28"/>
          <w:szCs w:val="28"/>
        </w:rPr>
        <w:t>Особенности выполнения дипломной работы (проекта)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При организации практических занятий необходимо акцентировать внимание обучающихся на поиске информации в сети Интернете, в учебной и специальной литературе с соответствующим оформлением и представлением результатов. Это способствует формированию у студентов умений самостоятельно и избирательно применять различные программные средства ИКТ, а также планировать свою деятельность.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Изучение дисциплины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5C1472" w:rsidRDefault="005C1472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МЕСТО УЧЕБНОЙ ДИСЦИПЛИНЫ В УЧЕБНОМ ПЛАНЕ</w:t>
      </w:r>
    </w:p>
    <w:p w:rsidR="00F77CCC" w:rsidRPr="005C1472" w:rsidRDefault="00F77CCC" w:rsidP="005C14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Учебная дисциплина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является учебным предметом по выбору из предметной области «Дополнительные предметы» ФГОС среднего общего образования.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5C1472" w:rsidRDefault="005C1472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lastRenderedPageBreak/>
        <w:t>РЕЗУЛЬТАТЫ ОСВОЕНИЯ УЧЕБНОЙ ДИСЦИПЛИНЫ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Освоение содержания учебной дисциплины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обеспечивает достижение студентами следующих результатов: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5C1472">
        <w:rPr>
          <w:rFonts w:ascii="Times New Roman" w:hAnsi="Times New Roman"/>
          <w:b/>
          <w:i/>
          <w:sz w:val="28"/>
          <w:szCs w:val="28"/>
        </w:rPr>
        <w:t>личностных: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i/>
          <w:sz w:val="28"/>
          <w:szCs w:val="28"/>
        </w:rPr>
        <w:t>метапредметных</w:t>
      </w:r>
      <w:r w:rsidRPr="005C1472">
        <w:rPr>
          <w:rFonts w:ascii="Times New Roman" w:hAnsi="Times New Roman"/>
          <w:b/>
          <w:sz w:val="28"/>
          <w:szCs w:val="28"/>
        </w:rPr>
        <w:t>: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 xml:space="preserve">освоение межпредметных понятий и универсальных учебных действий, способность их использования в познавательной и социальной практике; 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способность к построению индивидуальной образовательной траектории;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•</w:t>
      </w:r>
      <w:r w:rsidRPr="005C1472">
        <w:rPr>
          <w:rFonts w:ascii="Times New Roman" w:hAnsi="Times New Roman"/>
          <w:sz w:val="28"/>
          <w:szCs w:val="28"/>
        </w:rPr>
        <w:tab/>
        <w:t>владение навыками учебно-исследовательской, проектной и социальной деятельности;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5C1472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-самостоятельное выделение и формулирование познавательной цели;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-поиск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-умение структурировать знания;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-умение осознанно и произвольно строить речевое высказывание в устной и письменной формах;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 -выбор наиболее эффективных способов решения задач в зависимости от конкретных условий; </w:t>
      </w:r>
    </w:p>
    <w:p w:rsidR="00F77CCC" w:rsidRPr="005C1472" w:rsidRDefault="00F77CCC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-рефлексия способов и условий действия, контроль и оценка процесса и результатов деятельности.</w:t>
      </w:r>
    </w:p>
    <w:p w:rsidR="005C1472" w:rsidRPr="005C1472" w:rsidRDefault="005C1472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409"/>
      </w:tblGrid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</w:t>
            </w:r>
            <w:r w:rsidRPr="00912046">
              <w:rPr>
                <w:rFonts w:ascii="Times New Roman" w:hAnsi="Times New Roman"/>
                <w:sz w:val="24"/>
                <w:szCs w:val="24"/>
              </w:rPr>
              <w:lastRenderedPageBreak/>
              <w:t>в деятельности общественных организаций.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912046" w:rsidRPr="00912046" w:rsidTr="00912046">
        <w:trPr>
          <w:trHeight w:val="2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912046" w:rsidRPr="00912046" w:rsidTr="0091204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 xml:space="preserve">Оценивающий возможные ограничители свободы своего профессионального выбора, предопределенные психофизиологическими особенностями или состоянием здоровья, мотивированный к сохранению здоровья в процессе </w:t>
            </w:r>
            <w:r w:rsidRPr="00912046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14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lastRenderedPageBreak/>
              <w:t>Готовый к профессиональной конкуренции и конструктивной реакции на критику.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Ориентирующийся в изменяющемся рынке труда, гибко реагирующий на появление новых форм трудовой деятельности, готовый к их освоению, избегающий безработицы,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Содействующий поддержанию престижа своей профессии, отрасли и образовательной организации.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Принимающий цели и задачи научно-технологического, экономического, информационного и социокультурного развития России, готовый работать на их достижение.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 xml:space="preserve">Управляющий собственным профессиональным развитием, рефлексивно оценивающий собственный жизненный опыт, критерии личной успешности, признающий ценность непрерывного образования,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912046" w:rsidRPr="00912046" w:rsidTr="00912046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046" w:rsidRPr="00912046" w:rsidRDefault="00912046" w:rsidP="00912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sz w:val="24"/>
                <w:szCs w:val="24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46" w:rsidRPr="00912046" w:rsidRDefault="00912046" w:rsidP="009120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046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</w:tbl>
    <w:p w:rsidR="005C1472" w:rsidRPr="005C1472" w:rsidRDefault="005C1472" w:rsidP="00F77CC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5C1472" w:rsidRDefault="005C1472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1. Типы и виды проектов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1.1 Цели и задачи курса. Типы проектов.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2. Выбор и формулирование темы, постановка целей. Определение гипотезы.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2.1 Выбор темы. Определение степени значимости проекта. Актуальность и практическая значимость исследования.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2.2 Определение цели и задач. Эффективность целеполагания. Понятие «Гипотеза». Формулирование гипотезы. Доказательство и опровержение гипотезы.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3. Этапы работы над проектом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3.1 Этапы работы над проектом. Подготовительный этап: выбор темы, постановка целей и задач будущего проекта. Планирование: подбор необходимых материалов.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3.2 Этапы работы над проектом. Основной этап: обсуждение методических аспектов и организация работы, структурирование проекта. Заключительный этап: подведение итогов, презентация проекта.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4. Методы работы с источником информации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4.1 Виды литературных источников. Информационные ресурсы (интернет-технологии). Правила и особенности информационного поиска в Интернете.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5. Правила оформления проекта. Презентация проекта.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lastRenderedPageBreak/>
        <w:t>5.1 Создание, организация и основные способы преобразования (верстки) текста.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5.2 Общие требования к оформлению текста (ГОСТы по оформлению машинописных работ).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5.3 Правила оформления титульного листа, содержания проекта.  Правила оформления таблиц, графиков, схем.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5.4 Презентация проекта. Особенности работы в PowerPoint. Требования к содержанию слайдов.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6. Особенности выполнения курсового проекта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6.1 Структура курсовой работы. Оформление задания для выполнения курсовой работы.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6.2 </w:t>
      </w:r>
      <w:r w:rsidR="00667F90" w:rsidRPr="005C1472">
        <w:rPr>
          <w:rFonts w:ascii="Times New Roman" w:hAnsi="Times New Roman"/>
          <w:sz w:val="28"/>
          <w:szCs w:val="28"/>
        </w:rPr>
        <w:t>Календарный план-график выполнения курсового проекта.</w:t>
      </w:r>
    </w:p>
    <w:p w:rsidR="00667F90" w:rsidRPr="005C1472" w:rsidRDefault="00667F90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6.3 Порядок сдачи и защиты курсового проекта</w:t>
      </w:r>
    </w:p>
    <w:p w:rsidR="00667F90" w:rsidRPr="005C1472" w:rsidRDefault="00667F90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7. Особенности выполнения дипломной работы (проекта)</w:t>
      </w:r>
    </w:p>
    <w:p w:rsidR="00667F90" w:rsidRPr="005C1472" w:rsidRDefault="00667F90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7.1 Структура   дипломной   работы. </w:t>
      </w:r>
    </w:p>
    <w:p w:rsidR="00667F90" w:rsidRPr="005C1472" w:rsidRDefault="00667F90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7.2 Оформление задания для выполнения дипломной работы. </w:t>
      </w:r>
    </w:p>
    <w:p w:rsidR="00F77CCC" w:rsidRPr="005C1472" w:rsidRDefault="00F77CCC" w:rsidP="00667F9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77CCC" w:rsidRPr="005C1472" w:rsidRDefault="00F77CCC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Т</w:t>
      </w:r>
      <w:r w:rsidR="005C1472" w:rsidRPr="005C1472">
        <w:rPr>
          <w:rFonts w:ascii="Times New Roman" w:hAnsi="Times New Roman"/>
          <w:b/>
          <w:sz w:val="28"/>
          <w:szCs w:val="28"/>
        </w:rPr>
        <w:t>ЕМЫ РЕФЕРАТОВ (ДОКЛАДОВ), ИНДИВИДУАЛЬНЫХ ПРОЕКТОВ</w:t>
      </w:r>
    </w:p>
    <w:p w:rsidR="00127DAB" w:rsidRPr="005C1472" w:rsidRDefault="00127DAB" w:rsidP="005C14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Мертвые языки программирования. </w:t>
      </w:r>
    </w:p>
    <w:p w:rsidR="00127DAB" w:rsidRPr="005C1472" w:rsidRDefault="00127DAB" w:rsidP="005C14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Спутниковые системы и технологии.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Защита информации.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Использование </w:t>
      </w:r>
      <w:r w:rsidRPr="005C1472">
        <w:rPr>
          <w:rFonts w:ascii="Times New Roman" w:hAnsi="Times New Roman"/>
          <w:sz w:val="28"/>
          <w:szCs w:val="28"/>
          <w:lang w:val="en-US"/>
        </w:rPr>
        <w:t>GoogleFireBase</w:t>
      </w:r>
      <w:r w:rsidRPr="005C1472">
        <w:rPr>
          <w:rFonts w:ascii="Times New Roman" w:hAnsi="Times New Roman"/>
          <w:sz w:val="28"/>
          <w:szCs w:val="28"/>
        </w:rPr>
        <w:t xml:space="preserve"> для создания простого чата на </w:t>
      </w:r>
      <w:r w:rsidRPr="005C1472">
        <w:rPr>
          <w:rFonts w:ascii="Times New Roman" w:hAnsi="Times New Roman"/>
          <w:sz w:val="28"/>
          <w:szCs w:val="28"/>
          <w:lang w:val="en-US"/>
        </w:rPr>
        <w:t>Android</w:t>
      </w:r>
      <w:r w:rsidRPr="005C1472">
        <w:rPr>
          <w:rFonts w:ascii="Times New Roman" w:hAnsi="Times New Roman"/>
          <w:sz w:val="28"/>
          <w:szCs w:val="28"/>
        </w:rPr>
        <w:t>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Использование видов и методов компьютерной графики и анимации.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История криптовалют.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Криптографические методы защиты информации.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Нейронные сети и их применение.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Технология распознавания лиц.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Чат-боты в социальных сетях.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Мобильные платформы.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Влияние персонального компьютера на здоровье человека.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Этические нормы поведения в информационной сети.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Персональный компьютер и его виды.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Беспроводной Интернет.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Операционные системы.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Дисплеи, их эволюция и направления развития.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Автоматизированные системы управления в образовании.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Информационное моделирование.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Социальные сети.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Мультимедиасистемы.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Возможности и перспективы развития компьютерной графики.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Технология </w:t>
      </w:r>
      <w:r w:rsidRPr="005C1472">
        <w:rPr>
          <w:rFonts w:ascii="Times New Roman" w:hAnsi="Times New Roman"/>
          <w:sz w:val="28"/>
          <w:szCs w:val="28"/>
          <w:lang w:val="en-US"/>
        </w:rPr>
        <w:t>OLE</w:t>
      </w:r>
      <w:r w:rsidRPr="005C1472">
        <w:rPr>
          <w:rFonts w:ascii="Times New Roman" w:hAnsi="Times New Roman"/>
          <w:sz w:val="28"/>
          <w:szCs w:val="28"/>
        </w:rPr>
        <w:t>.</w:t>
      </w:r>
    </w:p>
    <w:p w:rsidR="00127DAB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Архитектура ЭВМ «по Фон Нейману».</w:t>
      </w:r>
    </w:p>
    <w:p w:rsidR="00F77CCC" w:rsidRPr="005C1472" w:rsidRDefault="00127DAB" w:rsidP="00127DAB">
      <w:pPr>
        <w:pStyle w:val="Style18"/>
        <w:widowControl/>
        <w:numPr>
          <w:ilvl w:val="0"/>
          <w:numId w:val="7"/>
        </w:numPr>
        <w:tabs>
          <w:tab w:val="left" w:pos="426"/>
        </w:tabs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Библиотеки </w:t>
      </w:r>
      <w:r w:rsidRPr="005C1472">
        <w:rPr>
          <w:rFonts w:ascii="Times New Roman" w:hAnsi="Times New Roman"/>
          <w:sz w:val="28"/>
          <w:szCs w:val="28"/>
          <w:lang w:val="en-US"/>
        </w:rPr>
        <w:t>OpenGL</w:t>
      </w:r>
      <w:r w:rsidRPr="005C1472">
        <w:rPr>
          <w:rFonts w:ascii="Times New Roman" w:hAnsi="Times New Roman"/>
          <w:sz w:val="28"/>
          <w:szCs w:val="28"/>
        </w:rPr>
        <w:t xml:space="preserve"> и </w:t>
      </w:r>
      <w:r w:rsidRPr="005C1472">
        <w:rPr>
          <w:rFonts w:ascii="Times New Roman" w:hAnsi="Times New Roman"/>
          <w:sz w:val="28"/>
          <w:szCs w:val="28"/>
          <w:lang w:val="en-US"/>
        </w:rPr>
        <w:t>DirectX</w:t>
      </w:r>
      <w:r w:rsidRPr="005C1472">
        <w:rPr>
          <w:rFonts w:ascii="Times New Roman" w:hAnsi="Times New Roman"/>
          <w:sz w:val="28"/>
          <w:szCs w:val="28"/>
        </w:rPr>
        <w:t>: история и перспективы.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602B0" w:rsidRDefault="004602B0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602B0" w:rsidRDefault="004602B0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Default="005C1472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8D2162" w:rsidRPr="005C1472" w:rsidRDefault="008D2162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Default="00667F90" w:rsidP="005C14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дисциплины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(ППКРС, ППССЗ) максимальная учебная нагрузка обучающихся составляет по специальностям СПО технического, естественно-научного и социально- экономического профилей профессионального образования — 72 часа, из них аудиторная (обязательная) нагрузка обучающихся, включая практические занятия — 72 часа.</w:t>
      </w:r>
    </w:p>
    <w:p w:rsidR="008D2162" w:rsidRPr="005C1472" w:rsidRDefault="008D2162" w:rsidP="005C14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088"/>
        <w:gridCol w:w="1275"/>
        <w:gridCol w:w="2127"/>
      </w:tblGrid>
      <w:tr w:rsidR="00667F90" w:rsidRPr="005C1472" w:rsidTr="00667F90">
        <w:tc>
          <w:tcPr>
            <w:tcW w:w="60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разделов и тем</w:t>
            </w:r>
          </w:p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Количество аудиторных часов</w:t>
            </w:r>
          </w:p>
        </w:tc>
      </w:tr>
      <w:tr w:rsidR="00667F90" w:rsidRPr="005C1472" w:rsidTr="00667F90">
        <w:tc>
          <w:tcPr>
            <w:tcW w:w="60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667F90" w:rsidRPr="005C1472" w:rsidTr="00667F90">
        <w:tc>
          <w:tcPr>
            <w:tcW w:w="60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</w:tr>
      <w:tr w:rsidR="00667F90" w:rsidRPr="005C1472" w:rsidTr="00667F90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C1472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C1472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C1472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667F90" w:rsidRPr="005C1472" w:rsidTr="00667F90">
        <w:trPr>
          <w:trHeight w:val="195"/>
        </w:trPr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1. Типы и виды проектов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67F90" w:rsidRPr="005C1472" w:rsidTr="00667F90">
        <w:trPr>
          <w:trHeight w:val="283"/>
        </w:trPr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"/>
              <w:widowControl/>
              <w:tabs>
                <w:tab w:val="left" w:pos="426"/>
              </w:tabs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1.1 Цели и задачи курса. Типы проектов.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667F90">
        <w:trPr>
          <w:trHeight w:val="540"/>
        </w:trPr>
        <w:tc>
          <w:tcPr>
            <w:tcW w:w="60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tabs>
                <w:tab w:val="left" w:pos="709"/>
              </w:tabs>
              <w:spacing w:after="0" w:line="240" w:lineRule="auto"/>
              <w:contextualSpacing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2. Выбор и формулирование темы, постановка целей. Определение гипотезы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67F90" w:rsidRPr="005C1472" w:rsidTr="00667F90">
        <w:trPr>
          <w:trHeight w:val="540"/>
        </w:trPr>
        <w:tc>
          <w:tcPr>
            <w:tcW w:w="60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iCs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2.1.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Выбор темы. Определение степени значимости проекта. Актуальность и практическая значимость исследования</w:t>
            </w:r>
            <w:r w:rsidRPr="005C1472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667F90">
        <w:trPr>
          <w:trHeight w:val="540"/>
        </w:trPr>
        <w:tc>
          <w:tcPr>
            <w:tcW w:w="60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2.2.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Определение цели и задач. Эффективность целеполагания. Понятие «Гипотеза». Формулирование гипотезы. Доказательство и опровержение гипотезы.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667F90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3. Этапы работы над проектом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A73D25" w:rsidP="002D19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D1943" w:rsidRPr="005C147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67F90" w:rsidRPr="005C1472" w:rsidTr="00667F90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3.1.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</w:r>
            <w:r w:rsidRPr="005C1472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Этапы работы над проектом. Подготовительный этап: выбор темы, постановка целей и задач будущего проекта. Планирование: подбор необходимых материалов.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A73D25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667F90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3.2 Этапы работы над проектом. Основной  этап: обсуждение методических  аспектов и организация работы, структурирование проекта. Заключительный этап: подведение итогов, презентация проекта.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2D1943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667F90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t>4. Методы работы с источником 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67F90" w:rsidRPr="005C1472" w:rsidTr="00667F90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53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4.1. Виды литературных источников. Информационные ресурсы (интернет-технологии). Правила и особенности информационного поиска в Интернете</w:t>
            </w:r>
            <w:r w:rsidRPr="005C1472">
              <w:rPr>
                <w:rStyle w:val="FontStyle57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 Правила оформления проекта. Презентация проекта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D06578" w:rsidP="002D19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95096" w:rsidRPr="005C1472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67F90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5.1.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Создание, организация и основные способы преобразования (верстки) текста.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2D1943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5.2.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Общие требования к оформлению текста (ГОСТы по оформлению машинописных работ).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A73D25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5.3.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 xml:space="preserve">Правила оформления титульного листа, содержания проекта.  Правила оформления таблиц, графиков, </w:t>
            </w:r>
            <w:r w:rsidR="00A73D25"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 xml:space="preserve">диаграмм, 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схем.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5.4.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Презентация проекта. О</w:t>
            </w:r>
            <w:r w:rsidR="00A73D25"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собенности работы в PowerPoint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. Требования к содержанию слайдов.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CE4D2E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D06578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b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b/>
                <w:sz w:val="28"/>
                <w:szCs w:val="28"/>
              </w:rPr>
              <w:t xml:space="preserve">6. Особенности выполнения </w:t>
            </w:r>
            <w:r w:rsidR="00D06578" w:rsidRPr="005C1472">
              <w:rPr>
                <w:rStyle w:val="FontStyle68"/>
                <w:rFonts w:ascii="Times New Roman" w:hAnsi="Times New Roman" w:cs="Times New Roman"/>
                <w:b/>
                <w:sz w:val="28"/>
                <w:szCs w:val="28"/>
              </w:rPr>
              <w:t>курсовой работы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2D1943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F90" w:rsidRPr="005C1472" w:rsidRDefault="00D06578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06578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78" w:rsidRPr="005C1472" w:rsidRDefault="00D06578" w:rsidP="00D06578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6.1 Структура курсовой работы. Оформление задания для выполнения курсовой работы.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D06578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D06578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06578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78" w:rsidRPr="005C1472" w:rsidRDefault="00D06578" w:rsidP="00D06578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6.2 Календарный план-график выполнения курсового проекта.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2D1943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D06578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06578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78" w:rsidRPr="005C1472" w:rsidRDefault="00D06578" w:rsidP="00D06578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6.3 Порядок сдачи и защиты курсового проекта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A73D25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D06578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06578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78" w:rsidRPr="005C1472" w:rsidRDefault="00D06578" w:rsidP="00D06578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rPr>
                <w:rStyle w:val="FontStyle68"/>
                <w:rFonts w:ascii="Times New Roman" w:hAnsi="Times New Roman" w:cs="Times New Roman"/>
                <w:b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b/>
                <w:sz w:val="28"/>
                <w:szCs w:val="28"/>
              </w:rPr>
              <w:t>7. Особенности выполнения дипломной работы (проекта)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F95096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CE4D2E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D06578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78" w:rsidRPr="005C1472" w:rsidRDefault="00D06578" w:rsidP="00D06578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7.1 Структура   дипломной   работы.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D06578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CE4D2E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06578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578" w:rsidRPr="005C1472" w:rsidRDefault="00D06578" w:rsidP="00D06578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7.2 Оформление задания для выполнения дипломной работы.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F95096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6578" w:rsidRPr="005C1472" w:rsidRDefault="00CE4D2E" w:rsidP="00D06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67F90" w:rsidRPr="005C1472" w:rsidTr="00D06578">
        <w:tc>
          <w:tcPr>
            <w:tcW w:w="6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F90" w:rsidRPr="005C1472" w:rsidRDefault="00667F90" w:rsidP="00667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F90" w:rsidRPr="005C1472" w:rsidRDefault="002D1943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F90" w:rsidRPr="005C1472" w:rsidRDefault="00CE4D2E" w:rsidP="00667F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14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F77CCC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Default="005C1472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t>ХАРАКТЕРИСТИКА ОСНОВНЫХ ВИДОВ УЧЕБНОЙ ДЕЯТЕЛЬНОСТИ СТУДЕНТОВ</w:t>
      </w:r>
    </w:p>
    <w:p w:rsidR="005C1472" w:rsidRPr="005C1472" w:rsidRDefault="005C1472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7"/>
        <w:gridCol w:w="6218"/>
      </w:tblGrid>
      <w:tr w:rsidR="00F77CCC" w:rsidRPr="005C1472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5C1472" w:rsidRDefault="00F77CCC" w:rsidP="002D1943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  <w:t>Содержание обучения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5C1472" w:rsidRDefault="00F77CCC" w:rsidP="002D1943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1472"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F77CCC" w:rsidRPr="005C1472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5C1472" w:rsidRDefault="00F77CCC" w:rsidP="002D19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1. Информационная деятельность человека</w:t>
            </w:r>
          </w:p>
        </w:tc>
      </w:tr>
      <w:tr w:rsidR="00F77CCC" w:rsidRPr="005C1472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1.1. Цели и задачи курса. Типы проектов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5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проекты;</w:t>
            </w:r>
          </w:p>
          <w:p w:rsidR="00F77CCC" w:rsidRPr="005C1472" w:rsidRDefault="00F77CCC" w:rsidP="002D1943">
            <w:pPr>
              <w:pStyle w:val="Style45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rPr>
                <w:rStyle w:val="FontStyle6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классификацию проектов;</w:t>
            </w:r>
          </w:p>
        </w:tc>
      </w:tr>
      <w:tr w:rsidR="00F77CCC" w:rsidRPr="005C1472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5C1472" w:rsidRDefault="00F77CCC" w:rsidP="002D1943">
            <w:pPr>
              <w:tabs>
                <w:tab w:val="left" w:pos="268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2. Выбор и формулирование темы, постановка целей. Определение гипотезы</w:t>
            </w:r>
          </w:p>
        </w:tc>
      </w:tr>
      <w:tr w:rsidR="00F77CCC" w:rsidRPr="005C1472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30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2.1. Выбор темы. Определение степени значимости проекта. Актуальность и практическая значимость исследования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выбирать тему;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bCs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степень значимости проекта;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jc w:val="both"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обосновать актуальность выбранной темы;</w:t>
            </w:r>
          </w:p>
        </w:tc>
      </w:tr>
      <w:tr w:rsidR="00F77CCC" w:rsidRPr="005C1472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2.2. Определение цели и задач. Эффективность целеполагания. </w:t>
            </w: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Понятие «Гипотеза». Формулирование гипотезы. Доказательство и опровержение гипотезы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Уметь определять цели и задачи;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Иметь представление об эффективности целеполагания;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Уметь  формулировать гипотезу;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доказывать и опровергать гипотезу;</w:t>
            </w:r>
          </w:p>
        </w:tc>
      </w:tr>
      <w:tr w:rsidR="00F77CCC" w:rsidRPr="005C1472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3. Этапы работы над проектом</w:t>
            </w:r>
          </w:p>
        </w:tc>
      </w:tr>
      <w:tr w:rsidR="00F77CCC" w:rsidRPr="005C1472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3.1. Этапы работы над проектом. Подготовительный этап: выбор темы, постановка целей и задач будущего проекта. Планирование: подбор необходимых материалов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основные этапы работы над проектом;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выбрать тему будущего проекта;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ставить задачи;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подбирать необходимые материалы;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способы сбора и анализа информации;</w:t>
            </w:r>
          </w:p>
        </w:tc>
      </w:tr>
      <w:tr w:rsidR="00F77CCC" w:rsidRPr="005C1472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3.2 Этапы работы над проектом. Основной  этап: обсуждение методических  аспектов и организация работы, структурирование проекта. Заключительный этап: подведение итогов, презентация проекта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основные этапы работы над проектом;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обсуждать;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подводить итоги;</w:t>
            </w:r>
          </w:p>
        </w:tc>
      </w:tr>
      <w:tr w:rsidR="00F77CCC" w:rsidRPr="005C1472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4. Методы работы с источником информации</w:t>
            </w:r>
          </w:p>
        </w:tc>
      </w:tr>
      <w:tr w:rsidR="00F77CCC" w:rsidRPr="005C1472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33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4.1. Виды литературных источников. Информационные ресурсы (интернет-технологии). Правила и особенности информационного поиска в Интернете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литературных источниках информации;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работать с литературными источниками;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ключевые слова, фразы для поиска информации;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 правила работы в сети Интернет;</w:t>
            </w:r>
          </w:p>
        </w:tc>
      </w:tr>
      <w:tr w:rsidR="00F77CCC" w:rsidRPr="005C1472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5. Правила оформления проекта. Презентация проекта</w:t>
            </w:r>
          </w:p>
        </w:tc>
      </w:tr>
      <w:tr w:rsidR="00F77CCC" w:rsidRPr="005C1472" w:rsidTr="002D1943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33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5.1. Создание, организация и основные способы преобразования (верстки) текста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создавать текстовые документы;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основные способы преобразования текста;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Умение анализировать условия и возможности применения программного средства для решения типовых задач;</w:t>
            </w:r>
          </w:p>
        </w:tc>
      </w:tr>
      <w:tr w:rsidR="00F77CCC" w:rsidRPr="005C1472" w:rsidTr="002D1943">
        <w:trPr>
          <w:trHeight w:val="1085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3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5.2. Общие требования к оформлению текста (ГОСТы по оформлению машинописных работ)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требования к оформлению текстовых документов по ГОСТ;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 оформлять текстовые документы;</w:t>
            </w:r>
          </w:p>
        </w:tc>
      </w:tr>
      <w:tr w:rsidR="00F77CCC" w:rsidRPr="005C1472" w:rsidTr="002D1943">
        <w:trPr>
          <w:trHeight w:val="1417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TimesNewRoman"/>
              <w:contextualSpacing/>
              <w:rPr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5.3.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титульного листа, содержания проекта.  Правила оформления таблиц, графиков, схем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оформлять титульный лист;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оформлять содержание проекта;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правила оформления таблиц, графиков, схем;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оформлять таблицы;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строить графики и схемы;</w:t>
            </w:r>
          </w:p>
        </w:tc>
      </w:tr>
      <w:tr w:rsidR="00F77CCC" w:rsidRPr="005C1472" w:rsidTr="002D1943">
        <w:trPr>
          <w:trHeight w:val="1056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TimesNewRoman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5.4.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Презентация проекта. Особенности работы в PowerPoint. Требования к содержанию слайдов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требования к содержанию слайдов презентации;</w:t>
            </w:r>
          </w:p>
          <w:p w:rsidR="00F77CCC" w:rsidRPr="005C1472" w:rsidRDefault="00F77CCC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 xml:space="preserve">Уметь работать в программе </w:t>
            </w:r>
            <w:r w:rsidRPr="005C1472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PowerPoint;</w:t>
            </w:r>
          </w:p>
        </w:tc>
      </w:tr>
      <w:tr w:rsidR="002D1943" w:rsidRPr="005C1472" w:rsidTr="002D1943">
        <w:trPr>
          <w:trHeight w:val="280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943" w:rsidRPr="005C1472" w:rsidRDefault="002D1943" w:rsidP="002D1943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6. Особенности выполнения курсового проекта</w:t>
            </w:r>
          </w:p>
        </w:tc>
      </w:tr>
      <w:tr w:rsidR="002D1943" w:rsidRPr="005C1472" w:rsidTr="002D1943">
        <w:trPr>
          <w:trHeight w:val="28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943" w:rsidRPr="005C1472" w:rsidRDefault="002D1943" w:rsidP="002D1943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6.1. Структура курсовой работы. Оформление задания для выполнения курсовой работы.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943" w:rsidRPr="005C1472" w:rsidRDefault="002D1943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структуру курсовой работы;</w:t>
            </w:r>
          </w:p>
          <w:p w:rsidR="00C939F6" w:rsidRPr="005C1472" w:rsidRDefault="00C939F6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порядок оформления задания для выполнения курсовой работы;</w:t>
            </w:r>
          </w:p>
          <w:p w:rsidR="002D1943" w:rsidRPr="005C1472" w:rsidRDefault="002D1943" w:rsidP="00C939F6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оформлять задания для выполнения курсовой работы;</w:t>
            </w:r>
          </w:p>
        </w:tc>
      </w:tr>
      <w:tr w:rsidR="002D1943" w:rsidRPr="005C1472" w:rsidTr="002D1943">
        <w:trPr>
          <w:trHeight w:val="28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943" w:rsidRPr="005C1472" w:rsidRDefault="002D1943" w:rsidP="002D1943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6.2. Календарный план-график выполнения курсового проекта.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943" w:rsidRPr="005C1472" w:rsidRDefault="002D1943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анализировать условия и возможности применения программного средства для решения типовых задач;</w:t>
            </w:r>
          </w:p>
          <w:p w:rsidR="002D1943" w:rsidRPr="005C1472" w:rsidRDefault="002D1943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требования, предъявляемые к план-графику выполнения курсового проекта;</w:t>
            </w:r>
          </w:p>
        </w:tc>
      </w:tr>
      <w:tr w:rsidR="002D1943" w:rsidRPr="005C1472" w:rsidTr="002D1943">
        <w:trPr>
          <w:trHeight w:val="28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943" w:rsidRPr="005C1472" w:rsidRDefault="002D1943" w:rsidP="002D1943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6.3. Порядок сдачи и защиты курсового проекта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943" w:rsidRPr="005C1472" w:rsidRDefault="00503514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правила защиты курсового проекта;</w:t>
            </w:r>
          </w:p>
        </w:tc>
      </w:tr>
      <w:tr w:rsidR="00C939F6" w:rsidRPr="005C1472" w:rsidTr="0032247F">
        <w:trPr>
          <w:trHeight w:val="280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9F6" w:rsidRPr="005C1472" w:rsidRDefault="00C939F6" w:rsidP="00C939F6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7. Особенности выполнения дипломной работы (проекта)</w:t>
            </w:r>
          </w:p>
        </w:tc>
      </w:tr>
      <w:tr w:rsidR="00C939F6" w:rsidRPr="005C1472" w:rsidTr="002D1943">
        <w:trPr>
          <w:trHeight w:val="28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9F6" w:rsidRPr="005C1472" w:rsidRDefault="00C939F6" w:rsidP="002D1943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7.1. Структура   дипломной   работы.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9F6" w:rsidRPr="005C1472" w:rsidRDefault="00503514" w:rsidP="002D1943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структуру дипломной работы;</w:t>
            </w:r>
          </w:p>
          <w:p w:rsidR="00503514" w:rsidRPr="005C1472" w:rsidRDefault="00503514" w:rsidP="00503514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39F6" w:rsidRPr="005C1472" w:rsidTr="002D1943">
        <w:trPr>
          <w:trHeight w:val="28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9F6" w:rsidRPr="005C1472" w:rsidRDefault="00C939F6" w:rsidP="002D1943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7.2. Оформление задания для выполнения дипломной работы.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14" w:rsidRPr="005C1472" w:rsidRDefault="00503514" w:rsidP="0050351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порядок оформления задания для выполнения дипломной работы;</w:t>
            </w:r>
          </w:p>
          <w:p w:rsidR="00C939F6" w:rsidRPr="005C1472" w:rsidRDefault="00503514" w:rsidP="0050351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оформлять задания для выполнения дипломной работы;</w:t>
            </w:r>
          </w:p>
        </w:tc>
      </w:tr>
      <w:tr w:rsidR="00C939F6" w:rsidRPr="005C1472" w:rsidTr="002D1943">
        <w:trPr>
          <w:trHeight w:val="28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9F6" w:rsidRPr="005C1472" w:rsidRDefault="00C939F6" w:rsidP="002D1943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7.3. Календарный план-график выполнения дипломного проекта.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14" w:rsidRPr="005C1472" w:rsidRDefault="00503514" w:rsidP="0050351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Уметь анализировать условия и возможности применения программного средства для решения типовых задач;</w:t>
            </w:r>
          </w:p>
          <w:p w:rsidR="00C939F6" w:rsidRPr="005C1472" w:rsidRDefault="00503514" w:rsidP="0050351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требования, предъявляемые к план-графику выполнения дипломного проекта;</w:t>
            </w:r>
          </w:p>
        </w:tc>
      </w:tr>
      <w:tr w:rsidR="00C939F6" w:rsidRPr="005C1472" w:rsidTr="002D1943">
        <w:trPr>
          <w:trHeight w:val="28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9F6" w:rsidRPr="005C1472" w:rsidRDefault="00C939F6" w:rsidP="002D1943">
            <w:pPr>
              <w:pStyle w:val="Style49"/>
              <w:tabs>
                <w:tab w:val="left" w:pos="324"/>
              </w:tabs>
              <w:spacing w:line="240" w:lineRule="auto"/>
              <w:ind w:left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7.4. Порядок сдачи и защиты дипломного проекта.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9F6" w:rsidRPr="005C1472" w:rsidRDefault="00503514" w:rsidP="00503514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472">
              <w:rPr>
                <w:rFonts w:ascii="Times New Roman" w:hAnsi="Times New Roman"/>
                <w:sz w:val="28"/>
                <w:szCs w:val="28"/>
              </w:rPr>
              <w:t>Знать правила защиты дипломного проекта;</w:t>
            </w:r>
          </w:p>
        </w:tc>
      </w:tr>
    </w:tbl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C1472" w:rsidRDefault="005C1472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602B0" w:rsidRDefault="004602B0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602B0" w:rsidRDefault="004602B0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602B0" w:rsidRPr="005C1472" w:rsidRDefault="004602B0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C1472" w:rsidRDefault="005C1472" w:rsidP="005C147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0194">
        <w:rPr>
          <w:rFonts w:ascii="Times New Roman" w:hAnsi="Times New Roman"/>
          <w:b/>
          <w:sz w:val="28"/>
          <w:szCs w:val="28"/>
        </w:rPr>
        <w:lastRenderedPageBreak/>
        <w:t>УЧЕБНО-МЕТОДИЧЕСКОЕ И МАТЕРИАЛЬНО-</w:t>
      </w:r>
      <w:r>
        <w:rPr>
          <w:rFonts w:ascii="Times New Roman" w:hAnsi="Times New Roman"/>
          <w:b/>
          <w:sz w:val="28"/>
          <w:szCs w:val="28"/>
        </w:rPr>
        <w:t>Т</w:t>
      </w:r>
      <w:r w:rsidRPr="00770194">
        <w:rPr>
          <w:rFonts w:ascii="Times New Roman" w:hAnsi="Times New Roman"/>
          <w:b/>
          <w:sz w:val="28"/>
          <w:szCs w:val="28"/>
        </w:rPr>
        <w:t>ЕХНИЧЕСКОЕ ОБЕСПЕЧЕНИЕПРОГРАММЫ УЧЕБНОЙ ДИСЦИПЛИНЫ</w:t>
      </w:r>
    </w:p>
    <w:p w:rsidR="008D2162" w:rsidRDefault="008D2162" w:rsidP="005C147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Освоение программы учебной дисциплины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В состав кабинета входит лаборатория с лаборантской комнатой. Помещение кабинета должно удовлетворять требованиям санитарно- 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 w:rsidR="00C51F89" w:rsidRPr="005C1472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5C1472">
        <w:rPr>
          <w:rFonts w:ascii="Times New Roman" w:hAnsi="Times New Roman"/>
          <w:sz w:val="28"/>
          <w:szCs w:val="28"/>
        </w:rPr>
        <w:t>» входят:</w:t>
      </w:r>
    </w:p>
    <w:p w:rsidR="00F77CCC" w:rsidRPr="005C1472" w:rsidRDefault="00F77CCC" w:rsidP="00F77CCC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компьютеры учащихся (рабочие станции) рабочее место педагога с модемом;</w:t>
      </w:r>
    </w:p>
    <w:p w:rsidR="00F77CCC" w:rsidRPr="005C1472" w:rsidRDefault="00F77CCC" w:rsidP="00F77CCC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технические средства обучения (средства ИКТ): компьютеры (рабочие станции с CD ROM (DVD ROM); рабочее место педагога с модемом, одноранговая локальная сеть кабинета, Интернет);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:rsidR="00F77CCC" w:rsidRPr="005C1472" w:rsidRDefault="00F77CCC" w:rsidP="00F77CCC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программное обеспечение для компьютеров на рабочих местах с системным программным обеспечением</w:t>
      </w:r>
    </w:p>
    <w:p w:rsidR="00F77CCC" w:rsidRPr="005C1472" w:rsidRDefault="00F77CCC" w:rsidP="00F77CCC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печатные и экранно-звуковые средства обучения;</w:t>
      </w:r>
    </w:p>
    <w:p w:rsidR="00F77CCC" w:rsidRPr="005C1472" w:rsidRDefault="00F77CCC" w:rsidP="00F77CCC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 xml:space="preserve"> расходные материалы: бумага, картриджи для принтера и копировального аппарата, диск для записи (CD-R или CD-RW);</w:t>
      </w:r>
    </w:p>
    <w:p w:rsidR="00F77CCC" w:rsidRPr="005C1472" w:rsidRDefault="00F77CCC" w:rsidP="00F77CCC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учебно-практическое и учебно-лабораторное оборудование;</w:t>
      </w:r>
    </w:p>
    <w:p w:rsidR="00F77CCC" w:rsidRPr="005C1472" w:rsidRDefault="00F77CCC" w:rsidP="00F77CCC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вспомогательное оборудование;</w:t>
      </w:r>
    </w:p>
    <w:p w:rsidR="00F77CCC" w:rsidRPr="005C1472" w:rsidRDefault="00F77CCC" w:rsidP="00F77CCC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472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безопасности.</w:t>
      </w:r>
    </w:p>
    <w:p w:rsidR="00F77CCC" w:rsidRPr="005C1472" w:rsidRDefault="00F77CCC" w:rsidP="005C14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Л</w:t>
      </w:r>
      <w:r w:rsidR="005C1472" w:rsidRPr="005C1472">
        <w:rPr>
          <w:rFonts w:ascii="Times New Roman" w:hAnsi="Times New Roman"/>
          <w:b/>
          <w:sz w:val="28"/>
          <w:szCs w:val="28"/>
        </w:rPr>
        <w:t>ИТЕРАТУРА</w:t>
      </w:r>
    </w:p>
    <w:p w:rsidR="00F77CCC" w:rsidRPr="005C1472" w:rsidRDefault="00F77CCC" w:rsidP="00F77CC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C1472">
        <w:rPr>
          <w:rFonts w:ascii="Times New Roman" w:hAnsi="Times New Roman"/>
          <w:b/>
          <w:sz w:val="28"/>
          <w:szCs w:val="28"/>
        </w:rPr>
        <w:t>Для студентов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1. Гин, С. И. Проект или исследование? / С. И. Гин // Пачатковая школа. – 2018. – № 6. – С. 49–51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2. Гурман С.М.Оформление учебных текстовых документов: Методические указания / С.М. Гурман, В.И. Семенов. – Богданович, 2018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3. Сергеев И.С. Как организовать проектную деятельность учащихся. – М.: АРКТИ, 2018.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lastRenderedPageBreak/>
        <w:t>4.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2018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5. Щербакова С.Г. Организация проектной деятельности в образовательном учреждении. Издательско-торговый дом «Корифей» - Волгоград, 2017.</w:t>
      </w:r>
    </w:p>
    <w:p w:rsidR="004E53E4" w:rsidRPr="00770194" w:rsidRDefault="004E53E4" w:rsidP="004E53E4">
      <w:pPr>
        <w:pStyle w:val="TimesNewRoman"/>
        <w:ind w:firstLine="709"/>
        <w:jc w:val="center"/>
        <w:rPr>
          <w:b/>
          <w:sz w:val="28"/>
          <w:szCs w:val="28"/>
        </w:rPr>
      </w:pPr>
      <w:r w:rsidRPr="00770194">
        <w:rPr>
          <w:b/>
          <w:sz w:val="28"/>
          <w:szCs w:val="28"/>
        </w:rPr>
        <w:t>Для преподавателей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1. 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2018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2.  Пастухова И.П., Тарасова Н.В..Основы учебно-исследовательской деятельности студентов: учеб.пособие для студ.учреждений сред. проф. образования / И.П. Пастухова, Н.В. Тарасова. – 4-е изд., стер. – М.: Издательский центр «Академия», 2018.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3. Ступицкая М.А. Материалы курса «Новые педагогические технологии: организация и содержание проектной деятельности учащихся»: лекции 1-</w:t>
      </w:r>
      <w:smartTag w:uri="urn:schemas-microsoft-com:office:smarttags" w:element="metricconverter">
        <w:smartTagPr>
          <w:attr w:name="ProductID" w:val="8. М"/>
        </w:smartTagPr>
        <w:r w:rsidRPr="00770194">
          <w:rPr>
            <w:sz w:val="28"/>
            <w:szCs w:val="28"/>
          </w:rPr>
          <w:t>8. М</w:t>
        </w:r>
      </w:smartTag>
      <w:r w:rsidRPr="00770194">
        <w:rPr>
          <w:sz w:val="28"/>
          <w:szCs w:val="28"/>
        </w:rPr>
        <w:t>.: Педагогический университет «Первое сентября», 2019.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>4. Сергеев И.С. Как организовать проектную деятельность учащихся. – М.: АРКТИ, 2018.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</w:p>
    <w:p w:rsidR="004E53E4" w:rsidRPr="00770194" w:rsidRDefault="004E53E4" w:rsidP="004E53E4">
      <w:pPr>
        <w:pStyle w:val="TimesNewRoman"/>
        <w:ind w:firstLine="709"/>
        <w:jc w:val="center"/>
        <w:rPr>
          <w:b/>
          <w:sz w:val="28"/>
          <w:szCs w:val="28"/>
        </w:rPr>
      </w:pPr>
      <w:r w:rsidRPr="00770194">
        <w:rPr>
          <w:b/>
          <w:sz w:val="28"/>
          <w:szCs w:val="28"/>
        </w:rPr>
        <w:t>Интернет-ресурсы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 xml:space="preserve">1. </w:t>
      </w:r>
      <w:hyperlink r:id="rId7" w:tgtFrame="_blank" w:history="1">
        <w:r w:rsidRPr="00770194">
          <w:rPr>
            <w:rStyle w:val="a3"/>
            <w:sz w:val="28"/>
            <w:szCs w:val="28"/>
          </w:rPr>
          <w:t>http://psystudy.ru</w:t>
        </w:r>
      </w:hyperlink>
      <w:r w:rsidRPr="00770194">
        <w:rPr>
          <w:sz w:val="28"/>
          <w:szCs w:val="28"/>
        </w:rPr>
        <w:t xml:space="preserve">  - электронный научный журнал</w:t>
      </w:r>
    </w:p>
    <w:p w:rsidR="004E53E4" w:rsidRPr="00770194" w:rsidRDefault="004E53E4" w:rsidP="004E53E4">
      <w:pPr>
        <w:pStyle w:val="TimesNewRoman"/>
        <w:ind w:firstLine="709"/>
        <w:rPr>
          <w:sz w:val="28"/>
          <w:szCs w:val="28"/>
        </w:rPr>
      </w:pPr>
      <w:r w:rsidRPr="00770194">
        <w:rPr>
          <w:sz w:val="28"/>
          <w:szCs w:val="28"/>
        </w:rPr>
        <w:t xml:space="preserve">2. </w:t>
      </w:r>
      <w:hyperlink r:id="rId8" w:tgtFrame="_blank" w:history="1">
        <w:r w:rsidRPr="00770194">
          <w:rPr>
            <w:rStyle w:val="a3"/>
            <w:sz w:val="28"/>
            <w:szCs w:val="28"/>
          </w:rPr>
          <w:t>http://studentam.net</w:t>
        </w:r>
      </w:hyperlink>
      <w:r w:rsidRPr="00770194">
        <w:rPr>
          <w:sz w:val="28"/>
          <w:szCs w:val="28"/>
        </w:rPr>
        <w:t xml:space="preserve"> - электронная библиотека учебников</w:t>
      </w:r>
    </w:p>
    <w:p w:rsidR="00F77CCC" w:rsidRPr="005C1472" w:rsidRDefault="004E53E4" w:rsidP="004E53E4">
      <w:pPr>
        <w:pStyle w:val="TimesNewRoman"/>
        <w:ind w:firstLine="720"/>
        <w:rPr>
          <w:sz w:val="28"/>
          <w:szCs w:val="28"/>
        </w:rPr>
      </w:pPr>
      <w:r w:rsidRPr="00770194">
        <w:rPr>
          <w:sz w:val="28"/>
          <w:szCs w:val="28"/>
        </w:rPr>
        <w:t xml:space="preserve">3. </w:t>
      </w:r>
      <w:hyperlink r:id="rId9" w:tgtFrame="_blank" w:history="1">
        <w:r w:rsidRPr="00770194">
          <w:rPr>
            <w:rStyle w:val="a3"/>
            <w:sz w:val="28"/>
            <w:szCs w:val="28"/>
          </w:rPr>
          <w:t>http://www.gumer.info</w:t>
        </w:r>
      </w:hyperlink>
      <w:r w:rsidRPr="00770194">
        <w:rPr>
          <w:sz w:val="28"/>
          <w:szCs w:val="28"/>
        </w:rPr>
        <w:t xml:space="preserve"> - библиотека</w:t>
      </w:r>
      <w:bookmarkStart w:id="0" w:name="_GoBack"/>
      <w:bookmarkEnd w:id="0"/>
    </w:p>
    <w:p w:rsidR="00F77CCC" w:rsidRPr="005C1472" w:rsidRDefault="00F77CCC" w:rsidP="00F77CC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5C1472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612C6" w:rsidRPr="005C1472" w:rsidRDefault="00C612C6">
      <w:pPr>
        <w:rPr>
          <w:rFonts w:ascii="Times New Roman" w:hAnsi="Times New Roman"/>
          <w:sz w:val="28"/>
          <w:szCs w:val="28"/>
        </w:rPr>
      </w:pPr>
    </w:p>
    <w:sectPr w:rsidR="00C612C6" w:rsidRPr="005C1472" w:rsidSect="001D07A9">
      <w:footerReference w:type="default" r:id="rId10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A79" w:rsidRDefault="00900A79" w:rsidP="002E7353">
      <w:pPr>
        <w:spacing w:after="0" w:line="240" w:lineRule="auto"/>
      </w:pPr>
      <w:r>
        <w:separator/>
      </w:r>
    </w:p>
  </w:endnote>
  <w:endnote w:type="continuationSeparator" w:id="1">
    <w:p w:rsidR="00900A79" w:rsidRDefault="00900A79" w:rsidP="002E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-1243714348"/>
      <w:docPartObj>
        <w:docPartGallery w:val="Page Numbers (Bottom of Page)"/>
        <w:docPartUnique/>
      </w:docPartObj>
    </w:sdtPr>
    <w:sdtContent>
      <w:p w:rsidR="002E7353" w:rsidRPr="002E7353" w:rsidRDefault="003943E1">
        <w:pPr>
          <w:pStyle w:val="a7"/>
          <w:jc w:val="right"/>
          <w:rPr>
            <w:rFonts w:ascii="Times New Roman" w:hAnsi="Times New Roman"/>
          </w:rPr>
        </w:pPr>
        <w:r w:rsidRPr="002E7353">
          <w:rPr>
            <w:rFonts w:ascii="Times New Roman" w:hAnsi="Times New Roman"/>
          </w:rPr>
          <w:fldChar w:fldCharType="begin"/>
        </w:r>
        <w:r w:rsidR="002E7353" w:rsidRPr="002E7353">
          <w:rPr>
            <w:rFonts w:ascii="Times New Roman" w:hAnsi="Times New Roman"/>
          </w:rPr>
          <w:instrText>PAGE   \* MERGEFORMAT</w:instrText>
        </w:r>
        <w:r w:rsidRPr="002E7353">
          <w:rPr>
            <w:rFonts w:ascii="Times New Roman" w:hAnsi="Times New Roman"/>
          </w:rPr>
          <w:fldChar w:fldCharType="separate"/>
        </w:r>
        <w:r w:rsidR="004602B0">
          <w:rPr>
            <w:rFonts w:ascii="Times New Roman" w:hAnsi="Times New Roman"/>
            <w:noProof/>
          </w:rPr>
          <w:t>10</w:t>
        </w:r>
        <w:r w:rsidRPr="002E7353">
          <w:rPr>
            <w:rFonts w:ascii="Times New Roman" w:hAnsi="Times New Roman"/>
          </w:rPr>
          <w:fldChar w:fldCharType="end"/>
        </w:r>
      </w:p>
    </w:sdtContent>
  </w:sdt>
  <w:p w:rsidR="002E7353" w:rsidRDefault="002E73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A79" w:rsidRDefault="00900A79" w:rsidP="002E7353">
      <w:pPr>
        <w:spacing w:after="0" w:line="240" w:lineRule="auto"/>
      </w:pPr>
      <w:r>
        <w:separator/>
      </w:r>
    </w:p>
  </w:footnote>
  <w:footnote w:type="continuationSeparator" w:id="1">
    <w:p w:rsidR="00900A79" w:rsidRDefault="00900A79" w:rsidP="002E7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6E37"/>
    <w:multiLevelType w:val="hybridMultilevel"/>
    <w:tmpl w:val="FD26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1663B"/>
    <w:multiLevelType w:val="hybridMultilevel"/>
    <w:tmpl w:val="62E4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C5558"/>
    <w:multiLevelType w:val="hybridMultilevel"/>
    <w:tmpl w:val="C7D6F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059A4"/>
    <w:multiLevelType w:val="hybridMultilevel"/>
    <w:tmpl w:val="493CD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204658"/>
    <w:multiLevelType w:val="hybridMultilevel"/>
    <w:tmpl w:val="B826237A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5B840E6F"/>
    <w:multiLevelType w:val="hybridMultilevel"/>
    <w:tmpl w:val="E4201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25B45"/>
    <w:multiLevelType w:val="hybridMultilevel"/>
    <w:tmpl w:val="61E2B4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C703A90"/>
    <w:multiLevelType w:val="hybridMultilevel"/>
    <w:tmpl w:val="C616E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781"/>
    <w:rsid w:val="00030969"/>
    <w:rsid w:val="000B5319"/>
    <w:rsid w:val="00127DAB"/>
    <w:rsid w:val="001C17A3"/>
    <w:rsid w:val="001D07A9"/>
    <w:rsid w:val="00267641"/>
    <w:rsid w:val="002D1943"/>
    <w:rsid w:val="002E7353"/>
    <w:rsid w:val="003943E1"/>
    <w:rsid w:val="003E4A0A"/>
    <w:rsid w:val="004602B0"/>
    <w:rsid w:val="004E53E4"/>
    <w:rsid w:val="00503514"/>
    <w:rsid w:val="005C1472"/>
    <w:rsid w:val="00667F90"/>
    <w:rsid w:val="008669DA"/>
    <w:rsid w:val="008D2162"/>
    <w:rsid w:val="008F5781"/>
    <w:rsid w:val="00900A79"/>
    <w:rsid w:val="00912046"/>
    <w:rsid w:val="00A73D25"/>
    <w:rsid w:val="00B4556C"/>
    <w:rsid w:val="00BD0A7A"/>
    <w:rsid w:val="00C51F89"/>
    <w:rsid w:val="00C612C6"/>
    <w:rsid w:val="00C85145"/>
    <w:rsid w:val="00C939F6"/>
    <w:rsid w:val="00CE4D2E"/>
    <w:rsid w:val="00D06578"/>
    <w:rsid w:val="00DC291B"/>
    <w:rsid w:val="00F157E4"/>
    <w:rsid w:val="00F77CCC"/>
    <w:rsid w:val="00F83F39"/>
    <w:rsid w:val="00F95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7CCC"/>
    <w:rPr>
      <w:rFonts w:ascii="Times New Roman" w:hAnsi="Times New Roman" w:cs="Times New Roman" w:hint="default"/>
      <w:color w:val="000000"/>
      <w:u w:val="single"/>
    </w:rPr>
  </w:style>
  <w:style w:type="paragraph" w:styleId="1">
    <w:name w:val="toc 1"/>
    <w:basedOn w:val="a"/>
    <w:next w:val="a"/>
    <w:autoRedefine/>
    <w:uiPriority w:val="99"/>
    <w:semiHidden/>
    <w:unhideWhenUsed/>
    <w:rsid w:val="00F77CCC"/>
    <w:pPr>
      <w:tabs>
        <w:tab w:val="right" w:leader="dot" w:pos="9355"/>
      </w:tabs>
      <w:spacing w:after="0" w:line="360" w:lineRule="auto"/>
      <w:contextualSpacing/>
    </w:pPr>
    <w:rPr>
      <w:rFonts w:ascii="Times New Roman" w:hAnsi="Times New Roman"/>
      <w:bCs/>
      <w:sz w:val="28"/>
      <w:szCs w:val="28"/>
    </w:rPr>
  </w:style>
  <w:style w:type="paragraph" w:styleId="2">
    <w:name w:val="toc 2"/>
    <w:basedOn w:val="a"/>
    <w:next w:val="a"/>
    <w:autoRedefine/>
    <w:uiPriority w:val="99"/>
    <w:semiHidden/>
    <w:unhideWhenUsed/>
    <w:rsid w:val="00F77CCC"/>
    <w:pPr>
      <w:tabs>
        <w:tab w:val="right" w:leader="dot" w:pos="9355"/>
      </w:tabs>
      <w:spacing w:after="0" w:line="360" w:lineRule="auto"/>
      <w:contextualSpacing/>
      <w:jc w:val="both"/>
    </w:pPr>
  </w:style>
  <w:style w:type="paragraph" w:styleId="3">
    <w:name w:val="toc 3"/>
    <w:basedOn w:val="a"/>
    <w:next w:val="a"/>
    <w:autoRedefine/>
    <w:uiPriority w:val="99"/>
    <w:semiHidden/>
    <w:unhideWhenUsed/>
    <w:rsid w:val="00F77CCC"/>
    <w:pPr>
      <w:spacing w:after="100" w:line="256" w:lineRule="auto"/>
      <w:ind w:left="440"/>
    </w:pPr>
  </w:style>
  <w:style w:type="paragraph" w:styleId="a4">
    <w:name w:val="List Paragraph"/>
    <w:basedOn w:val="a"/>
    <w:uiPriority w:val="99"/>
    <w:qFormat/>
    <w:rsid w:val="00F77CCC"/>
    <w:pPr>
      <w:ind w:left="720"/>
      <w:contextualSpacing/>
    </w:pPr>
  </w:style>
  <w:style w:type="paragraph" w:customStyle="1" w:styleId="Style48">
    <w:name w:val="Style48"/>
    <w:basedOn w:val="a"/>
    <w:uiPriority w:val="99"/>
    <w:rsid w:val="00F77CCC"/>
    <w:pPr>
      <w:widowControl w:val="0"/>
      <w:autoSpaceDE w:val="0"/>
      <w:autoSpaceDN w:val="0"/>
      <w:adjustRightInd w:val="0"/>
      <w:spacing w:after="0" w:line="230" w:lineRule="exact"/>
      <w:ind w:firstLine="30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53">
    <w:name w:val="Style53"/>
    <w:basedOn w:val="a"/>
    <w:uiPriority w:val="99"/>
    <w:rsid w:val="00F77CCC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0">
    <w:name w:val="Style30"/>
    <w:basedOn w:val="a"/>
    <w:uiPriority w:val="99"/>
    <w:rsid w:val="00F77CCC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49">
    <w:name w:val="Style49"/>
    <w:basedOn w:val="a"/>
    <w:uiPriority w:val="99"/>
    <w:rsid w:val="00F77CCC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Medium" w:hAnsi="Franklin Gothic Medium"/>
      <w:sz w:val="24"/>
      <w:szCs w:val="24"/>
    </w:rPr>
  </w:style>
  <w:style w:type="paragraph" w:customStyle="1" w:styleId="Style45">
    <w:name w:val="Style45"/>
    <w:basedOn w:val="a"/>
    <w:uiPriority w:val="99"/>
    <w:rsid w:val="00F77CC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3">
    <w:name w:val="Style33"/>
    <w:basedOn w:val="a"/>
    <w:uiPriority w:val="99"/>
    <w:rsid w:val="00F77CC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uiPriority w:val="99"/>
    <w:rsid w:val="00F77CC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TimesNewRoman">
    <w:name w:val="Обычный + Times New Roman"/>
    <w:aliases w:val="14 пт,По ширине,Первая строка:  1,25 см,После: ..."/>
    <w:basedOn w:val="Style33"/>
    <w:uiPriority w:val="99"/>
    <w:rsid w:val="00F77CCC"/>
    <w:pPr>
      <w:jc w:val="both"/>
    </w:pPr>
    <w:rPr>
      <w:rFonts w:ascii="Times New Roman" w:hAnsi="Times New Roman"/>
    </w:rPr>
  </w:style>
  <w:style w:type="character" w:customStyle="1" w:styleId="FontStyle57">
    <w:name w:val="Font Style57"/>
    <w:basedOn w:val="a0"/>
    <w:uiPriority w:val="99"/>
    <w:rsid w:val="00F77CCC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F77CCC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71">
    <w:name w:val="Font Style71"/>
    <w:basedOn w:val="a0"/>
    <w:uiPriority w:val="99"/>
    <w:rsid w:val="00F77CCC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66">
    <w:name w:val="Font Style66"/>
    <w:basedOn w:val="a0"/>
    <w:uiPriority w:val="99"/>
    <w:rsid w:val="00F77CCC"/>
    <w:rPr>
      <w:rFonts w:ascii="Century Schoolbook" w:hAnsi="Century Schoolbook" w:cs="Century Schoolbook" w:hint="default"/>
      <w:b/>
      <w:bCs/>
      <w:sz w:val="16"/>
      <w:szCs w:val="16"/>
    </w:rPr>
  </w:style>
  <w:style w:type="paragraph" w:customStyle="1" w:styleId="Style18">
    <w:name w:val="Style18"/>
    <w:basedOn w:val="a"/>
    <w:uiPriority w:val="99"/>
    <w:rsid w:val="00127D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hAnsi="Franklin Gothic Medium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E7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735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E7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735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am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ystudy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um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3651</Words>
  <Characters>20817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Мариша Морозова</dc:creator>
  <cp:keywords/>
  <dc:description/>
  <cp:lastModifiedBy>Ирина</cp:lastModifiedBy>
  <cp:revision>16</cp:revision>
  <dcterms:created xsi:type="dcterms:W3CDTF">2019-09-04T06:38:00Z</dcterms:created>
  <dcterms:modified xsi:type="dcterms:W3CDTF">2022-12-12T12:24:00Z</dcterms:modified>
</cp:coreProperties>
</file>